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2A7B" w:rsidRPr="00350B41" w:rsidRDefault="00F12A7B" w:rsidP="00F12A7B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350B41">
        <w:rPr>
          <w:b/>
          <w:sz w:val="28"/>
          <w:szCs w:val="28"/>
        </w:rPr>
        <w:t>ОМЕЛЬЯНЧУК Игорь Владимирович</w:t>
      </w: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center"/>
        <w:rPr>
          <w:b/>
          <w:sz w:val="40"/>
          <w:szCs w:val="40"/>
        </w:rPr>
      </w:pPr>
      <w:r w:rsidRPr="00350B41">
        <w:rPr>
          <w:b/>
          <w:sz w:val="40"/>
          <w:szCs w:val="40"/>
        </w:rPr>
        <w:t>ИСТОРИ</w:t>
      </w:r>
      <w:r>
        <w:rPr>
          <w:b/>
          <w:sz w:val="40"/>
          <w:szCs w:val="40"/>
        </w:rPr>
        <w:t>Я НОТАРИАТА</w:t>
      </w:r>
      <w:r w:rsidRPr="00350B41">
        <w:rPr>
          <w:b/>
          <w:sz w:val="40"/>
          <w:szCs w:val="40"/>
        </w:rPr>
        <w:t xml:space="preserve"> ВЛАДИМИРСКО</w:t>
      </w:r>
      <w:r>
        <w:rPr>
          <w:b/>
          <w:sz w:val="40"/>
          <w:szCs w:val="40"/>
        </w:rPr>
        <w:t xml:space="preserve">Й ГУБЕРНИИ </w:t>
      </w: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Pr="00DC2ACE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C2ACE">
        <w:rPr>
          <w:b/>
          <w:sz w:val="28"/>
          <w:szCs w:val="28"/>
        </w:rPr>
        <w:t>СОДЕРЖАНИЕ</w:t>
      </w:r>
    </w:p>
    <w:p w:rsidR="00F12A7B" w:rsidRPr="00DE5A2D" w:rsidRDefault="00F12A7B" w:rsidP="00F12A7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E5A2D">
        <w:rPr>
          <w:b/>
          <w:sz w:val="28"/>
          <w:szCs w:val="28"/>
        </w:rPr>
        <w:t>Введение</w:t>
      </w:r>
    </w:p>
    <w:p w:rsidR="00F12A7B" w:rsidRPr="00DE5A2D" w:rsidRDefault="00F12A7B" w:rsidP="00F12A7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12A7B" w:rsidRPr="00DE5A2D" w:rsidRDefault="00F12A7B" w:rsidP="00F12A7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E5A2D">
        <w:rPr>
          <w:b/>
          <w:sz w:val="28"/>
          <w:szCs w:val="28"/>
        </w:rPr>
        <w:t>Глава 1. Становление института нотариата за рубежом</w:t>
      </w:r>
      <w:r>
        <w:rPr>
          <w:b/>
          <w:sz w:val="28"/>
          <w:szCs w:val="28"/>
        </w:rPr>
        <w:t>…………………6</w:t>
      </w:r>
    </w:p>
    <w:p w:rsidR="00F12A7B" w:rsidRPr="00DE5A2D" w:rsidRDefault="00F12A7B" w:rsidP="00F12A7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12A7B" w:rsidRPr="00DE5A2D" w:rsidRDefault="00F12A7B" w:rsidP="00F12A7B">
      <w:pPr>
        <w:keepNext/>
        <w:widowControl w:val="0"/>
        <w:jc w:val="both"/>
        <w:rPr>
          <w:b/>
          <w:sz w:val="28"/>
          <w:szCs w:val="28"/>
        </w:rPr>
      </w:pPr>
      <w:r w:rsidRPr="00DE5A2D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2</w:t>
      </w:r>
      <w:r w:rsidRPr="00DE5A2D">
        <w:rPr>
          <w:b/>
          <w:sz w:val="28"/>
          <w:szCs w:val="28"/>
        </w:rPr>
        <w:t>. Возникновение и развитие нотариата в Древней Руси. Первые нотар</w:t>
      </w:r>
      <w:r w:rsidRPr="00DE5A2D">
        <w:rPr>
          <w:b/>
          <w:sz w:val="28"/>
          <w:szCs w:val="28"/>
        </w:rPr>
        <w:t>и</w:t>
      </w:r>
      <w:r w:rsidRPr="00DE5A2D">
        <w:rPr>
          <w:b/>
          <w:sz w:val="28"/>
          <w:szCs w:val="28"/>
        </w:rPr>
        <w:t>альные акты на Владимирской земле</w:t>
      </w:r>
      <w:r>
        <w:rPr>
          <w:b/>
          <w:sz w:val="28"/>
          <w:szCs w:val="28"/>
        </w:rPr>
        <w:t>……………………………..18</w:t>
      </w:r>
    </w:p>
    <w:p w:rsidR="00F12A7B" w:rsidRPr="00DE5A2D" w:rsidRDefault="00F12A7B" w:rsidP="00F12A7B">
      <w:pPr>
        <w:keepNext/>
        <w:widowControl w:val="0"/>
        <w:jc w:val="both"/>
        <w:rPr>
          <w:b/>
          <w:sz w:val="28"/>
          <w:szCs w:val="28"/>
        </w:rPr>
      </w:pPr>
    </w:p>
    <w:p w:rsidR="00F12A7B" w:rsidRPr="00DE5A2D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2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E5A2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Владимирский нотариат в период от принятия «Соборного ул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жения» до реформы Екатерины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69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(1649</w:t>
      </w:r>
      <w:r w:rsidRPr="00DE5A2D">
        <w:rPr>
          <w:rFonts w:ascii="Times New Roman" w:hAnsi="Times New Roman" w:cs="Times New Roman"/>
          <w:b/>
          <w:sz w:val="28"/>
          <w:szCs w:val="28"/>
        </w:rPr>
        <w:t>-17</w:t>
      </w:r>
      <w:r>
        <w:rPr>
          <w:rFonts w:ascii="Times New Roman" w:hAnsi="Times New Roman" w:cs="Times New Roman"/>
          <w:b/>
          <w:sz w:val="28"/>
          <w:szCs w:val="28"/>
        </w:rPr>
        <w:t>75)…………………………49</w:t>
      </w:r>
    </w:p>
    <w:p w:rsidR="00F12A7B" w:rsidRPr="00DD2690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A7B" w:rsidRPr="00DE5A2D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2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E5A2D">
        <w:rPr>
          <w:rFonts w:ascii="Times New Roman" w:hAnsi="Times New Roman" w:cs="Times New Roman"/>
          <w:b/>
          <w:sz w:val="28"/>
          <w:szCs w:val="28"/>
        </w:rPr>
        <w:t>. Развитие Владимирского нотариата в 17</w:t>
      </w:r>
      <w:r>
        <w:rPr>
          <w:rFonts w:ascii="Times New Roman" w:hAnsi="Times New Roman" w:cs="Times New Roman"/>
          <w:b/>
          <w:sz w:val="28"/>
          <w:szCs w:val="28"/>
        </w:rPr>
        <w:t>75</w:t>
      </w:r>
      <w:r w:rsidRPr="00DE5A2D">
        <w:rPr>
          <w:rFonts w:ascii="Times New Roman" w:hAnsi="Times New Roman" w:cs="Times New Roman"/>
          <w:b/>
          <w:sz w:val="28"/>
          <w:szCs w:val="28"/>
        </w:rPr>
        <w:t>-1866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.….………75</w:t>
      </w:r>
    </w:p>
    <w:p w:rsidR="00F12A7B" w:rsidRPr="00DE5A2D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A7B" w:rsidRPr="00DE5A2D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2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E5A2D">
        <w:rPr>
          <w:rFonts w:ascii="Times New Roman" w:hAnsi="Times New Roman" w:cs="Times New Roman"/>
          <w:b/>
          <w:sz w:val="28"/>
          <w:szCs w:val="28"/>
        </w:rPr>
        <w:t>. Владимирский нотариа</w:t>
      </w:r>
      <w:bookmarkStart w:id="0" w:name="_GoBack"/>
      <w:bookmarkEnd w:id="0"/>
      <w:r w:rsidRPr="00DE5A2D">
        <w:rPr>
          <w:rFonts w:ascii="Times New Roman" w:hAnsi="Times New Roman" w:cs="Times New Roman"/>
          <w:b/>
          <w:sz w:val="28"/>
          <w:szCs w:val="28"/>
        </w:rPr>
        <w:t>т в 1866 – 1917 гг</w:t>
      </w:r>
      <w:r>
        <w:rPr>
          <w:rFonts w:ascii="Times New Roman" w:hAnsi="Times New Roman" w:cs="Times New Roman"/>
          <w:b/>
          <w:sz w:val="28"/>
          <w:szCs w:val="28"/>
        </w:rPr>
        <w:t>. ..……………………..96</w:t>
      </w:r>
    </w:p>
    <w:p w:rsidR="00F12A7B" w:rsidRPr="00DE5A2D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A7B" w:rsidRPr="00DE5A2D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2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E5A2D">
        <w:rPr>
          <w:rFonts w:ascii="Times New Roman" w:hAnsi="Times New Roman" w:cs="Times New Roman"/>
          <w:b/>
          <w:sz w:val="28"/>
          <w:szCs w:val="28"/>
        </w:rPr>
        <w:t>. Становление советского нотариата на Владимирской земле в 1918-1929 гг.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…………………………………………………………………...130</w:t>
      </w:r>
    </w:p>
    <w:p w:rsidR="00F12A7B" w:rsidRPr="00DE5A2D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A7B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2D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…………………………………………………………………….192</w:t>
      </w:r>
    </w:p>
    <w:p w:rsidR="00F12A7B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A7B" w:rsidRPr="00B664D8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ния…………………………………………………………………....197</w:t>
      </w:r>
    </w:p>
    <w:p w:rsidR="00F12A7B" w:rsidRPr="00DE5A2D" w:rsidRDefault="00F12A7B" w:rsidP="00F12A7B">
      <w:pPr>
        <w:widowControl w:val="0"/>
        <w:ind w:firstLine="720"/>
        <w:jc w:val="both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2A7B" w:rsidRPr="00E65B61" w:rsidRDefault="00F12A7B" w:rsidP="00F12A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65B61">
        <w:rPr>
          <w:b/>
          <w:sz w:val="28"/>
          <w:szCs w:val="28"/>
        </w:rPr>
        <w:lastRenderedPageBreak/>
        <w:t>ВВЕДЕНИЕ</w:t>
      </w: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Нотариат является одним из важнейших правовых институтов, зар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дившихся более двух тысяч лет назад и действующих в настоящее время. </w:t>
      </w: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Правда до сих пор исследователи не пришли к однозначной трактовке су</w:t>
      </w:r>
      <w:r>
        <w:rPr>
          <w:sz w:val="28"/>
          <w:szCs w:val="28"/>
        </w:rPr>
        <w:t>щ</w:t>
      </w:r>
      <w:r>
        <w:rPr>
          <w:sz w:val="28"/>
          <w:szCs w:val="28"/>
        </w:rPr>
        <w:t xml:space="preserve">ности нотариата. В данной работе использовано определение, введенное еще в </w:t>
      </w:r>
      <w:r w:rsidRPr="00EB5784">
        <w:rPr>
          <w:sz w:val="28"/>
          <w:szCs w:val="28"/>
        </w:rPr>
        <w:t xml:space="preserve">1897 году энциклопедически словарем Брокгауза и </w:t>
      </w:r>
      <w:r>
        <w:rPr>
          <w:sz w:val="28"/>
          <w:szCs w:val="28"/>
        </w:rPr>
        <w:t>Е</w:t>
      </w:r>
      <w:r w:rsidRPr="00EB5784">
        <w:rPr>
          <w:sz w:val="28"/>
          <w:szCs w:val="28"/>
        </w:rPr>
        <w:t xml:space="preserve">фрона: </w:t>
      </w:r>
      <w:r>
        <w:rPr>
          <w:sz w:val="28"/>
          <w:szCs w:val="28"/>
        </w:rPr>
        <w:t>«Н</w:t>
      </w:r>
      <w:r w:rsidRPr="00EB5784">
        <w:rPr>
          <w:sz w:val="28"/>
          <w:szCs w:val="28"/>
        </w:rPr>
        <w:t>отариат -</w:t>
      </w:r>
      <w:r w:rsidRPr="00EB5784">
        <w:rPr>
          <w:color w:val="000000"/>
          <w:sz w:val="28"/>
          <w:szCs w:val="28"/>
        </w:rPr>
        <w:t xml:space="preserve"> правовой институт, носители которого - </w:t>
      </w:r>
      <w:r w:rsidRPr="00415151">
        <w:rPr>
          <w:iCs/>
          <w:color w:val="000000"/>
          <w:sz w:val="28"/>
          <w:szCs w:val="28"/>
        </w:rPr>
        <w:t>нотариусы</w:t>
      </w:r>
      <w:r w:rsidRPr="00415151">
        <w:rPr>
          <w:color w:val="000000"/>
          <w:sz w:val="28"/>
          <w:szCs w:val="28"/>
        </w:rPr>
        <w:t xml:space="preserve"> - уполномочены гос</w:t>
      </w:r>
      <w:r w:rsidRPr="00415151">
        <w:rPr>
          <w:color w:val="000000"/>
          <w:sz w:val="28"/>
          <w:szCs w:val="28"/>
        </w:rPr>
        <w:t>у</w:t>
      </w:r>
      <w:r w:rsidRPr="00415151">
        <w:rPr>
          <w:color w:val="000000"/>
          <w:sz w:val="28"/>
          <w:szCs w:val="28"/>
        </w:rPr>
        <w:t>дарством совершать и свидетельствовать юридически</w:t>
      </w:r>
      <w:r w:rsidRPr="00EB5784">
        <w:rPr>
          <w:color w:val="000000"/>
          <w:sz w:val="28"/>
          <w:szCs w:val="28"/>
        </w:rPr>
        <w:t>е акты, придавая тем п</w:t>
      </w:r>
      <w:r w:rsidRPr="00EB5784">
        <w:rPr>
          <w:color w:val="000000"/>
          <w:sz w:val="28"/>
          <w:szCs w:val="28"/>
        </w:rPr>
        <w:t>о</w:t>
      </w:r>
      <w:r w:rsidRPr="00EB5784">
        <w:rPr>
          <w:color w:val="000000"/>
          <w:sz w:val="28"/>
          <w:szCs w:val="28"/>
        </w:rPr>
        <w:t>следним значение актов публичных»</w:t>
      </w:r>
      <w:r>
        <w:rPr>
          <w:color w:val="000000"/>
          <w:sz w:val="28"/>
          <w:szCs w:val="28"/>
        </w:rPr>
        <w:t>.</w:t>
      </w: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C4B94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>н</w:t>
      </w:r>
      <w:r w:rsidRPr="00EC4B94">
        <w:rPr>
          <w:sz w:val="28"/>
          <w:szCs w:val="28"/>
        </w:rPr>
        <w:t>отариат является представителем государства, помогая ему в осуществлении правоохранительных, судебных и даже фискальных фун</w:t>
      </w:r>
      <w:r w:rsidRPr="00EC4B94">
        <w:rPr>
          <w:sz w:val="28"/>
          <w:szCs w:val="28"/>
        </w:rPr>
        <w:t>к</w:t>
      </w:r>
      <w:r w:rsidRPr="00EC4B94">
        <w:rPr>
          <w:sz w:val="28"/>
          <w:szCs w:val="28"/>
        </w:rPr>
        <w:t>ций.</w:t>
      </w:r>
      <w:r>
        <w:rPr>
          <w:sz w:val="28"/>
          <w:szCs w:val="28"/>
        </w:rPr>
        <w:t xml:space="preserve"> В то же время нотариат</w:t>
      </w:r>
      <w:r w:rsidRPr="00125943">
        <w:rPr>
          <w:sz w:val="28"/>
          <w:szCs w:val="28"/>
        </w:rPr>
        <w:t xml:space="preserve"> </w:t>
      </w:r>
      <w:r w:rsidRPr="00125943">
        <w:rPr>
          <w:iCs/>
          <w:sz w:val="28"/>
          <w:szCs w:val="28"/>
        </w:rPr>
        <w:t>не входит в систему государственных органов</w:t>
      </w:r>
      <w:r>
        <w:rPr>
          <w:iCs/>
          <w:sz w:val="28"/>
          <w:szCs w:val="28"/>
        </w:rPr>
        <w:t>, что позволяет ему быть одним из самых эффективных посредников между гражданским обществом и государственной властью, позволяя частным л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цам отстаивать свои интересы перед государством, юридическими и физич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скими лицами.</w:t>
      </w:r>
      <w:r w:rsidRPr="0082621E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задачей нотариата в современной России, согласно действующему</w:t>
      </w:r>
      <w:r w:rsidRPr="00125943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 xml:space="preserve">у, </w:t>
      </w:r>
      <w:r w:rsidRPr="00125943">
        <w:rPr>
          <w:sz w:val="28"/>
          <w:szCs w:val="28"/>
        </w:rPr>
        <w:t>является обеспечение защиты прав и з</w:t>
      </w:r>
      <w:r w:rsidRPr="00125943">
        <w:rPr>
          <w:sz w:val="28"/>
          <w:szCs w:val="28"/>
        </w:rPr>
        <w:t>а</w:t>
      </w:r>
      <w:r w:rsidRPr="00125943">
        <w:rPr>
          <w:sz w:val="28"/>
          <w:szCs w:val="28"/>
        </w:rPr>
        <w:t>конных интересов граждан и юридических лиц путем совершения нотари</w:t>
      </w:r>
      <w:r w:rsidRPr="00125943">
        <w:rPr>
          <w:sz w:val="28"/>
          <w:szCs w:val="28"/>
        </w:rPr>
        <w:t>у</w:t>
      </w:r>
      <w:r w:rsidRPr="00125943">
        <w:rPr>
          <w:sz w:val="28"/>
          <w:szCs w:val="28"/>
        </w:rPr>
        <w:t>сами предусмотренных законодательными актами нотариальных действий</w:t>
      </w:r>
      <w:r>
        <w:rPr>
          <w:sz w:val="28"/>
          <w:szCs w:val="28"/>
        </w:rPr>
        <w:t xml:space="preserve">. </w:t>
      </w:r>
    </w:p>
    <w:p w:rsidR="00F12A7B" w:rsidRDefault="00F12A7B" w:rsidP="00F12A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 востребованными услуги нотариата стали после рыночных реформ 90-х годов прошлого столетия, приведших к ускоренному росту</w:t>
      </w:r>
      <w:r w:rsidRPr="00EF72D6">
        <w:rPr>
          <w:iCs/>
          <w:sz w:val="28"/>
          <w:szCs w:val="28"/>
        </w:rPr>
        <w:t xml:space="preserve"> </w:t>
      </w:r>
      <w:r w:rsidRPr="00CF081A">
        <w:rPr>
          <w:iCs/>
          <w:sz w:val="28"/>
          <w:szCs w:val="28"/>
        </w:rPr>
        <w:t>гр</w:t>
      </w:r>
      <w:r w:rsidRPr="00CF081A">
        <w:rPr>
          <w:iCs/>
          <w:sz w:val="28"/>
          <w:szCs w:val="28"/>
        </w:rPr>
        <w:t>а</w:t>
      </w:r>
      <w:r w:rsidRPr="00CF081A">
        <w:rPr>
          <w:iCs/>
          <w:sz w:val="28"/>
          <w:szCs w:val="28"/>
        </w:rPr>
        <w:t>жданск</w:t>
      </w:r>
      <w:r>
        <w:rPr>
          <w:iCs/>
          <w:sz w:val="28"/>
          <w:szCs w:val="28"/>
        </w:rPr>
        <w:t>ого</w:t>
      </w:r>
      <w:r w:rsidRPr="00CF081A">
        <w:rPr>
          <w:iCs/>
          <w:sz w:val="28"/>
          <w:szCs w:val="28"/>
        </w:rPr>
        <w:t xml:space="preserve"> оборот</w:t>
      </w:r>
      <w:r>
        <w:rPr>
          <w:iCs/>
          <w:sz w:val="28"/>
          <w:szCs w:val="28"/>
        </w:rPr>
        <w:t>а</w:t>
      </w:r>
      <w:r w:rsidRPr="00CF081A">
        <w:rPr>
          <w:iCs/>
          <w:sz w:val="28"/>
          <w:szCs w:val="28"/>
        </w:rPr>
        <w:t>, под которым</w:t>
      </w:r>
      <w:r>
        <w:rPr>
          <w:iCs/>
          <w:sz w:val="28"/>
          <w:szCs w:val="28"/>
        </w:rPr>
        <w:t>,</w:t>
      </w:r>
      <w:r w:rsidRPr="00CF081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как правило,</w:t>
      </w:r>
      <w:r w:rsidRPr="00CF081A">
        <w:rPr>
          <w:iCs/>
          <w:sz w:val="28"/>
          <w:szCs w:val="28"/>
        </w:rPr>
        <w:t xml:space="preserve"> понимается </w:t>
      </w:r>
      <w:r w:rsidRPr="00CF081A">
        <w:rPr>
          <w:sz w:val="28"/>
          <w:szCs w:val="28"/>
        </w:rPr>
        <w:t>совокупность юридических фактов и возникающих на этой основе правоотношений, в силу которых осуществляется переход имущества от одного субъекта права к др</w:t>
      </w:r>
      <w:r w:rsidRPr="00CF081A">
        <w:rPr>
          <w:sz w:val="28"/>
          <w:szCs w:val="28"/>
        </w:rPr>
        <w:t>у</w:t>
      </w:r>
      <w:r w:rsidRPr="00CF081A">
        <w:rPr>
          <w:sz w:val="28"/>
          <w:szCs w:val="28"/>
        </w:rPr>
        <w:t>гому.</w:t>
      </w:r>
      <w:r>
        <w:rPr>
          <w:sz w:val="28"/>
          <w:szCs w:val="28"/>
        </w:rPr>
        <w:t xml:space="preserve"> Эти процессы дали мощный толчок развитию правового института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тариата в России.</w:t>
      </w:r>
    </w:p>
    <w:p w:rsidR="00F12A7B" w:rsidRDefault="00F12A7B" w:rsidP="00F12A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Pr="00EB5784">
        <w:rPr>
          <w:sz w:val="28"/>
          <w:szCs w:val="28"/>
        </w:rPr>
        <w:t xml:space="preserve"> исследование посвящено истории развития нотариата во Владимирской области. </w:t>
      </w:r>
      <w:r>
        <w:rPr>
          <w:sz w:val="28"/>
          <w:szCs w:val="28"/>
        </w:rPr>
        <w:t>Для лучшего освещения проблемы в первой главе дан краткий очерк развития нотариального дела за рубежом. Развитие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димирского нотариата показано в тесной связи с развитием этого правового института в России в целом. Поэтому нижняя хронологическая граница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исследования опускается к периоду формирования древнерусского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сударства. Верхним же хронологическим рубежом работы является начало 1929 года, что обусловлено двумя факторами: во-первых, в этом году была ликвидирована Владимирская губерния (восстановлена уже как область лишь в 1944 году); во-вторых, 1929 год – год начала «Великого перелома»,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ведшего к свертыванию НЭПа и, соответственно, к резкому уменьшению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данского оборота, что, в свою очередь, обусловило снижение спроса на нотариальные услуги и значительное сокращение сферы деятельности нот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риата.</w:t>
      </w:r>
    </w:p>
    <w:p w:rsidR="00F12A7B" w:rsidRDefault="00F12A7B" w:rsidP="00F12A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Географические рамки данного исследования охватывают территории, входившие в разное время в состав Владимирской губернии, существовавшей с 1796 по 1929 года.</w:t>
      </w:r>
    </w:p>
    <w:p w:rsidR="00F12A7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Источниковая база исследования представлена как опубликованными, </w:t>
      </w:r>
      <w:r>
        <w:rPr>
          <w:sz w:val="28"/>
          <w:szCs w:val="28"/>
        </w:rPr>
        <w:lastRenderedPageBreak/>
        <w:t>так и не опубликованными документами. К первым из них относятся древн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русские грамоты</w:t>
      </w:r>
      <w:r>
        <w:rPr>
          <w:rStyle w:val="a9"/>
        </w:rPr>
        <w:footnoteReference w:id="1"/>
      </w:r>
      <w:r>
        <w:rPr>
          <w:sz w:val="28"/>
          <w:szCs w:val="28"/>
        </w:rPr>
        <w:t>, летописи</w:t>
      </w:r>
      <w:r>
        <w:rPr>
          <w:rStyle w:val="a9"/>
        </w:rPr>
        <w:footnoteReference w:id="2"/>
      </w:r>
      <w:r>
        <w:rPr>
          <w:sz w:val="28"/>
          <w:szCs w:val="28"/>
        </w:rPr>
        <w:t>, эпиграфические источники</w:t>
      </w:r>
      <w:r>
        <w:rPr>
          <w:rStyle w:val="a9"/>
        </w:rPr>
        <w:footnoteReference w:id="3"/>
      </w:r>
      <w:r>
        <w:rPr>
          <w:sz w:val="28"/>
          <w:szCs w:val="28"/>
        </w:rPr>
        <w:t xml:space="preserve">, кодекс </w:t>
      </w:r>
      <w:r>
        <w:rPr>
          <w:sz w:val="28"/>
          <w:szCs w:val="28"/>
          <w:lang w:val="en-US"/>
        </w:rPr>
        <w:t>XI</w:t>
      </w:r>
      <w:r w:rsidRPr="00C37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века «Русская правда»</w:t>
      </w:r>
      <w:r>
        <w:rPr>
          <w:rStyle w:val="a9"/>
        </w:rPr>
        <w:footnoteReference w:id="4"/>
      </w:r>
      <w:r>
        <w:rPr>
          <w:sz w:val="28"/>
          <w:szCs w:val="28"/>
        </w:rPr>
        <w:t>, Псковская судная грамота</w:t>
      </w:r>
      <w:r>
        <w:rPr>
          <w:rStyle w:val="a9"/>
        </w:rPr>
        <w:footnoteReference w:id="5"/>
      </w:r>
      <w:r>
        <w:rPr>
          <w:sz w:val="28"/>
          <w:szCs w:val="28"/>
        </w:rPr>
        <w:t>, Судебники 1497 и 1550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</w:t>
      </w:r>
      <w:r>
        <w:rPr>
          <w:rStyle w:val="a9"/>
        </w:rPr>
        <w:footnoteReference w:id="6"/>
      </w:r>
      <w:r>
        <w:rPr>
          <w:sz w:val="28"/>
          <w:szCs w:val="28"/>
        </w:rPr>
        <w:t>, Соборное уложение 1649 года</w:t>
      </w:r>
      <w:r>
        <w:rPr>
          <w:rStyle w:val="a9"/>
        </w:rPr>
        <w:footnoteReference w:id="7"/>
      </w:r>
      <w:r>
        <w:rPr>
          <w:sz w:val="28"/>
          <w:szCs w:val="28"/>
        </w:rPr>
        <w:t>, царские указы (в частности указ от 30 января 1701 года и пр.)</w:t>
      </w:r>
      <w:r>
        <w:rPr>
          <w:rStyle w:val="a9"/>
        </w:rPr>
        <w:footnoteReference w:id="8"/>
      </w:r>
      <w:r>
        <w:rPr>
          <w:sz w:val="28"/>
          <w:szCs w:val="28"/>
        </w:rPr>
        <w:t>, различные правительственные законодательные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 позднейшего периода</w:t>
      </w:r>
      <w:r>
        <w:rPr>
          <w:rStyle w:val="a9"/>
        </w:rPr>
        <w:footnoteReference w:id="9"/>
      </w:r>
      <w:r>
        <w:rPr>
          <w:sz w:val="28"/>
          <w:szCs w:val="28"/>
        </w:rPr>
        <w:t xml:space="preserve">, </w:t>
      </w:r>
      <w:r w:rsidRPr="008A2630">
        <w:rPr>
          <w:sz w:val="28"/>
          <w:szCs w:val="28"/>
        </w:rPr>
        <w:t>«Особый наказ Владимирского окружного суда. О нотариальном архиве и нотариусах</w:t>
      </w:r>
      <w:r>
        <w:rPr>
          <w:sz w:val="28"/>
          <w:szCs w:val="28"/>
        </w:rPr>
        <w:t>»</w:t>
      </w:r>
      <w:r>
        <w:rPr>
          <w:rStyle w:val="a9"/>
        </w:rPr>
        <w:footnoteReference w:id="10"/>
      </w:r>
      <w:r>
        <w:rPr>
          <w:sz w:val="28"/>
          <w:szCs w:val="28"/>
        </w:rPr>
        <w:t>, декрет «О суде» 1917 года</w:t>
      </w:r>
      <w:r>
        <w:rPr>
          <w:rStyle w:val="a9"/>
        </w:rPr>
        <w:footnoteReference w:id="11"/>
      </w:r>
      <w:r>
        <w:rPr>
          <w:sz w:val="28"/>
          <w:szCs w:val="28"/>
        </w:rPr>
        <w:t xml:space="preserve">, </w:t>
      </w:r>
      <w:r w:rsidRPr="002963D4">
        <w:rPr>
          <w:sz w:val="28"/>
          <w:szCs w:val="28"/>
        </w:rPr>
        <w:t>«Пол</w:t>
      </w:r>
      <w:r w:rsidRPr="002963D4">
        <w:rPr>
          <w:sz w:val="28"/>
          <w:szCs w:val="28"/>
        </w:rPr>
        <w:t>о</w:t>
      </w:r>
      <w:r w:rsidRPr="002963D4">
        <w:rPr>
          <w:sz w:val="28"/>
          <w:szCs w:val="28"/>
        </w:rPr>
        <w:t>жение о государственном нотариате»</w:t>
      </w:r>
      <w:r>
        <w:rPr>
          <w:sz w:val="28"/>
          <w:szCs w:val="28"/>
        </w:rPr>
        <w:t xml:space="preserve"> 1922 года</w:t>
      </w:r>
      <w:r w:rsidRPr="002963D4">
        <w:rPr>
          <w:rStyle w:val="a9"/>
          <w:color w:val="000000"/>
        </w:rPr>
        <w:footnoteReference w:id="12"/>
      </w:r>
      <w:r>
        <w:rPr>
          <w:sz w:val="28"/>
          <w:szCs w:val="28"/>
        </w:rPr>
        <w:t xml:space="preserve"> и другие. Ценные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лы по истории Владимирского нотариата были опубликованы в трудах </w:t>
      </w:r>
      <w:r w:rsidRPr="00C24DB4">
        <w:rPr>
          <w:sz w:val="28"/>
          <w:szCs w:val="28"/>
        </w:rPr>
        <w:t>Вл</w:t>
      </w:r>
      <w:r w:rsidRPr="00C24DB4">
        <w:rPr>
          <w:sz w:val="28"/>
          <w:szCs w:val="28"/>
        </w:rPr>
        <w:t>а</w:t>
      </w:r>
      <w:r w:rsidRPr="00C24DB4">
        <w:rPr>
          <w:sz w:val="28"/>
          <w:szCs w:val="28"/>
        </w:rPr>
        <w:t>димирской ученой архивной комиссии</w:t>
      </w:r>
      <w:r>
        <w:rPr>
          <w:rStyle w:val="a9"/>
        </w:rPr>
        <w:footnoteReference w:id="13"/>
      </w:r>
      <w:r>
        <w:rPr>
          <w:sz w:val="28"/>
          <w:szCs w:val="28"/>
        </w:rPr>
        <w:t xml:space="preserve"> и неофициальной части «Владими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ских губернских ведомостей»</w:t>
      </w:r>
      <w:r>
        <w:rPr>
          <w:rStyle w:val="a9"/>
        </w:rPr>
        <w:footnoteReference w:id="14"/>
      </w:r>
      <w:r>
        <w:rPr>
          <w:sz w:val="28"/>
          <w:szCs w:val="28"/>
        </w:rPr>
        <w:t>.</w:t>
      </w:r>
    </w:p>
    <w:p w:rsidR="00F12A7B" w:rsidRDefault="00F12A7B" w:rsidP="00F12A7B">
      <w:pPr>
        <w:ind w:firstLine="720"/>
        <w:jc w:val="both"/>
        <w:rPr>
          <w:sz w:val="28"/>
          <w:szCs w:val="28"/>
        </w:rPr>
      </w:pPr>
      <w:r w:rsidRPr="00050C32">
        <w:rPr>
          <w:sz w:val="28"/>
          <w:szCs w:val="28"/>
        </w:rPr>
        <w:t>В данной работе использован также значительный массив неопубликованных документов, хранящихся в Государс</w:t>
      </w:r>
      <w:r w:rsidRPr="00050C32">
        <w:rPr>
          <w:sz w:val="28"/>
          <w:szCs w:val="28"/>
        </w:rPr>
        <w:t>т</w:t>
      </w:r>
      <w:r w:rsidRPr="00050C32">
        <w:rPr>
          <w:sz w:val="28"/>
          <w:szCs w:val="28"/>
        </w:rPr>
        <w:t>венном архиве Владимирской области. Так в фондах Владимирского (Ф.</w:t>
      </w:r>
      <w:r>
        <w:rPr>
          <w:sz w:val="28"/>
          <w:szCs w:val="28"/>
        </w:rPr>
        <w:t xml:space="preserve"> </w:t>
      </w:r>
      <w:r w:rsidRPr="00050C32">
        <w:rPr>
          <w:sz w:val="28"/>
          <w:szCs w:val="28"/>
        </w:rPr>
        <w:t>17) и Муромского (Ф. 22) городовых маг</w:t>
      </w:r>
      <w:r w:rsidRPr="00050C32">
        <w:rPr>
          <w:sz w:val="28"/>
          <w:szCs w:val="28"/>
        </w:rPr>
        <w:t>и</w:t>
      </w:r>
      <w:r w:rsidRPr="00050C32">
        <w:rPr>
          <w:sz w:val="28"/>
          <w:szCs w:val="28"/>
        </w:rPr>
        <w:t>стратов сохранились маклерские книги. Во Владимирской палате гражданского суда (Ф. 92) отложились купчие крепости, завещания, раздел</w:t>
      </w:r>
      <w:r w:rsidRPr="00050C32">
        <w:rPr>
          <w:sz w:val="28"/>
          <w:szCs w:val="28"/>
        </w:rPr>
        <w:t>ь</w:t>
      </w:r>
      <w:r w:rsidRPr="00050C32">
        <w:rPr>
          <w:sz w:val="28"/>
          <w:szCs w:val="28"/>
        </w:rPr>
        <w:t>ные акты на имущество и землю, отпускные и т.п. В фонде Владимирской к</w:t>
      </w:r>
      <w:r w:rsidRPr="00050C32">
        <w:rPr>
          <w:sz w:val="28"/>
          <w:szCs w:val="28"/>
        </w:rPr>
        <w:t>а</w:t>
      </w:r>
      <w:r w:rsidRPr="00050C32">
        <w:rPr>
          <w:sz w:val="28"/>
          <w:szCs w:val="28"/>
        </w:rPr>
        <w:t xml:space="preserve">зенной палаты (Ф. 301) </w:t>
      </w:r>
      <w:r>
        <w:rPr>
          <w:sz w:val="28"/>
          <w:szCs w:val="28"/>
        </w:rPr>
        <w:t>найден</w:t>
      </w:r>
      <w:r w:rsidRPr="00050C32">
        <w:rPr>
          <w:sz w:val="28"/>
          <w:szCs w:val="28"/>
        </w:rPr>
        <w:t xml:space="preserve"> комплекс документов по найму рекрута.  На</w:t>
      </w:r>
      <w:r w:rsidRPr="00050C32">
        <w:rPr>
          <w:sz w:val="28"/>
          <w:szCs w:val="28"/>
        </w:rPr>
        <w:t>и</w:t>
      </w:r>
      <w:r w:rsidRPr="00050C32">
        <w:rPr>
          <w:sz w:val="28"/>
          <w:szCs w:val="28"/>
        </w:rPr>
        <w:t xml:space="preserve">большее количество информации </w:t>
      </w:r>
      <w:r w:rsidRPr="00050C32">
        <w:rPr>
          <w:sz w:val="28"/>
          <w:szCs w:val="28"/>
        </w:rPr>
        <w:lastRenderedPageBreak/>
        <w:t>сохранилось во Владимирском нотариал</w:t>
      </w:r>
      <w:r w:rsidRPr="00050C32">
        <w:rPr>
          <w:sz w:val="28"/>
          <w:szCs w:val="28"/>
        </w:rPr>
        <w:t>ь</w:t>
      </w:r>
      <w:r w:rsidRPr="00050C32">
        <w:rPr>
          <w:sz w:val="28"/>
          <w:szCs w:val="28"/>
        </w:rPr>
        <w:t>ном архиве (Ф.</w:t>
      </w:r>
      <w:r>
        <w:rPr>
          <w:sz w:val="28"/>
          <w:szCs w:val="28"/>
        </w:rPr>
        <w:t xml:space="preserve"> </w:t>
      </w:r>
      <w:r w:rsidRPr="00050C32">
        <w:rPr>
          <w:sz w:val="28"/>
          <w:szCs w:val="28"/>
        </w:rPr>
        <w:t>667)</w:t>
      </w:r>
      <w:r>
        <w:rPr>
          <w:sz w:val="28"/>
          <w:szCs w:val="28"/>
        </w:rPr>
        <w:t>, в котором отложились нотариальные книги и реестры, договора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личного рода</w:t>
      </w:r>
      <w:r w:rsidRPr="00050C32">
        <w:rPr>
          <w:sz w:val="28"/>
          <w:szCs w:val="28"/>
        </w:rPr>
        <w:t xml:space="preserve"> </w:t>
      </w:r>
      <w:r>
        <w:rPr>
          <w:sz w:val="28"/>
          <w:szCs w:val="28"/>
        </w:rPr>
        <w:t>(найма, оказания услуг, аренды, заклада, займа и т.п.), контра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ты, завещания, дарственные, купчие крепости, вводные листы, доверенности, заемные письма, протесты векселей, а также переписка нот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риусов с председателем Окружного суда и различного рода отчеты о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нотариальных контор. В фонде Нотариального отделения Влад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мирского Губернского суда (Ф. Р-485) и Владимирской государственной нотариальной конт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 сохранились материалы, характеризующие различные стороны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учреждений нотариата во Владимирской губернии в 1918-1929 годах: списки личного состава нотариальных учреждений, за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платные ведомости, отчеты о деятельности нотариальных контор,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и финансовые, переписка по поводу их открытия, сметы на содержание</w:t>
      </w:r>
      <w:r w:rsidRPr="000D6FBB">
        <w:rPr>
          <w:sz w:val="28"/>
          <w:szCs w:val="28"/>
        </w:rPr>
        <w:t xml:space="preserve"> </w:t>
      </w:r>
      <w:r>
        <w:rPr>
          <w:sz w:val="28"/>
          <w:szCs w:val="28"/>
        </w:rPr>
        <w:t>нотариальных учреждений и акты их ревизий, переписка нотариусов с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нотариальным отделением Владимирского Окружного суда, нотариальные документы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личных видов. </w:t>
      </w:r>
    </w:p>
    <w:p w:rsidR="00F12A7B" w:rsidRDefault="00F12A7B" w:rsidP="00F12A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названные выше архивные документы впервые вводятся в научный оборот.</w:t>
      </w: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pStyle w:val="1"/>
        <w:ind w:firstLine="720"/>
        <w:rPr>
          <w:color w:val="000000"/>
          <w:sz w:val="32"/>
          <w:szCs w:val="32"/>
        </w:rPr>
      </w:pPr>
      <w:r w:rsidRPr="00926A57">
        <w:rPr>
          <w:color w:val="000000"/>
          <w:sz w:val="32"/>
          <w:szCs w:val="32"/>
        </w:rPr>
        <w:lastRenderedPageBreak/>
        <w:t>СТАНОВЛЕНИЕ ИНСТИТУТА НОТ</w:t>
      </w:r>
      <w:r w:rsidRPr="00926A57">
        <w:rPr>
          <w:color w:val="000000"/>
          <w:sz w:val="32"/>
          <w:szCs w:val="32"/>
        </w:rPr>
        <w:t>А</w:t>
      </w:r>
      <w:r w:rsidRPr="00926A57">
        <w:rPr>
          <w:color w:val="000000"/>
          <w:sz w:val="32"/>
          <w:szCs w:val="32"/>
        </w:rPr>
        <w:t>РИАТА ЗА РУБЕЖОМ</w:t>
      </w:r>
    </w:p>
    <w:p w:rsidR="00F12A7B" w:rsidRPr="000F4573" w:rsidRDefault="00F12A7B" w:rsidP="00F12A7B">
      <w:pPr>
        <w:keepNext/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Нотариат является одним из важнейших правых институтов совреме</w:t>
      </w:r>
      <w:r w:rsidRPr="000F4573">
        <w:rPr>
          <w:sz w:val="28"/>
          <w:szCs w:val="28"/>
        </w:rPr>
        <w:t>н</w:t>
      </w:r>
      <w:r w:rsidRPr="000F4573">
        <w:rPr>
          <w:sz w:val="28"/>
          <w:szCs w:val="28"/>
        </w:rPr>
        <w:t>ного общества. Его задачей является придание частноправовым актам пу</w:t>
      </w:r>
      <w:r w:rsidRPr="000F4573">
        <w:rPr>
          <w:sz w:val="28"/>
          <w:szCs w:val="28"/>
        </w:rPr>
        <w:t>б</w:t>
      </w:r>
      <w:r w:rsidRPr="000F4573">
        <w:rPr>
          <w:sz w:val="28"/>
          <w:szCs w:val="28"/>
        </w:rPr>
        <w:t>личного характера, гарантирующего их соблюдение всей мощью и авторит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том государства. При этом нотариальные акты имеют безусловную доказательную силу и исполняются без особого судебного р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шения.</w:t>
      </w:r>
    </w:p>
    <w:p w:rsidR="00F12A7B" w:rsidRPr="000F4573" w:rsidRDefault="00F12A7B" w:rsidP="00F12A7B">
      <w:pPr>
        <w:keepNext/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Функции нотариата весьма широки: удостоверение сд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лок, оформление наследственных прав, засвидетельствование документов и т.п. Иначе говоря, нотариусы оформляют все а</w:t>
      </w:r>
      <w:r w:rsidRPr="000F4573">
        <w:rPr>
          <w:sz w:val="28"/>
          <w:szCs w:val="28"/>
        </w:rPr>
        <w:t>к</w:t>
      </w:r>
      <w:r w:rsidRPr="000F4573">
        <w:rPr>
          <w:sz w:val="28"/>
          <w:szCs w:val="28"/>
        </w:rPr>
        <w:t>ты и договора, которым частные лица должны (в соответствии с законодательством) или желают придать характер юрид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 xml:space="preserve">ческой достоверности. </w:t>
      </w:r>
    </w:p>
    <w:p w:rsidR="00F12A7B" w:rsidRPr="000F4573" w:rsidRDefault="00F12A7B" w:rsidP="00F12A7B">
      <w:pPr>
        <w:keepNext/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Потребность в публичном регулировании приватных имущественных отношений возникла в глубокой древности при переходе человечества от стадии варварства к цивилизации, сопровождавшейся появлением и развит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ем института частной собственности. Традиционно историография, посв</w:t>
      </w:r>
      <w:r w:rsidRPr="000F4573">
        <w:rPr>
          <w:sz w:val="28"/>
          <w:szCs w:val="28"/>
        </w:rPr>
        <w:t>я</w:t>
      </w:r>
      <w:r w:rsidRPr="000F4573">
        <w:rPr>
          <w:sz w:val="28"/>
          <w:szCs w:val="28"/>
        </w:rPr>
        <w:t>щенная проблеме становления нотариата, относит его появлении к республ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канскому периоду в истории Древнего Рима</w:t>
      </w:r>
      <w:r w:rsidRPr="000F4573">
        <w:rPr>
          <w:bCs/>
          <w:sz w:val="28"/>
          <w:szCs w:val="28"/>
        </w:rPr>
        <w:t xml:space="preserve"> (509-27 гг. до н. э.)</w:t>
      </w:r>
      <w:r w:rsidRPr="000F4573">
        <w:rPr>
          <w:rStyle w:val="a9"/>
        </w:rPr>
        <w:footnoteReference w:id="15"/>
      </w:r>
      <w:r w:rsidRPr="000F4573">
        <w:rPr>
          <w:sz w:val="28"/>
          <w:szCs w:val="28"/>
        </w:rPr>
        <w:t>, отличавшегося высоким уровнем развития частнособственнических о</w:t>
      </w:r>
      <w:r w:rsidRPr="000F4573">
        <w:rPr>
          <w:sz w:val="28"/>
          <w:szCs w:val="28"/>
        </w:rPr>
        <w:t>т</w:t>
      </w:r>
      <w:r w:rsidRPr="000F4573">
        <w:rPr>
          <w:sz w:val="28"/>
          <w:szCs w:val="28"/>
        </w:rPr>
        <w:t>ношений. Но на наш взгляд, место возникновения этого правого института следует перен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сти из Европы на бескрайние просторы Азии, а время отдалить от н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 xml:space="preserve">шей эпохи еще на несколько столетий. </w:t>
      </w:r>
    </w:p>
    <w:p w:rsidR="00F12A7B" w:rsidRPr="000F4573" w:rsidRDefault="00F12A7B" w:rsidP="00F12A7B">
      <w:pPr>
        <w:keepNext/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 xml:space="preserve">В начале </w:t>
      </w:r>
      <w:r w:rsidRPr="000F4573">
        <w:rPr>
          <w:sz w:val="28"/>
          <w:szCs w:val="28"/>
          <w:lang w:val="de-DE"/>
        </w:rPr>
        <w:t>II</w:t>
      </w:r>
      <w:r w:rsidRPr="000F4573">
        <w:rPr>
          <w:sz w:val="28"/>
          <w:szCs w:val="28"/>
        </w:rPr>
        <w:t xml:space="preserve"> тысячелетия до н.э. в южной части Месопотамии на территории, носившей название «Шумер и Аккад», во</w:t>
      </w:r>
      <w:r w:rsidRPr="000F4573">
        <w:rPr>
          <w:sz w:val="28"/>
          <w:szCs w:val="28"/>
        </w:rPr>
        <w:t>з</w:t>
      </w:r>
      <w:r w:rsidRPr="000F4573">
        <w:rPr>
          <w:sz w:val="28"/>
          <w:szCs w:val="28"/>
        </w:rPr>
        <w:t>никло новое политическое образование - государство Вавилония. Выдающемуся представителю утвердившейся здесь амори</w:t>
      </w:r>
      <w:r w:rsidRPr="000F4573">
        <w:rPr>
          <w:sz w:val="28"/>
          <w:szCs w:val="28"/>
        </w:rPr>
        <w:t>т</w:t>
      </w:r>
      <w:r w:rsidRPr="000F4573">
        <w:rPr>
          <w:sz w:val="28"/>
          <w:szCs w:val="28"/>
        </w:rPr>
        <w:t>ской династии Хаммурапи (царь Вавилонии в 1792-50 гг. до н. э.) удалось объединить большую часть Междуречья и со</w:t>
      </w:r>
      <w:r w:rsidRPr="000F4573">
        <w:rPr>
          <w:sz w:val="28"/>
          <w:szCs w:val="28"/>
        </w:rPr>
        <w:t>з</w:t>
      </w:r>
      <w:r w:rsidRPr="000F4573">
        <w:rPr>
          <w:sz w:val="28"/>
          <w:szCs w:val="28"/>
        </w:rPr>
        <w:t>дать здесь крупную централизованную рабовладельческую деспотию. В х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зяйственном обороте Вавилонии возросла доля денежного обращения, д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пускалась купля-продажа земли, процветала торговля и ростовщические оп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рации, несмотря на господство рабовладельческих отношений, использовался н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 xml:space="preserve">емный труд батраков и ремесленников. </w:t>
      </w:r>
    </w:p>
    <w:p w:rsidR="00F12A7B" w:rsidRPr="000F4573" w:rsidRDefault="00F12A7B" w:rsidP="00F12A7B">
      <w:pPr>
        <w:keepNext/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Развитие товарно-денежных отношений в древней Вавилонии нашло свое отраж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 xml:space="preserve">ние в «Законах Хаммурапи» - кодексе, созданном около </w:t>
      </w:r>
      <w:smartTag w:uri="urn:schemas-microsoft-com:office:smarttags" w:element="metricconverter">
        <w:smartTagPr>
          <w:attr w:name="ProductID" w:val="1760 г"/>
        </w:smartTagPr>
        <w:r w:rsidRPr="000F4573">
          <w:rPr>
            <w:sz w:val="28"/>
            <w:szCs w:val="28"/>
          </w:rPr>
          <w:t>1760 г</w:t>
        </w:r>
      </w:smartTag>
      <w:r w:rsidRPr="000F4573">
        <w:rPr>
          <w:sz w:val="28"/>
          <w:szCs w:val="28"/>
        </w:rPr>
        <w:t>. до н.э.</w:t>
      </w:r>
      <w:r w:rsidRPr="000F4573">
        <w:rPr>
          <w:rStyle w:val="a9"/>
        </w:rPr>
        <w:footnoteReference w:id="16"/>
      </w:r>
      <w:r w:rsidRPr="000F4573">
        <w:rPr>
          <w:sz w:val="28"/>
          <w:szCs w:val="28"/>
        </w:rPr>
        <w:t xml:space="preserve"> В этом документе несколько статей прямо указывают на </w:t>
      </w:r>
      <w:r w:rsidRPr="000F4573">
        <w:rPr>
          <w:sz w:val="28"/>
          <w:szCs w:val="28"/>
        </w:rPr>
        <w:lastRenderedPageBreak/>
        <w:t>необход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мость придания некоторым частным договорам и актам публичного характ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ра. Например, ст. 122 предписывает: «Если человек захочет отдать на хранение [другому] человеку серебро, золото или чт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бы то ни было, [то] все сколько он хочет отдать, он должен показать свидетелям и заключить дог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вор, затем [только] он может отдать на хранение». Ст. 128 гласит: «Если ч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ловек взял жену и не заключил с ней договора, эта женщина не жена». Ст. 165 говорит, что подарок в виде имущества (поле, сад, дом) должен сопров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ждаться документом с печатью, то есть, говоря современным языком, нот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риально заверяться</w:t>
      </w:r>
      <w:r w:rsidRPr="000F4573">
        <w:rPr>
          <w:rStyle w:val="a9"/>
        </w:rPr>
        <w:footnoteReference w:id="17"/>
      </w:r>
      <w:r w:rsidRPr="000F4573">
        <w:rPr>
          <w:sz w:val="28"/>
          <w:szCs w:val="28"/>
        </w:rPr>
        <w:t>.</w:t>
      </w:r>
    </w:p>
    <w:p w:rsidR="00F12A7B" w:rsidRPr="000F4573" w:rsidRDefault="00F12A7B" w:rsidP="00F12A7B">
      <w:pPr>
        <w:keepNext/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Несколько статей кодекса предусматривают принудительное возмещение причиненного ущерба в случае нарушения ст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ронами частноправовых актов, что возможно лишь при придании им с помощью государства публи</w:t>
      </w:r>
      <w:r w:rsidRPr="000F4573">
        <w:rPr>
          <w:sz w:val="28"/>
          <w:szCs w:val="28"/>
        </w:rPr>
        <w:t>ч</w:t>
      </w:r>
      <w:r w:rsidRPr="000F4573">
        <w:rPr>
          <w:sz w:val="28"/>
          <w:szCs w:val="28"/>
        </w:rPr>
        <w:t>ного характера. Так ст. 73 «Законов Хаммурапи» говорит, что в случае одн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стороннего досрочного расторжения договора найма жилого помещения х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зяином дома он теряет уплаченное жильцом серебро. В ст. 160 и 161 речь идет о последствиях нарушения брачного сг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вора для обеих сторон: «Если человек послал в дом своего тестя [брачное] приношение и отдал выкуп, засмотрелся на др</w:t>
      </w:r>
      <w:r w:rsidRPr="000F4573">
        <w:rPr>
          <w:sz w:val="28"/>
          <w:szCs w:val="28"/>
        </w:rPr>
        <w:t>у</w:t>
      </w:r>
      <w:r w:rsidRPr="000F4573">
        <w:rPr>
          <w:sz w:val="28"/>
          <w:szCs w:val="28"/>
        </w:rPr>
        <w:t>гую женщину и сказал тестю: «Я не возьму [в жены] твою дочь», то [отец] дочери может забрать все, что ему б</w:t>
      </w:r>
      <w:r w:rsidRPr="000F4573">
        <w:rPr>
          <w:sz w:val="28"/>
          <w:szCs w:val="28"/>
        </w:rPr>
        <w:t>ы</w:t>
      </w:r>
      <w:r w:rsidRPr="000F4573">
        <w:rPr>
          <w:sz w:val="28"/>
          <w:szCs w:val="28"/>
        </w:rPr>
        <w:t>ло принесено»; «Если человек послал в дом своего тестя [брачное] приношение и отдал выкуп, а з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тем… тесть сказал хозяину жены [жениху]: «Ты не бери мою дочь» [то] все, сколько ему было принесено он должен удвоить и вернуть…»</w:t>
      </w:r>
      <w:r w:rsidRPr="000F4573">
        <w:rPr>
          <w:rStyle w:val="a9"/>
        </w:rPr>
        <w:footnoteReference w:id="18"/>
      </w:r>
      <w:r w:rsidRPr="000F4573">
        <w:rPr>
          <w:sz w:val="28"/>
          <w:szCs w:val="28"/>
        </w:rPr>
        <w:t xml:space="preserve"> </w:t>
      </w:r>
    </w:p>
    <w:p w:rsidR="00F12A7B" w:rsidRPr="000F4573" w:rsidRDefault="00F12A7B" w:rsidP="00F12A7B">
      <w:pPr>
        <w:keepNext/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В «Законах Хаммурапи» упоминается о долговых расписках, займах, найме лодки, вола, раба, работника, а также о н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которых актах, совершение которых запрещено, например отдача за долги «илька» - надела, даваемого под условием испо</w:t>
      </w:r>
      <w:r w:rsidRPr="000F4573">
        <w:rPr>
          <w:sz w:val="28"/>
          <w:szCs w:val="28"/>
        </w:rPr>
        <w:t>л</w:t>
      </w:r>
      <w:r w:rsidRPr="000F4573">
        <w:rPr>
          <w:sz w:val="28"/>
          <w:szCs w:val="28"/>
        </w:rPr>
        <w:t>нения государственной службы. Формой нотариального документа являлась глиняная табличка, содержащая условия дог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вора.</w:t>
      </w:r>
    </w:p>
    <w:p w:rsidR="00F12A7B" w:rsidRPr="000F4573" w:rsidRDefault="00F12A7B" w:rsidP="00F12A7B">
      <w:pPr>
        <w:keepNext/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На другом краю Евразийского континента в Древнем Китае нормы ч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стного права не получили такого развития как в Месопотамии, тем не менее глагол «ю» в значении «иметь со</w:t>
      </w:r>
      <w:r w:rsidRPr="000F4573">
        <w:rPr>
          <w:sz w:val="28"/>
          <w:szCs w:val="28"/>
        </w:rPr>
        <w:t>б</w:t>
      </w:r>
      <w:r w:rsidRPr="000F4573">
        <w:rPr>
          <w:sz w:val="28"/>
          <w:szCs w:val="28"/>
        </w:rPr>
        <w:t>ственность» был там известен еще с конца п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риода Джоу (</w:t>
      </w:r>
      <w:r w:rsidRPr="000F4573">
        <w:rPr>
          <w:sz w:val="28"/>
          <w:szCs w:val="28"/>
          <w:lang w:val="en-US"/>
        </w:rPr>
        <w:t>IV</w:t>
      </w:r>
      <w:r w:rsidRPr="000F4573">
        <w:rPr>
          <w:sz w:val="28"/>
          <w:szCs w:val="28"/>
        </w:rPr>
        <w:t>-</w:t>
      </w:r>
      <w:r w:rsidRPr="000F4573">
        <w:rPr>
          <w:sz w:val="28"/>
          <w:szCs w:val="28"/>
          <w:lang w:val="en-US"/>
        </w:rPr>
        <w:t>III</w:t>
      </w:r>
      <w:r w:rsidRPr="000F4573">
        <w:rPr>
          <w:sz w:val="28"/>
          <w:szCs w:val="28"/>
        </w:rPr>
        <w:t xml:space="preserve"> вв. до н.э.)</w:t>
      </w:r>
      <w:r w:rsidRPr="000F4573">
        <w:rPr>
          <w:rStyle w:val="a9"/>
        </w:rPr>
        <w:footnoteReference w:id="19"/>
      </w:r>
      <w:r w:rsidRPr="000F4573">
        <w:rPr>
          <w:sz w:val="28"/>
          <w:szCs w:val="28"/>
        </w:rPr>
        <w:t>. Но до нас дошли лишь правовые источники более позднего времени. В Древнем Китае поземельной сделке («купчая кр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пость») также придавался публичный характер, для чего ее содержание нан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силось красной киноварью на медную доску, вероятно отражая ранее распр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страненный обычай записывать подобные сделки кровью жертвенных ж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вотных. Кроме того, в Поднебесной империи пустующие и брошенные зе</w:t>
      </w:r>
      <w:r w:rsidRPr="000F4573">
        <w:rPr>
          <w:sz w:val="28"/>
          <w:szCs w:val="28"/>
        </w:rPr>
        <w:t>м</w:t>
      </w:r>
      <w:r w:rsidRPr="000F4573">
        <w:rPr>
          <w:sz w:val="28"/>
          <w:szCs w:val="28"/>
        </w:rPr>
        <w:t xml:space="preserve">ли, приобретенные в результате самозахвата, по </w:t>
      </w:r>
      <w:r w:rsidRPr="000F4573">
        <w:rPr>
          <w:sz w:val="28"/>
          <w:szCs w:val="28"/>
        </w:rPr>
        <w:lastRenderedPageBreak/>
        <w:t>истечении определенного срока записывались в кадастр как частные за их нов</w:t>
      </w:r>
      <w:r w:rsidRPr="000F4573">
        <w:rPr>
          <w:sz w:val="28"/>
          <w:szCs w:val="28"/>
        </w:rPr>
        <w:t>ы</w:t>
      </w:r>
      <w:r w:rsidRPr="000F4573">
        <w:rPr>
          <w:sz w:val="28"/>
          <w:szCs w:val="28"/>
        </w:rPr>
        <w:t>ми владельцами</w:t>
      </w:r>
      <w:r w:rsidRPr="000F4573">
        <w:rPr>
          <w:rStyle w:val="a9"/>
        </w:rPr>
        <w:footnoteReference w:id="20"/>
      </w:r>
      <w:r w:rsidRPr="000F4573">
        <w:rPr>
          <w:sz w:val="28"/>
          <w:szCs w:val="28"/>
        </w:rPr>
        <w:t>. Такая государственная легитимация чанотариат приобрел стного землевладения также выполняла функцию нотариального акта.</w:t>
      </w:r>
    </w:p>
    <w:p w:rsidR="00F12A7B" w:rsidRPr="000F4573" w:rsidRDefault="00F12A7B" w:rsidP="00F12A7B">
      <w:pPr>
        <w:keepNext/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Следующим этапом становления нотариата стало развитие этого пр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вового института в Древнем Риме. Для нас оно представляет особый интерес, так как частноправовые отнош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ния получили наибольшее развитие в именно в рамках древн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римской цивилизации, дав нам непревзойденный образец их регулирования в виде Римского права, а также вследствие трансляции его норм в нашу прав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 xml:space="preserve">вую систему через Византию в </w:t>
      </w:r>
      <w:r w:rsidRPr="000F4573">
        <w:rPr>
          <w:sz w:val="28"/>
          <w:szCs w:val="28"/>
          <w:lang w:val="en-US"/>
        </w:rPr>
        <w:t>X</w:t>
      </w:r>
      <w:r w:rsidRPr="000F4573">
        <w:rPr>
          <w:sz w:val="28"/>
          <w:szCs w:val="28"/>
        </w:rPr>
        <w:t>-</w:t>
      </w:r>
      <w:r w:rsidRPr="000F4573">
        <w:rPr>
          <w:sz w:val="28"/>
          <w:szCs w:val="28"/>
          <w:lang w:val="en-US"/>
        </w:rPr>
        <w:t>XII</w:t>
      </w:r>
      <w:r w:rsidRPr="000F4573">
        <w:rPr>
          <w:sz w:val="28"/>
          <w:szCs w:val="28"/>
        </w:rPr>
        <w:t xml:space="preserve"> вв. и через страны Западной Европы в позднейшее вр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мя.</w:t>
      </w:r>
    </w:p>
    <w:p w:rsidR="00F12A7B" w:rsidRPr="000F4573" w:rsidRDefault="00F12A7B" w:rsidP="00F12A7B">
      <w:pPr>
        <w:keepNext/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Согласно первому дошедшему до нас древнеримскому кодексу – Зак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 xml:space="preserve">нам </w:t>
      </w:r>
      <w:r w:rsidRPr="000F4573">
        <w:rPr>
          <w:sz w:val="28"/>
          <w:szCs w:val="28"/>
          <w:lang w:val="en-US"/>
        </w:rPr>
        <w:t>XII</w:t>
      </w:r>
      <w:r w:rsidRPr="000F4573">
        <w:rPr>
          <w:sz w:val="28"/>
          <w:szCs w:val="28"/>
        </w:rPr>
        <w:t xml:space="preserve"> таблиц (около </w:t>
      </w:r>
      <w:smartTag w:uri="urn:schemas-microsoft-com:office:smarttags" w:element="metricconverter">
        <w:smartTagPr>
          <w:attr w:name="ProductID" w:val="450 г"/>
        </w:smartTagPr>
        <w:r w:rsidRPr="000F4573">
          <w:rPr>
            <w:sz w:val="28"/>
            <w:szCs w:val="28"/>
          </w:rPr>
          <w:t>450 г</w:t>
        </w:r>
      </w:smartTag>
      <w:r w:rsidRPr="000F4573">
        <w:rPr>
          <w:sz w:val="28"/>
          <w:szCs w:val="28"/>
        </w:rPr>
        <w:t>. до н. э.) – публичный характер придавался тол</w:t>
      </w:r>
      <w:r w:rsidRPr="000F4573">
        <w:rPr>
          <w:sz w:val="28"/>
          <w:szCs w:val="28"/>
        </w:rPr>
        <w:t>ь</w:t>
      </w:r>
      <w:r w:rsidRPr="000F4573">
        <w:rPr>
          <w:sz w:val="28"/>
          <w:szCs w:val="28"/>
        </w:rPr>
        <w:t>ко двум вида частных юридических актов - сделкам имущественного хара</w:t>
      </w:r>
      <w:r w:rsidRPr="000F4573">
        <w:rPr>
          <w:sz w:val="28"/>
          <w:szCs w:val="28"/>
        </w:rPr>
        <w:t>к</w:t>
      </w:r>
      <w:r w:rsidRPr="000F4573">
        <w:rPr>
          <w:sz w:val="28"/>
          <w:szCs w:val="28"/>
        </w:rPr>
        <w:t>тера и самозакладу. Сама сделка совершалась в присутствии пяти свидетелей и весовщика, а собственник отказывался от своих прав на вещь при так наз</w:t>
      </w:r>
      <w:r w:rsidRPr="000F4573">
        <w:rPr>
          <w:sz w:val="28"/>
          <w:szCs w:val="28"/>
        </w:rPr>
        <w:t>ы</w:t>
      </w:r>
      <w:r w:rsidRPr="000F4573">
        <w:rPr>
          <w:sz w:val="28"/>
          <w:szCs w:val="28"/>
        </w:rPr>
        <w:t xml:space="preserve">ваемом судоговорении перед претором. Пятая статья </w:t>
      </w:r>
      <w:r w:rsidRPr="000F4573">
        <w:rPr>
          <w:sz w:val="28"/>
          <w:szCs w:val="28"/>
          <w:lang w:val="en-US"/>
        </w:rPr>
        <w:t>VI</w:t>
      </w:r>
      <w:r w:rsidRPr="000F4573">
        <w:rPr>
          <w:sz w:val="28"/>
          <w:szCs w:val="28"/>
        </w:rPr>
        <w:t xml:space="preserve"> Таблица указывала, что только в этом случае слова, произносимые при совершении этого юрид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ческого акта «почитаются ненарушимыми»</w:t>
      </w:r>
      <w:r w:rsidRPr="000F4573">
        <w:rPr>
          <w:rStyle w:val="a9"/>
        </w:rPr>
        <w:footnoteReference w:id="21"/>
      </w:r>
      <w:r w:rsidRPr="000F4573">
        <w:rPr>
          <w:sz w:val="28"/>
          <w:szCs w:val="28"/>
        </w:rPr>
        <w:t xml:space="preserve">. </w:t>
      </w:r>
    </w:p>
    <w:p w:rsidR="00F12A7B" w:rsidRPr="000F4573" w:rsidRDefault="00F12A7B" w:rsidP="00F12A7B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По мнению А.М. Фемилиди, в древние времена, «когда общественные отношения были крайне несложны», а «собственность считалась скорее фа</w:t>
      </w:r>
      <w:r w:rsidRPr="000F4573">
        <w:rPr>
          <w:sz w:val="28"/>
          <w:szCs w:val="28"/>
        </w:rPr>
        <w:t>к</w:t>
      </w:r>
      <w:r w:rsidRPr="000F4573">
        <w:rPr>
          <w:sz w:val="28"/>
          <w:szCs w:val="28"/>
        </w:rPr>
        <w:t>том, чем правом и всякое завладение вещью защищалось силою – не может быть и речи об органе публичной деятельности, закреплявшем за личностью ее имущественные права. Договоры в эту эпоху заключались в пу</w:t>
      </w:r>
      <w:r w:rsidRPr="000F4573">
        <w:rPr>
          <w:sz w:val="28"/>
          <w:szCs w:val="28"/>
        </w:rPr>
        <w:t>б</w:t>
      </w:r>
      <w:r w:rsidRPr="000F4573">
        <w:rPr>
          <w:sz w:val="28"/>
          <w:szCs w:val="28"/>
        </w:rPr>
        <w:t>личных местах (на площадях, у дверей храмов) и утверждались случайными свидет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лями. Наружные признаки установления несложных правовых отношений древнего общества – были преимущественно характера символическ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го»</w:t>
      </w:r>
      <w:r w:rsidRPr="000F4573">
        <w:rPr>
          <w:rStyle w:val="a9"/>
        </w:rPr>
        <w:footnoteReference w:id="22"/>
      </w:r>
      <w:r w:rsidRPr="000F4573">
        <w:rPr>
          <w:sz w:val="28"/>
          <w:szCs w:val="28"/>
        </w:rPr>
        <w:t>.</w:t>
      </w:r>
    </w:p>
    <w:p w:rsidR="00F12A7B" w:rsidRPr="000F4573" w:rsidRDefault="00F12A7B" w:rsidP="00F12A7B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Наследие этого «символизма» сохранялось в правовой системе Рима еще довольно продолжительное время, в частн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сти в обряде манципации - пер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даче права собственности на вещь, сопровождаемом взятием ее рукой (</w:t>
      </w:r>
      <w:r w:rsidRPr="000F4573">
        <w:rPr>
          <w:sz w:val="28"/>
          <w:szCs w:val="28"/>
          <w:lang w:val="de-DE"/>
        </w:rPr>
        <w:t>manus</w:t>
      </w:r>
      <w:r w:rsidRPr="000F4573">
        <w:rPr>
          <w:sz w:val="28"/>
          <w:szCs w:val="28"/>
        </w:rPr>
        <w:t>). Все вещи в Древнем Риме делились на манципируемые (</w:t>
      </w:r>
      <w:r w:rsidRPr="000F4573">
        <w:rPr>
          <w:sz w:val="28"/>
          <w:szCs w:val="28"/>
          <w:lang w:val="en-US"/>
        </w:rPr>
        <w:t>res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mancipi</w:t>
      </w:r>
      <w:r w:rsidRPr="000F4573">
        <w:rPr>
          <w:sz w:val="28"/>
          <w:szCs w:val="28"/>
        </w:rPr>
        <w:t>) и неманципируемые (</w:t>
      </w:r>
      <w:r w:rsidRPr="000F4573">
        <w:rPr>
          <w:sz w:val="28"/>
          <w:szCs w:val="28"/>
          <w:lang w:val="en-US"/>
        </w:rPr>
        <w:t>res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de-DE"/>
        </w:rPr>
        <w:t>nec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mancipi</w:t>
      </w:r>
      <w:r w:rsidRPr="000F4573">
        <w:rPr>
          <w:sz w:val="28"/>
          <w:szCs w:val="28"/>
        </w:rPr>
        <w:t>). Для приобретения последних в собс</w:t>
      </w:r>
      <w:r w:rsidRPr="000F4573">
        <w:rPr>
          <w:sz w:val="28"/>
          <w:szCs w:val="28"/>
        </w:rPr>
        <w:t>т</w:t>
      </w:r>
      <w:r w:rsidRPr="000F4573">
        <w:rPr>
          <w:sz w:val="28"/>
          <w:szCs w:val="28"/>
        </w:rPr>
        <w:t xml:space="preserve">венность существовала форма приобретения прав, называемая </w:t>
      </w:r>
      <w:r w:rsidRPr="000F4573">
        <w:rPr>
          <w:sz w:val="28"/>
          <w:szCs w:val="28"/>
          <w:lang w:val="en-US"/>
        </w:rPr>
        <w:t>in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iure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cession</w:t>
      </w:r>
      <w:r w:rsidRPr="000F4573">
        <w:rPr>
          <w:sz w:val="28"/>
          <w:szCs w:val="28"/>
        </w:rPr>
        <w:t xml:space="preserve">. Согласно </w:t>
      </w:r>
      <w:r w:rsidRPr="000F4573">
        <w:rPr>
          <w:bCs/>
          <w:sz w:val="28"/>
          <w:szCs w:val="28"/>
        </w:rPr>
        <w:t xml:space="preserve">24 </w:t>
      </w:r>
      <w:r w:rsidRPr="000F4573">
        <w:rPr>
          <w:sz w:val="28"/>
          <w:szCs w:val="28"/>
        </w:rPr>
        <w:t>с</w:t>
      </w:r>
      <w:r w:rsidRPr="000F4573">
        <w:rPr>
          <w:bCs/>
          <w:sz w:val="28"/>
          <w:szCs w:val="28"/>
        </w:rPr>
        <w:t>татье Институций Гая (</w:t>
      </w:r>
      <w:smartTag w:uri="urn:schemas-microsoft-com:office:smarttags" w:element="metricconverter">
        <w:smartTagPr>
          <w:attr w:name="ProductID" w:val="143 г"/>
        </w:smartTagPr>
        <w:r w:rsidRPr="000F4573">
          <w:rPr>
            <w:bCs/>
            <w:sz w:val="28"/>
            <w:szCs w:val="28"/>
          </w:rPr>
          <w:t>143 г</w:t>
        </w:r>
      </w:smartTag>
      <w:r w:rsidRPr="000F4573">
        <w:rPr>
          <w:bCs/>
          <w:sz w:val="28"/>
          <w:szCs w:val="28"/>
        </w:rPr>
        <w:t xml:space="preserve">.) </w:t>
      </w:r>
      <w:r w:rsidRPr="000F4573">
        <w:rPr>
          <w:sz w:val="28"/>
          <w:szCs w:val="28"/>
        </w:rPr>
        <w:t xml:space="preserve">сделка </w:t>
      </w:r>
      <w:r w:rsidRPr="000F4573">
        <w:rPr>
          <w:sz w:val="28"/>
          <w:szCs w:val="28"/>
          <w:lang w:val="en-US"/>
        </w:rPr>
        <w:t>in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iure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cessio</w:t>
      </w:r>
      <w:r w:rsidRPr="000F4573">
        <w:rPr>
          <w:sz w:val="28"/>
          <w:szCs w:val="28"/>
        </w:rPr>
        <w:t xml:space="preserve"> совершалась в присутствии м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 xml:space="preserve">гистрата, претора или наместника провинции. В последнем случае она именовалась </w:t>
      </w:r>
      <w:r w:rsidRPr="000F4573">
        <w:rPr>
          <w:sz w:val="28"/>
          <w:szCs w:val="28"/>
          <w:lang w:val="en-US"/>
        </w:rPr>
        <w:t>legis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actio</w:t>
      </w:r>
      <w:r w:rsidRPr="000F4573">
        <w:rPr>
          <w:sz w:val="28"/>
          <w:szCs w:val="28"/>
        </w:rPr>
        <w:t>. В 25 статье Институций говорится, что в большинстве случаев, римские граждане прибе</w:t>
      </w:r>
      <w:r w:rsidRPr="000F4573">
        <w:rPr>
          <w:sz w:val="28"/>
          <w:szCs w:val="28"/>
        </w:rPr>
        <w:softHyphen/>
        <w:t>гали к манципации, «для к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торой всегда легко найти между друзь</w:t>
      </w:r>
      <w:r w:rsidRPr="000F4573">
        <w:rPr>
          <w:sz w:val="28"/>
          <w:szCs w:val="28"/>
        </w:rPr>
        <w:softHyphen/>
        <w:t xml:space="preserve">ями свидетелей, </w:t>
      </w:r>
      <w:r w:rsidRPr="000F4573">
        <w:rPr>
          <w:sz w:val="28"/>
          <w:szCs w:val="28"/>
        </w:rPr>
        <w:lastRenderedPageBreak/>
        <w:t>при этом нет необх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димости обращаться к претору или наместнику провинции, что сопряжено с больш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ми труд</w:t>
      </w:r>
      <w:r w:rsidRPr="000F4573">
        <w:rPr>
          <w:sz w:val="28"/>
          <w:szCs w:val="28"/>
        </w:rPr>
        <w:softHyphen/>
        <w:t>ностями»</w:t>
      </w:r>
      <w:r w:rsidRPr="000F4573">
        <w:rPr>
          <w:rStyle w:val="a9"/>
        </w:rPr>
        <w:footnoteReference w:id="23"/>
      </w:r>
      <w:r w:rsidRPr="000F4573">
        <w:rPr>
          <w:sz w:val="28"/>
          <w:szCs w:val="28"/>
        </w:rPr>
        <w:t>.</w:t>
      </w:r>
    </w:p>
    <w:p w:rsidR="00F12A7B" w:rsidRPr="000F4573" w:rsidRDefault="00F12A7B" w:rsidP="00F12A7B">
      <w:pPr>
        <w:keepNext/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Институции Гая уже предполагали публичное оформл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ние завещание, которое согласно 101 статье составлялось двумя способами: «Перед лицом всего народа в куриатных комициях [один из видов народного собрания – И.О.], с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зывавшихся для этой цели дважды в год, или перед вступлением в поход, т. е. тогда, когда для войны брались за оружие и намеревались идти в сражение». Позднее вошел в обычай третий вид завещаний - по</w:t>
      </w:r>
      <w:r w:rsidRPr="000F4573">
        <w:rPr>
          <w:sz w:val="28"/>
          <w:szCs w:val="28"/>
        </w:rPr>
        <w:softHyphen/>
        <w:t>средством в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сов и меди, то есть передачей своего имущест</w:t>
      </w:r>
      <w:r w:rsidRPr="000F4573">
        <w:rPr>
          <w:sz w:val="28"/>
          <w:szCs w:val="28"/>
        </w:rPr>
        <w:softHyphen/>
        <w:t>во путем манципации другу своей семьи, который и должен был распреде</w:t>
      </w:r>
      <w:r w:rsidRPr="000F4573">
        <w:rPr>
          <w:sz w:val="28"/>
          <w:szCs w:val="28"/>
        </w:rPr>
        <w:softHyphen/>
        <w:t>лить это имущество после смерти з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 xml:space="preserve">вещателя. При этом последний свою последнюю волю записывал на восковых дощечках в присутствии свидетелей. Этот акт получил название </w:t>
      </w:r>
      <w:r w:rsidRPr="000F4573">
        <w:rPr>
          <w:sz w:val="28"/>
          <w:szCs w:val="28"/>
          <w:lang w:val="en-US"/>
        </w:rPr>
        <w:t>nuncup</w:t>
      </w:r>
      <w:r w:rsidRPr="000F4573">
        <w:rPr>
          <w:sz w:val="28"/>
          <w:szCs w:val="28"/>
          <w:lang w:val="en-US"/>
        </w:rPr>
        <w:t>a</w:t>
      </w:r>
      <w:r w:rsidRPr="000F4573">
        <w:rPr>
          <w:sz w:val="28"/>
          <w:szCs w:val="28"/>
          <w:lang w:val="en-US"/>
        </w:rPr>
        <w:t>tio</w:t>
      </w:r>
      <w:r w:rsidRPr="000F4573">
        <w:rPr>
          <w:sz w:val="28"/>
          <w:szCs w:val="28"/>
        </w:rPr>
        <w:t>, что означало «публично заяв</w:t>
      </w:r>
      <w:r w:rsidRPr="000F4573">
        <w:rPr>
          <w:sz w:val="28"/>
          <w:szCs w:val="28"/>
        </w:rPr>
        <w:softHyphen/>
        <w:t>лять в торжественных словах»</w:t>
      </w:r>
      <w:r w:rsidRPr="000F4573">
        <w:rPr>
          <w:rStyle w:val="a9"/>
        </w:rPr>
        <w:footnoteReference w:id="24"/>
      </w:r>
      <w:r w:rsidRPr="000F4573">
        <w:rPr>
          <w:sz w:val="28"/>
          <w:szCs w:val="28"/>
        </w:rPr>
        <w:t>. Кроме того Римское право этого периода знало уже литеральное обязательство, возникающее, например, из записи в пр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ходно-расходную книгу.</w:t>
      </w:r>
    </w:p>
    <w:p w:rsidR="00F12A7B" w:rsidRPr="000F4573" w:rsidRDefault="00F12A7B" w:rsidP="00F12A7B">
      <w:pPr>
        <w:pStyle w:val="a4"/>
        <w:keepNext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Как указывает Н.П. Ляпидевский, для осуществления правовых сделок Римская юриспруденция выраб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тала специальные формулы и формуляры. «Употребление первых есть дело пр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вовой необходимости, последние же предоставляются свобо</w:t>
      </w:r>
      <w:r w:rsidRPr="000F4573">
        <w:rPr>
          <w:sz w:val="28"/>
          <w:szCs w:val="28"/>
        </w:rPr>
        <w:t>д</w:t>
      </w:r>
      <w:r w:rsidRPr="000F4573">
        <w:rPr>
          <w:sz w:val="28"/>
          <w:szCs w:val="28"/>
        </w:rPr>
        <w:t>ному пользованию», - писал он</w:t>
      </w:r>
      <w:r w:rsidRPr="000F4573">
        <w:rPr>
          <w:rStyle w:val="a9"/>
        </w:rPr>
        <w:footnoteReference w:id="25"/>
      </w:r>
      <w:r w:rsidRPr="000F4573">
        <w:rPr>
          <w:sz w:val="28"/>
          <w:szCs w:val="28"/>
        </w:rPr>
        <w:t>. Редактирование же юридических актов, совершаемых вне суда, и основанных на строгом соблюдении древних форм, была почетной функцией римских юрисконсул</w:t>
      </w:r>
      <w:r w:rsidRPr="000F4573">
        <w:rPr>
          <w:sz w:val="28"/>
          <w:szCs w:val="28"/>
        </w:rPr>
        <w:t>ь</w:t>
      </w:r>
      <w:r w:rsidRPr="000F4573">
        <w:rPr>
          <w:sz w:val="28"/>
          <w:szCs w:val="28"/>
        </w:rPr>
        <w:t>тов в эпоху республики и в начале империи, т.е. в период расцвета Римской юри</w:t>
      </w:r>
      <w:r w:rsidRPr="000F4573">
        <w:rPr>
          <w:sz w:val="28"/>
          <w:szCs w:val="28"/>
        </w:rPr>
        <w:t>с</w:t>
      </w:r>
      <w:r w:rsidRPr="000F4573">
        <w:rPr>
          <w:sz w:val="28"/>
          <w:szCs w:val="28"/>
        </w:rPr>
        <w:t>пруденции. «Но радом с этими видными творцами римской юридической науки, уже с раннего времени начинает появляться другой, низший класс сведущих в юриспруденции лиц, на обязанности которых лежало лишь чи</w:t>
      </w:r>
      <w:r w:rsidRPr="000F4573">
        <w:rPr>
          <w:sz w:val="28"/>
          <w:szCs w:val="28"/>
        </w:rPr>
        <w:t>с</w:t>
      </w:r>
      <w:r w:rsidRPr="000F4573">
        <w:rPr>
          <w:sz w:val="28"/>
          <w:szCs w:val="28"/>
        </w:rPr>
        <w:t>то механическое подведение данного правового случая под ту или другую из древних формул», - писал автор одного из оче</w:t>
      </w:r>
      <w:r w:rsidRPr="000F4573">
        <w:rPr>
          <w:sz w:val="28"/>
          <w:szCs w:val="28"/>
        </w:rPr>
        <w:t>р</w:t>
      </w:r>
      <w:r w:rsidRPr="000F4573">
        <w:rPr>
          <w:sz w:val="28"/>
          <w:szCs w:val="28"/>
        </w:rPr>
        <w:t>ков по истории нотариата в Древнем Риме</w:t>
      </w:r>
      <w:r w:rsidRPr="000F4573">
        <w:rPr>
          <w:rStyle w:val="a9"/>
        </w:rPr>
        <w:footnoteReference w:id="26"/>
      </w:r>
      <w:r w:rsidRPr="000F4573">
        <w:rPr>
          <w:sz w:val="28"/>
          <w:szCs w:val="28"/>
        </w:rPr>
        <w:t>. К числу таких лиц принадлежали многочисленные писцы, находившиеся на службе или у государства (scribae) или у час</w:t>
      </w:r>
      <w:r w:rsidRPr="000F4573">
        <w:rPr>
          <w:sz w:val="28"/>
          <w:szCs w:val="28"/>
        </w:rPr>
        <w:t>т</w:t>
      </w:r>
      <w:r w:rsidRPr="000F4573">
        <w:rPr>
          <w:sz w:val="28"/>
          <w:szCs w:val="28"/>
        </w:rPr>
        <w:t>ных лиц (</w:t>
      </w:r>
      <w:r w:rsidRPr="000F4573">
        <w:rPr>
          <w:sz w:val="28"/>
          <w:szCs w:val="28"/>
          <w:lang w:val="de-DE"/>
        </w:rPr>
        <w:t>e</w:t>
      </w:r>
      <w:r w:rsidRPr="000F4573">
        <w:rPr>
          <w:sz w:val="28"/>
          <w:szCs w:val="28"/>
        </w:rPr>
        <w:t>xceptores и notarii). Таким образом, нотариат уже в Древности разделился на г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сударственный и частный.</w:t>
      </w:r>
    </w:p>
    <w:p w:rsidR="00F12A7B" w:rsidRPr="000F4573" w:rsidRDefault="00F12A7B" w:rsidP="00F12A7B">
      <w:pPr>
        <w:keepNext/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Государственные писцы состояли при различных должностных лицах римского управления и суда – квесторах, эдилах, трибунах – и носили, соо</w:t>
      </w:r>
      <w:r w:rsidRPr="000F4573">
        <w:rPr>
          <w:sz w:val="28"/>
          <w:szCs w:val="28"/>
        </w:rPr>
        <w:t>т</w:t>
      </w:r>
      <w:r w:rsidRPr="000F4573">
        <w:rPr>
          <w:sz w:val="28"/>
          <w:szCs w:val="28"/>
        </w:rPr>
        <w:t xml:space="preserve">ветственно, различные названия – quaestorii (квестории), aedilicii (эдилиции), tribunicii (трибуниции). Они обязаны были составлять различные документы, вести общественные счета, вносить эдикты (официальные </w:t>
      </w:r>
      <w:r w:rsidRPr="000F4573">
        <w:rPr>
          <w:sz w:val="28"/>
          <w:szCs w:val="28"/>
        </w:rPr>
        <w:lastRenderedPageBreak/>
        <w:t>распоряжения должностных лиц) в album</w:t>
      </w:r>
      <w:r w:rsidRPr="000F4573">
        <w:rPr>
          <w:rStyle w:val="a9"/>
        </w:rPr>
        <w:footnoteReference w:id="27"/>
      </w:r>
      <w:r w:rsidRPr="000F4573">
        <w:rPr>
          <w:sz w:val="28"/>
          <w:szCs w:val="28"/>
        </w:rPr>
        <w:t>, а также готовить процессуальные формулы для т</w:t>
      </w:r>
      <w:r w:rsidRPr="000F4573">
        <w:rPr>
          <w:sz w:val="28"/>
          <w:szCs w:val="28"/>
        </w:rPr>
        <w:t>я</w:t>
      </w:r>
      <w:r w:rsidRPr="000F4573">
        <w:rPr>
          <w:sz w:val="28"/>
          <w:szCs w:val="28"/>
        </w:rPr>
        <w:t xml:space="preserve">жущихся лиц, так называемые actiones in factum conceptae. </w:t>
      </w:r>
    </w:p>
    <w:p w:rsidR="00F12A7B" w:rsidRPr="000F4573" w:rsidRDefault="00F12A7B" w:rsidP="00F12A7B">
      <w:pPr>
        <w:keepNext/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Бюрократизация государственного аппарата в период Империи (</w:t>
      </w:r>
      <w:smartTag w:uri="urn:schemas-microsoft-com:office:smarttags" w:element="metricconverter">
        <w:smartTagPr>
          <w:attr w:name="ProductID" w:val="27 г"/>
        </w:smartTagPr>
        <w:r w:rsidRPr="000F4573">
          <w:rPr>
            <w:sz w:val="28"/>
            <w:szCs w:val="28"/>
          </w:rPr>
          <w:t>27 г</w:t>
        </w:r>
      </w:smartTag>
      <w:r w:rsidRPr="000F4573">
        <w:rPr>
          <w:sz w:val="28"/>
          <w:szCs w:val="28"/>
        </w:rPr>
        <w:t xml:space="preserve">. до н.э. – </w:t>
      </w:r>
      <w:smartTag w:uri="urn:schemas-microsoft-com:office:smarttags" w:element="metricconverter">
        <w:smartTagPr>
          <w:attr w:name="ProductID" w:val="476 г"/>
        </w:smartTagPr>
        <w:r w:rsidRPr="000F4573">
          <w:rPr>
            <w:sz w:val="28"/>
            <w:szCs w:val="28"/>
          </w:rPr>
          <w:t>476 г</w:t>
        </w:r>
      </w:smartTag>
      <w:r w:rsidRPr="000F4573">
        <w:rPr>
          <w:sz w:val="28"/>
          <w:szCs w:val="28"/>
        </w:rPr>
        <w:t>.) привела к появлению при многочисленных римских должн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стных лицах (магистратах) своеобразных корпораций (scrinia) объединяющих государственных писцов. Они, в свою очередь делились на декурии (десятки). Штат писцов пополня</w:t>
      </w:r>
      <w:r w:rsidRPr="000F4573">
        <w:rPr>
          <w:sz w:val="28"/>
          <w:szCs w:val="28"/>
        </w:rPr>
        <w:t>л</w:t>
      </w:r>
      <w:r w:rsidRPr="000F4573">
        <w:rPr>
          <w:sz w:val="28"/>
          <w:szCs w:val="28"/>
        </w:rPr>
        <w:t>ся главным образом за счет вольноотпущенников. Избрание их принадлежало магистрату, при котором они намеревались служить. Должность госуда</w:t>
      </w:r>
      <w:r w:rsidRPr="000F4573">
        <w:rPr>
          <w:sz w:val="28"/>
          <w:szCs w:val="28"/>
        </w:rPr>
        <w:t>р</w:t>
      </w:r>
      <w:r w:rsidRPr="000F4573">
        <w:rPr>
          <w:sz w:val="28"/>
          <w:szCs w:val="28"/>
        </w:rPr>
        <w:t>ственных писцов (scribae) считалась пожизненной (ее даже можно было продать) и з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 xml:space="preserve">мещалась только римскими гражданами. Цицерон называл их </w:t>
      </w:r>
      <w:r w:rsidRPr="000F4573">
        <w:rPr>
          <w:sz w:val="28"/>
          <w:szCs w:val="28"/>
          <w:lang w:val="en-US"/>
        </w:rPr>
        <w:t>ordo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honestus</w:t>
      </w:r>
      <w:r w:rsidRPr="000F4573">
        <w:rPr>
          <w:sz w:val="28"/>
          <w:szCs w:val="28"/>
        </w:rPr>
        <w:t xml:space="preserve"> - «почетным сослов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ем», а имена писцов, согласно закону Суллы, должны быть написаны по декуриям на таблицах, прибиваемых к стене храма Сату</w:t>
      </w:r>
      <w:r w:rsidRPr="000F4573">
        <w:rPr>
          <w:sz w:val="28"/>
          <w:szCs w:val="28"/>
        </w:rPr>
        <w:t>р</w:t>
      </w:r>
      <w:r w:rsidRPr="000F4573">
        <w:rPr>
          <w:sz w:val="28"/>
          <w:szCs w:val="28"/>
        </w:rPr>
        <w:t>на</w:t>
      </w:r>
      <w:r w:rsidRPr="000F4573">
        <w:rPr>
          <w:rStyle w:val="a9"/>
        </w:rPr>
        <w:footnoteReference w:id="28"/>
      </w:r>
      <w:r w:rsidRPr="000F4573">
        <w:rPr>
          <w:sz w:val="28"/>
          <w:szCs w:val="28"/>
        </w:rPr>
        <w:t xml:space="preserve">. </w:t>
      </w:r>
    </w:p>
    <w:p w:rsidR="00F12A7B" w:rsidRPr="000F4573" w:rsidRDefault="00F12A7B" w:rsidP="00F12A7B">
      <w:pPr>
        <w:keepNext/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Кроме писцов, состоящих на службе у государства, существовало мн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жество частных писцов, являвшихся, как правило, личными секретарями состоятельных лиц. Наряду со своими техническими обязанностями (стенографированием, записыв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нием, речей, сделок и т.п.) они выполняли еще и роль юриско</w:t>
      </w:r>
      <w:r w:rsidRPr="000F4573">
        <w:rPr>
          <w:sz w:val="28"/>
          <w:szCs w:val="28"/>
        </w:rPr>
        <w:t>н</w:t>
      </w:r>
      <w:r w:rsidRPr="000F4573">
        <w:rPr>
          <w:sz w:val="28"/>
          <w:szCs w:val="28"/>
        </w:rPr>
        <w:t xml:space="preserve">сультов. Те из них, кто являлся свободным человеком и работал по найму, именовались </w:t>
      </w:r>
      <w:r w:rsidRPr="000F4573">
        <w:rPr>
          <w:sz w:val="28"/>
          <w:szCs w:val="28"/>
          <w:lang w:val="en-US"/>
        </w:rPr>
        <w:t>exceptores</w:t>
      </w:r>
      <w:r w:rsidRPr="000F4573">
        <w:rPr>
          <w:sz w:val="28"/>
          <w:szCs w:val="28"/>
        </w:rPr>
        <w:t xml:space="preserve"> (иногда – librarii) секретарей-рабов называли </w:t>
      </w:r>
      <w:r w:rsidRPr="000F4573">
        <w:rPr>
          <w:sz w:val="28"/>
          <w:szCs w:val="28"/>
          <w:lang w:val="en-US"/>
        </w:rPr>
        <w:t>notarii</w:t>
      </w:r>
      <w:r w:rsidRPr="000F4573">
        <w:rPr>
          <w:sz w:val="28"/>
          <w:szCs w:val="28"/>
        </w:rPr>
        <w:t>, так как при письме под диктовку они использовали особые стеногр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фические знаки (</w:t>
      </w:r>
      <w:r w:rsidRPr="000F4573">
        <w:rPr>
          <w:sz w:val="28"/>
          <w:szCs w:val="28"/>
          <w:lang w:val="en-US"/>
        </w:rPr>
        <w:t>notae</w:t>
      </w:r>
      <w:r w:rsidRPr="000F4573">
        <w:rPr>
          <w:sz w:val="28"/>
          <w:szCs w:val="28"/>
        </w:rPr>
        <w:t>). От этого вида стенографического письма и происх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дит слово «</w:t>
      </w:r>
      <w:r w:rsidRPr="000F4573">
        <w:rPr>
          <w:sz w:val="28"/>
          <w:szCs w:val="28"/>
          <w:lang w:val="en-US"/>
        </w:rPr>
        <w:t>notarius</w:t>
      </w:r>
      <w:r w:rsidRPr="000F4573">
        <w:rPr>
          <w:sz w:val="28"/>
          <w:szCs w:val="28"/>
        </w:rPr>
        <w:t xml:space="preserve">». Со времен императора Гордиана </w:t>
      </w:r>
      <w:r w:rsidRPr="000F4573">
        <w:rPr>
          <w:sz w:val="28"/>
          <w:szCs w:val="28"/>
          <w:lang w:val="en-US"/>
        </w:rPr>
        <w:t>III</w:t>
      </w:r>
      <w:r w:rsidRPr="000F4573">
        <w:rPr>
          <w:sz w:val="28"/>
          <w:szCs w:val="28"/>
        </w:rPr>
        <w:t xml:space="preserve">, правившего с 238 по </w:t>
      </w:r>
      <w:smartTag w:uri="urn:schemas-microsoft-com:office:smarttags" w:element="metricconverter">
        <w:smartTagPr>
          <w:attr w:name="ProductID" w:val="244 г"/>
        </w:smartTagPr>
        <w:r w:rsidRPr="000F4573">
          <w:rPr>
            <w:sz w:val="28"/>
            <w:szCs w:val="28"/>
          </w:rPr>
          <w:t>244 г</w:t>
        </w:r>
      </w:smartTag>
      <w:r w:rsidRPr="000F4573">
        <w:rPr>
          <w:sz w:val="28"/>
          <w:szCs w:val="28"/>
        </w:rPr>
        <w:t>., нот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риусами стали называть императорских секретарей</w:t>
      </w:r>
      <w:r w:rsidRPr="000F4573">
        <w:rPr>
          <w:rStyle w:val="a9"/>
        </w:rPr>
        <w:footnoteReference w:id="29"/>
      </w:r>
      <w:r w:rsidRPr="000F4573">
        <w:rPr>
          <w:sz w:val="28"/>
          <w:szCs w:val="28"/>
        </w:rPr>
        <w:t xml:space="preserve">. </w:t>
      </w:r>
    </w:p>
    <w:p w:rsidR="00F12A7B" w:rsidRPr="000F4573" w:rsidRDefault="00F12A7B" w:rsidP="00F12A7B">
      <w:pPr>
        <w:keepNext/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Кроме писцов, состоящих на службе у частных лиц, существовала к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тегория людей занимавшихся, наряду с юрисконсультами и адвокатами, по образному выражению Н.П. Ляпидевского, «облечением юридической материи в документальную форму»</w:t>
      </w:r>
      <w:r w:rsidRPr="000F4573">
        <w:rPr>
          <w:rStyle w:val="a9"/>
        </w:rPr>
        <w:footnoteReference w:id="30"/>
      </w:r>
      <w:r w:rsidRPr="000F4573">
        <w:rPr>
          <w:sz w:val="28"/>
          <w:szCs w:val="28"/>
        </w:rPr>
        <w:t>. Это - tabelliones (табеллионы), «лица свободной профессии», занимающиеся составлением юридических актов и судебных б</w:t>
      </w:r>
      <w:r w:rsidRPr="000F4573">
        <w:rPr>
          <w:sz w:val="28"/>
          <w:szCs w:val="28"/>
        </w:rPr>
        <w:t>у</w:t>
      </w:r>
      <w:r w:rsidRPr="000F4573">
        <w:rPr>
          <w:sz w:val="28"/>
          <w:szCs w:val="28"/>
        </w:rPr>
        <w:t>маг для всякого нуждающегося в них, под контролем государства в лице цензора (в столице), или дефензора (в провинции) и за уст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 xml:space="preserve">новленное законом вознаграждение. </w:t>
      </w:r>
    </w:p>
    <w:p w:rsidR="00F12A7B" w:rsidRPr="000F4573" w:rsidRDefault="00F12A7B" w:rsidP="00F12A7B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В каждом городе табеллионы составляли особую корпорацию, вст</w:t>
      </w:r>
      <w:r w:rsidRPr="000F4573">
        <w:rPr>
          <w:sz w:val="28"/>
          <w:szCs w:val="28"/>
        </w:rPr>
        <w:t>у</w:t>
      </w:r>
      <w:r w:rsidRPr="000F4573">
        <w:rPr>
          <w:sz w:val="28"/>
          <w:szCs w:val="28"/>
        </w:rPr>
        <w:t>пить в которую мог любой свободный человек знакомый с юриспруденцией. О порядке выборов нового члена имеются сведения более позднего периода. В новелле Льва 889 года указывалось, что нового табеллиона избирала ко</w:t>
      </w:r>
      <w:r w:rsidRPr="000F4573">
        <w:rPr>
          <w:sz w:val="28"/>
          <w:szCs w:val="28"/>
        </w:rPr>
        <w:t>р</w:t>
      </w:r>
      <w:r w:rsidRPr="000F4573">
        <w:rPr>
          <w:sz w:val="28"/>
          <w:szCs w:val="28"/>
        </w:rPr>
        <w:t xml:space="preserve">порация, а утверждал префект города. При этом </w:t>
      </w:r>
      <w:r w:rsidRPr="000F4573">
        <w:rPr>
          <w:sz w:val="28"/>
          <w:szCs w:val="28"/>
        </w:rPr>
        <w:lastRenderedPageBreak/>
        <w:t>избиратели должны были принести присягу, что при выборе они руководствуются лишь дел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выми и личными качествами нового члена, а не личными отношениями к н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му. Свои должностные обязанности табеллионы должны были исполнять в специал</w:t>
      </w:r>
      <w:r w:rsidRPr="000F4573">
        <w:rPr>
          <w:sz w:val="28"/>
          <w:szCs w:val="28"/>
        </w:rPr>
        <w:t>ь</w:t>
      </w:r>
      <w:r w:rsidRPr="000F4573">
        <w:rPr>
          <w:sz w:val="28"/>
          <w:szCs w:val="28"/>
        </w:rPr>
        <w:t>ных конторах – stationes. Лишь в крайнем случае закон позволяет им раб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тать на дому. По мнению Н.П.Ляпидевского, каждый табеллион мог иметь несколько собственных контор, в которых работали его помощники и учен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ки, отправлявшие должность клерков. Наибольшее их количество размеш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лось в крупных городах – Риме, Константинополе, Равенне и др. Как уже г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ворилось, размер вознаграждения за работу табеллиона регулировался зак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ном, например, эдикт Диоклетиана ставил его в зависимость от количества строк в составленном д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кументе</w:t>
      </w:r>
      <w:r w:rsidRPr="000F4573">
        <w:rPr>
          <w:rStyle w:val="a9"/>
        </w:rPr>
        <w:footnoteReference w:id="31"/>
      </w:r>
      <w:r w:rsidRPr="000F4573">
        <w:rPr>
          <w:sz w:val="28"/>
          <w:szCs w:val="28"/>
        </w:rPr>
        <w:t>.</w:t>
      </w:r>
    </w:p>
    <w:p w:rsidR="00F12A7B" w:rsidRPr="000F4573" w:rsidRDefault="00F12A7B" w:rsidP="00F12A7B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Порядок совершения актов табелионами был таков: сначала составля</w:t>
      </w:r>
      <w:r w:rsidRPr="000F4573">
        <w:rPr>
          <w:sz w:val="28"/>
          <w:szCs w:val="28"/>
        </w:rPr>
        <w:t>л</w:t>
      </w:r>
      <w:r w:rsidRPr="000F4573">
        <w:rPr>
          <w:sz w:val="28"/>
          <w:szCs w:val="28"/>
        </w:rPr>
        <w:t>ся проект предполагаемого акта (scheda), затем он зачитывался контрагентам и свидетелям и после их согласия переписывался набело на специальной «гербовой» бумаге (protocol</w:t>
      </w:r>
      <w:r w:rsidRPr="000F4573">
        <w:rPr>
          <w:sz w:val="28"/>
          <w:szCs w:val="28"/>
          <w:lang w:val="de-DE"/>
        </w:rPr>
        <w:t>lu</w:t>
      </w:r>
      <w:r w:rsidRPr="000F4573">
        <w:rPr>
          <w:sz w:val="28"/>
          <w:szCs w:val="28"/>
        </w:rPr>
        <w:t>m). Затем все заинтересованные стороны, в том числе и табелион, знакомились с этим документом еще раз и подписывали его (</w:t>
      </w:r>
      <w:r w:rsidRPr="000F4573">
        <w:rPr>
          <w:sz w:val="28"/>
          <w:szCs w:val="28"/>
          <w:lang w:val="de-DE"/>
        </w:rPr>
        <w:t>complevi</w:t>
      </w:r>
      <w:r w:rsidRPr="000F4573">
        <w:rPr>
          <w:sz w:val="28"/>
          <w:szCs w:val="28"/>
        </w:rPr>
        <w:t xml:space="preserve"> et absolvi) с указанием места и времени его совершения Присутствие свидетелей при совершении акта сделалось обяз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тельным лишь со времени Кодекса Юстиниана (</w:t>
      </w:r>
      <w:r w:rsidRPr="000F4573">
        <w:rPr>
          <w:sz w:val="28"/>
          <w:szCs w:val="28"/>
          <w:lang w:val="en-US"/>
        </w:rPr>
        <w:t>VI</w:t>
      </w:r>
      <w:r w:rsidRPr="000F4573">
        <w:rPr>
          <w:sz w:val="28"/>
          <w:szCs w:val="28"/>
        </w:rPr>
        <w:t xml:space="preserve"> в.), 73-я новелла которого требовала нали</w:t>
      </w:r>
      <w:r w:rsidRPr="000F4573">
        <w:rPr>
          <w:sz w:val="28"/>
          <w:szCs w:val="28"/>
        </w:rPr>
        <w:t>ч</w:t>
      </w:r>
      <w:r w:rsidRPr="000F4573">
        <w:rPr>
          <w:sz w:val="28"/>
          <w:szCs w:val="28"/>
        </w:rPr>
        <w:t>ность подписей на каждом документе не менее трех свидетелей; впрочем, иногда число свидетелей, по желанию сторон достигало до с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ми</w:t>
      </w:r>
      <w:r w:rsidRPr="000F4573">
        <w:rPr>
          <w:rStyle w:val="a9"/>
        </w:rPr>
        <w:footnoteReference w:id="32"/>
      </w:r>
      <w:r w:rsidRPr="000F4573">
        <w:rPr>
          <w:sz w:val="28"/>
          <w:szCs w:val="28"/>
        </w:rPr>
        <w:t>. Иногда к документу прикладывались специальные печати, которые в Древнем Риме использовались не для удостоверения подписей, а как средство для пред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хранения документа от подлога.</w:t>
      </w:r>
    </w:p>
    <w:p w:rsidR="00F12A7B" w:rsidRPr="000F4573" w:rsidRDefault="00F12A7B" w:rsidP="00F12A7B">
      <w:pPr>
        <w:keepNext/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Н.П. Ляпидевский, рассматривая табеллионат, считал, что именно «в этом учреждении лежит зародыш того громадного института, который, получив в Италии широкую организацию со стороны законодательства и н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вое имя «нотариат», вместе с римским правом акцептирован и ассимилирован новыми европейскими народами»</w:t>
      </w:r>
      <w:r w:rsidRPr="000F4573">
        <w:rPr>
          <w:rStyle w:val="a9"/>
        </w:rPr>
        <w:footnoteReference w:id="33"/>
      </w:r>
      <w:r w:rsidRPr="000F4573">
        <w:rPr>
          <w:sz w:val="28"/>
          <w:szCs w:val="28"/>
        </w:rPr>
        <w:t xml:space="preserve">. В то же время, автор «Объяснительной записки к проекту новой редакции Положения о нотариальной части» (СПб., </w:t>
      </w:r>
      <w:smartTag w:uri="urn:schemas-microsoft-com:office:smarttags" w:element="metricconverter">
        <w:smartTagPr>
          <w:attr w:name="ProductID" w:val="1904 г"/>
        </w:smartTagPr>
        <w:r w:rsidRPr="000F4573">
          <w:rPr>
            <w:sz w:val="28"/>
            <w:szCs w:val="28"/>
          </w:rPr>
          <w:t>1904 г</w:t>
        </w:r>
      </w:smartTag>
      <w:r w:rsidRPr="000F4573">
        <w:rPr>
          <w:sz w:val="28"/>
          <w:szCs w:val="28"/>
        </w:rPr>
        <w:t>.) сенатор, тайный советник А.Г. Гасман придерживались противоп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ложной точки зрения. По их мнению, несмотря на то, что институт табелли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нов «имел, бесспорно, много общего с современным нотариатом, однако, все-таки их ни и коем случае нел</w:t>
      </w:r>
      <w:r w:rsidRPr="000F4573">
        <w:rPr>
          <w:sz w:val="28"/>
          <w:szCs w:val="28"/>
        </w:rPr>
        <w:t>ь</w:t>
      </w:r>
      <w:r w:rsidRPr="000F4573">
        <w:rPr>
          <w:sz w:val="28"/>
          <w:szCs w:val="28"/>
        </w:rPr>
        <w:t>зя отождествлять, так как, несмотря на весь осуществлявшийся государственной властью надзор за деятельностью табе</w:t>
      </w:r>
      <w:r w:rsidRPr="000F4573">
        <w:rPr>
          <w:sz w:val="28"/>
          <w:szCs w:val="28"/>
        </w:rPr>
        <w:t>л</w:t>
      </w:r>
      <w:r w:rsidRPr="000F4573">
        <w:rPr>
          <w:sz w:val="28"/>
          <w:szCs w:val="28"/>
        </w:rPr>
        <w:t>лионов, совершаемые у них акты все-таки не пользовались публичным дов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рием, на подобие актов, вн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симых в судебные протоколы (apud acta condita), или современных нотариальных актов, и не пользовались никаким преим</w:t>
      </w:r>
      <w:r w:rsidRPr="000F4573">
        <w:rPr>
          <w:sz w:val="28"/>
          <w:szCs w:val="28"/>
        </w:rPr>
        <w:t>у</w:t>
      </w:r>
      <w:r w:rsidRPr="000F4573">
        <w:rPr>
          <w:sz w:val="28"/>
          <w:szCs w:val="28"/>
        </w:rPr>
        <w:t xml:space="preserve">ществом, даже в отношении споров о подлоге, перед обыкновенными </w:t>
      </w:r>
      <w:r w:rsidRPr="000F4573">
        <w:rPr>
          <w:sz w:val="28"/>
          <w:szCs w:val="28"/>
        </w:rPr>
        <w:lastRenderedPageBreak/>
        <w:t>частными документами. Это отличие табеллионов от нотариусов, в современном смысле этого термина, н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столько важно и настолько бесспорно, что едва ли вообще римский табеллионат можно считать за родоначальника современного нотариата: в то вр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мя как главною целью последнего служить достижение сколь возможно большей твердости заключаемых частными л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цами сделок и бесспорности совершаемых ими документов и актов, римский табеллионат играл исключ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тельно вспомогательную, второстепенную роль помощника и советника частных лиц, недо</w:t>
      </w:r>
      <w:r w:rsidRPr="000F4573">
        <w:rPr>
          <w:sz w:val="28"/>
          <w:szCs w:val="28"/>
        </w:rPr>
        <w:t>с</w:t>
      </w:r>
      <w:r w:rsidRPr="000F4573">
        <w:rPr>
          <w:sz w:val="28"/>
          <w:szCs w:val="28"/>
        </w:rPr>
        <w:t>таточно знакомых со строгими и сложными требованиями современного им римского пр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ва»</w:t>
      </w:r>
      <w:r w:rsidRPr="000F4573">
        <w:rPr>
          <w:rStyle w:val="a9"/>
        </w:rPr>
        <w:footnoteReference w:id="34"/>
      </w:r>
      <w:r w:rsidRPr="000F4573">
        <w:rPr>
          <w:sz w:val="28"/>
          <w:szCs w:val="28"/>
        </w:rPr>
        <w:t>.</w:t>
      </w:r>
    </w:p>
    <w:p w:rsidR="00F12A7B" w:rsidRPr="000F4573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По мнению А.Г. Гасмана, гораздо более общего с современным нот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риатом имеет по своему внутреннему значению другой, существовавший в ри</w:t>
      </w:r>
      <w:r w:rsidRPr="000F4573">
        <w:rPr>
          <w:sz w:val="28"/>
          <w:szCs w:val="28"/>
        </w:rPr>
        <w:t>м</w:t>
      </w:r>
      <w:r w:rsidRPr="000F4573">
        <w:rPr>
          <w:sz w:val="28"/>
          <w:szCs w:val="28"/>
        </w:rPr>
        <w:t>ском праве институт, хотя и не получивший в начале слишком широкого распространения - это явка табеллиональных док</w:t>
      </w:r>
      <w:r w:rsidRPr="000F4573">
        <w:rPr>
          <w:sz w:val="28"/>
          <w:szCs w:val="28"/>
        </w:rPr>
        <w:t>у</w:t>
      </w:r>
      <w:r w:rsidRPr="000F4573">
        <w:rPr>
          <w:sz w:val="28"/>
          <w:szCs w:val="28"/>
        </w:rPr>
        <w:t>ментов в суде с занесением их в протокол. В результате документы, совершаемые табеллионами, пол</w:t>
      </w:r>
      <w:r w:rsidRPr="000F4573">
        <w:rPr>
          <w:sz w:val="28"/>
          <w:szCs w:val="28"/>
        </w:rPr>
        <w:t>у</w:t>
      </w:r>
      <w:r w:rsidRPr="000F4573">
        <w:rPr>
          <w:sz w:val="28"/>
          <w:szCs w:val="28"/>
        </w:rPr>
        <w:t>чали силу публичных актов и уже могли быть оспариваемы. «В этом случае замечается явление действительно во всем вполне анал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гичное с новейшими принципами нотариата, имеющее своей целью уже не только доставление контрагентам некоторой юридической помощи, но настоящее засвидетельс</w:t>
      </w:r>
      <w:r w:rsidRPr="000F4573">
        <w:rPr>
          <w:sz w:val="28"/>
          <w:szCs w:val="28"/>
        </w:rPr>
        <w:t>т</w:t>
      </w:r>
      <w:r w:rsidRPr="000F4573">
        <w:rPr>
          <w:sz w:val="28"/>
          <w:szCs w:val="28"/>
        </w:rPr>
        <w:t>вование частных актов и документов, придающее им особую силу и значение бесспорных д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кументов»</w:t>
      </w:r>
      <w:r w:rsidRPr="000F4573">
        <w:rPr>
          <w:rStyle w:val="a9"/>
        </w:rPr>
        <w:t xml:space="preserve"> </w:t>
      </w:r>
      <w:r w:rsidRPr="000F4573">
        <w:rPr>
          <w:rStyle w:val="a9"/>
        </w:rPr>
        <w:footnoteReference w:id="35"/>
      </w:r>
      <w:r w:rsidRPr="000F4573">
        <w:rPr>
          <w:sz w:val="28"/>
          <w:szCs w:val="28"/>
        </w:rPr>
        <w:t>.</w:t>
      </w:r>
    </w:p>
    <w:p w:rsidR="00F12A7B" w:rsidRPr="000F4573" w:rsidRDefault="00F12A7B" w:rsidP="00F12A7B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Параллельно светскому институту табеллионов, в христианской церкви возникает учреждение, выполняющие аналогичные функции – нотариат. По мнению Н.П.Ляпидевского, возникновение церковного нотариата объясняе</w:t>
      </w:r>
      <w:r w:rsidRPr="000F4573">
        <w:rPr>
          <w:sz w:val="28"/>
          <w:szCs w:val="28"/>
        </w:rPr>
        <w:t>т</w:t>
      </w:r>
      <w:r w:rsidRPr="000F4573">
        <w:rPr>
          <w:sz w:val="28"/>
          <w:szCs w:val="28"/>
        </w:rPr>
        <w:t>ся заимствованному духовными властями от римлян обычаю держания при себе домашних секретарей, так как «для дел христианской общины не м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нее нужны были писцы, чем где-либо»</w:t>
      </w:r>
      <w:r w:rsidRPr="000F4573">
        <w:rPr>
          <w:rStyle w:val="a9"/>
        </w:rPr>
        <w:footnoteReference w:id="36"/>
      </w:r>
      <w:r w:rsidRPr="000F4573">
        <w:rPr>
          <w:sz w:val="28"/>
          <w:szCs w:val="28"/>
        </w:rPr>
        <w:t>. Первое упоминание церковных нот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риусов связано с четвертым Римским епископом Климентом Святым</w:t>
      </w:r>
      <w:r w:rsidRPr="000F4573">
        <w:rPr>
          <w:rStyle w:val="a9"/>
        </w:rPr>
        <w:footnoteReference w:id="37"/>
      </w:r>
      <w:r w:rsidRPr="000F4573">
        <w:rPr>
          <w:sz w:val="28"/>
          <w:szCs w:val="28"/>
        </w:rPr>
        <w:t>, по</w:t>
      </w:r>
      <w:r w:rsidRPr="000F4573">
        <w:rPr>
          <w:sz w:val="28"/>
          <w:szCs w:val="28"/>
        </w:rPr>
        <w:t>н</w:t>
      </w:r>
      <w:r w:rsidRPr="000F4573">
        <w:rPr>
          <w:sz w:val="28"/>
          <w:szCs w:val="28"/>
        </w:rPr>
        <w:t xml:space="preserve">тификат которого приходится на конец </w:t>
      </w:r>
      <w:r w:rsidRPr="000F4573">
        <w:rPr>
          <w:sz w:val="28"/>
          <w:szCs w:val="28"/>
          <w:lang w:val="de-DE"/>
        </w:rPr>
        <w:t>I</w:t>
      </w:r>
      <w:r w:rsidRPr="000F4573">
        <w:rPr>
          <w:sz w:val="28"/>
          <w:szCs w:val="28"/>
        </w:rPr>
        <w:t xml:space="preserve"> века (88-100 гг. или 92-103 гг.). Б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 xml:space="preserve">лее ясно следы церковного нотариата, видны в конце </w:t>
      </w:r>
      <w:r w:rsidRPr="000F4573">
        <w:rPr>
          <w:sz w:val="28"/>
          <w:szCs w:val="28"/>
          <w:lang w:val="en-US"/>
        </w:rPr>
        <w:t>II</w:t>
      </w:r>
      <w:r w:rsidRPr="000F4573">
        <w:rPr>
          <w:sz w:val="28"/>
          <w:szCs w:val="28"/>
        </w:rPr>
        <w:t xml:space="preserve"> века, о них, в частн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 xml:space="preserve">сти, упоминает христианский богослов и писатель Тертуллиан (около </w:t>
      </w:r>
      <w:smartTag w:uri="urn:schemas-microsoft-com:office:smarttags" w:element="metricconverter">
        <w:smartTagPr>
          <w:attr w:name="ProductID" w:val="160 г"/>
        </w:smartTagPr>
        <w:r w:rsidRPr="000F4573">
          <w:rPr>
            <w:sz w:val="28"/>
            <w:szCs w:val="28"/>
          </w:rPr>
          <w:t>160 г</w:t>
        </w:r>
      </w:smartTag>
      <w:r w:rsidRPr="000F4573">
        <w:rPr>
          <w:sz w:val="28"/>
          <w:szCs w:val="28"/>
        </w:rPr>
        <w:t xml:space="preserve">. - после </w:t>
      </w:r>
      <w:smartTag w:uri="urn:schemas-microsoft-com:office:smarttags" w:element="metricconverter">
        <w:smartTagPr>
          <w:attr w:name="ProductID" w:val="220 г"/>
        </w:smartTagPr>
        <w:r w:rsidRPr="000F4573">
          <w:rPr>
            <w:sz w:val="28"/>
            <w:szCs w:val="28"/>
          </w:rPr>
          <w:t>220 г</w:t>
        </w:r>
      </w:smartTag>
      <w:r w:rsidRPr="000F4573">
        <w:rPr>
          <w:sz w:val="28"/>
          <w:szCs w:val="28"/>
        </w:rPr>
        <w:t>.) в работе «De corona militis» («О венке воина»). А в начале следующего столетия указ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ния на нотариусов, присутствовавших при епископах во время их бесед с народом, и обязанных записывать их речи и составлять пр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токолы встречаются неоднократно</w:t>
      </w:r>
      <w:r w:rsidRPr="000F4573">
        <w:rPr>
          <w:rStyle w:val="a9"/>
        </w:rPr>
        <w:footnoteReference w:id="38"/>
      </w:r>
      <w:r w:rsidRPr="000F4573">
        <w:rPr>
          <w:sz w:val="28"/>
          <w:szCs w:val="28"/>
        </w:rPr>
        <w:t>. В письме Блаженного Августина за № 212 содержится практически дословная стенограмма его беседы с нар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 xml:space="preserve">дом. Августин предупреждает своих слушателей, что </w:t>
      </w:r>
      <w:r w:rsidRPr="000F4573">
        <w:rPr>
          <w:sz w:val="28"/>
          <w:szCs w:val="28"/>
        </w:rPr>
        <w:lastRenderedPageBreak/>
        <w:t>церковные «нотариусы записывают все, что мы говорим, и все что вы говорите; ни моя речь, ни ваши восклицания не пропадут бесследно, ибо вн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сятся в церковные акты»</w:t>
      </w:r>
      <w:r w:rsidRPr="000F4573">
        <w:rPr>
          <w:rStyle w:val="a9"/>
        </w:rPr>
        <w:footnoteReference w:id="39"/>
      </w:r>
      <w:r w:rsidRPr="000F4573">
        <w:rPr>
          <w:sz w:val="28"/>
          <w:szCs w:val="28"/>
        </w:rPr>
        <w:t>.</w:t>
      </w:r>
    </w:p>
    <w:p w:rsidR="00F12A7B" w:rsidRPr="000F4573" w:rsidRDefault="00F12A7B" w:rsidP="00F12A7B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Во время первых Вселенских соборов христианской церкви – Нике</w:t>
      </w:r>
      <w:r w:rsidRPr="000F4573">
        <w:rPr>
          <w:sz w:val="28"/>
          <w:szCs w:val="28"/>
        </w:rPr>
        <w:t>й</w:t>
      </w:r>
      <w:r w:rsidRPr="000F4573">
        <w:rPr>
          <w:sz w:val="28"/>
          <w:szCs w:val="28"/>
        </w:rPr>
        <w:t>ского (</w:t>
      </w:r>
      <w:smartTag w:uri="urn:schemas-microsoft-com:office:smarttags" w:element="metricconverter">
        <w:smartTagPr>
          <w:attr w:name="ProductID" w:val="325 г"/>
        </w:smartTagPr>
        <w:r w:rsidRPr="000F4573">
          <w:rPr>
            <w:sz w:val="28"/>
            <w:szCs w:val="28"/>
          </w:rPr>
          <w:t>325 г</w:t>
        </w:r>
      </w:smartTag>
      <w:r w:rsidRPr="000F4573">
        <w:rPr>
          <w:sz w:val="28"/>
          <w:szCs w:val="28"/>
        </w:rPr>
        <w:t>.), 1-й Константинопольского (</w:t>
      </w:r>
      <w:smartTag w:uri="urn:schemas-microsoft-com:office:smarttags" w:element="metricconverter">
        <w:smartTagPr>
          <w:attr w:name="ProductID" w:val="381 г"/>
        </w:smartTagPr>
        <w:r w:rsidRPr="000F4573">
          <w:rPr>
            <w:sz w:val="28"/>
            <w:szCs w:val="28"/>
          </w:rPr>
          <w:t>381 г</w:t>
        </w:r>
      </w:smartTag>
      <w:r w:rsidRPr="000F4573">
        <w:rPr>
          <w:sz w:val="28"/>
          <w:szCs w:val="28"/>
        </w:rPr>
        <w:t>.) – нотариат окончательно оформляется организационно, что не в последнюю очередь было вызвано п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требностью документировать материалы этих весьма продолжительных и многоречивых заседаний. Среди участников Эфесского собора (</w:t>
      </w:r>
      <w:smartTag w:uri="urn:schemas-microsoft-com:office:smarttags" w:element="metricconverter">
        <w:smartTagPr>
          <w:attr w:name="ProductID" w:val="431 г"/>
        </w:smartTagPr>
        <w:r w:rsidRPr="000F4573">
          <w:rPr>
            <w:sz w:val="28"/>
            <w:szCs w:val="28"/>
          </w:rPr>
          <w:t>431 г</w:t>
        </w:r>
      </w:smartTag>
      <w:r w:rsidRPr="000F4573">
        <w:rPr>
          <w:sz w:val="28"/>
          <w:szCs w:val="28"/>
        </w:rPr>
        <w:t>.) уп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 xml:space="preserve">минаются </w:t>
      </w:r>
      <w:r w:rsidRPr="000F4573">
        <w:rPr>
          <w:sz w:val="28"/>
          <w:szCs w:val="28"/>
          <w:lang w:val="la-Latn"/>
        </w:rPr>
        <w:t>Petrus presbyter Alexandrinus et notariorum primicerius</w:t>
      </w:r>
      <w:r w:rsidRPr="000F4573">
        <w:rPr>
          <w:sz w:val="28"/>
          <w:szCs w:val="28"/>
        </w:rPr>
        <w:t xml:space="preserve"> (Петр пресв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тер Александрийский и представитель нотариусов). Но 2-ом Константин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польском соборе (</w:t>
      </w:r>
      <w:smartTag w:uri="urn:schemas-microsoft-com:office:smarttags" w:element="metricconverter">
        <w:smartTagPr>
          <w:attr w:name="ProductID" w:val="553 г"/>
        </w:smartTagPr>
        <w:r w:rsidRPr="000F4573">
          <w:rPr>
            <w:sz w:val="28"/>
            <w:szCs w:val="28"/>
          </w:rPr>
          <w:t>553 г</w:t>
        </w:r>
      </w:smartTag>
      <w:r w:rsidRPr="000F4573">
        <w:rPr>
          <w:sz w:val="28"/>
          <w:szCs w:val="28"/>
        </w:rPr>
        <w:t>.) представители этого правового института уже им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 xml:space="preserve">нуются secundicerii </w:t>
      </w:r>
      <w:r w:rsidRPr="000F4573">
        <w:rPr>
          <w:sz w:val="28"/>
          <w:szCs w:val="28"/>
          <w:lang w:val="la-Latn"/>
        </w:rPr>
        <w:t>notariorum</w:t>
      </w:r>
      <w:r w:rsidRPr="000F4573">
        <w:rPr>
          <w:sz w:val="28"/>
          <w:szCs w:val="28"/>
        </w:rPr>
        <w:t>, что, впрочем, не меняет сути дела. При Ри</w:t>
      </w:r>
      <w:r w:rsidRPr="000F4573">
        <w:rPr>
          <w:sz w:val="28"/>
          <w:szCs w:val="28"/>
        </w:rPr>
        <w:t>м</w:t>
      </w:r>
      <w:r w:rsidRPr="000F4573">
        <w:rPr>
          <w:sz w:val="28"/>
          <w:szCs w:val="28"/>
        </w:rPr>
        <w:t>ской церкви существовала специальная должность хранителя документов – скриниарий (</w:t>
      </w:r>
      <w:r w:rsidRPr="000F4573">
        <w:rPr>
          <w:sz w:val="28"/>
          <w:szCs w:val="28"/>
          <w:lang w:val="en-US"/>
        </w:rPr>
        <w:t>scriniarius</w:t>
      </w:r>
      <w:r w:rsidRPr="000F4573">
        <w:rPr>
          <w:sz w:val="28"/>
          <w:szCs w:val="28"/>
        </w:rPr>
        <w:t>). Скриниарии иногда выполняли функции нотари</w:t>
      </w:r>
      <w:r w:rsidRPr="000F4573">
        <w:rPr>
          <w:sz w:val="28"/>
          <w:szCs w:val="28"/>
        </w:rPr>
        <w:t>у</w:t>
      </w:r>
      <w:r w:rsidRPr="000F4573">
        <w:rPr>
          <w:sz w:val="28"/>
          <w:szCs w:val="28"/>
        </w:rPr>
        <w:t xml:space="preserve">сов. Некоторые составители церковных документов даже подписывались </w:t>
      </w:r>
      <w:r w:rsidRPr="000F4573">
        <w:rPr>
          <w:sz w:val="28"/>
          <w:szCs w:val="28"/>
          <w:lang w:val="en-US"/>
        </w:rPr>
        <w:t>scrin</w:t>
      </w:r>
      <w:r w:rsidRPr="000F4573">
        <w:rPr>
          <w:sz w:val="28"/>
          <w:szCs w:val="28"/>
          <w:lang w:val="en-US"/>
        </w:rPr>
        <w:t>i</w:t>
      </w:r>
      <w:r w:rsidRPr="000F4573">
        <w:rPr>
          <w:sz w:val="28"/>
          <w:szCs w:val="28"/>
          <w:lang w:val="en-US"/>
        </w:rPr>
        <w:t>arius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et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notarius</w:t>
      </w:r>
      <w:r w:rsidRPr="000F4573">
        <w:rPr>
          <w:sz w:val="28"/>
          <w:szCs w:val="28"/>
        </w:rPr>
        <w:t xml:space="preserve"> (иногда - </w:t>
      </w:r>
      <w:r w:rsidRPr="000F4573">
        <w:rPr>
          <w:sz w:val="28"/>
          <w:szCs w:val="28"/>
          <w:lang w:val="en-US"/>
        </w:rPr>
        <w:t>scriniarius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et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de-DE"/>
        </w:rPr>
        <w:t>t</w:t>
      </w:r>
      <w:r w:rsidRPr="000F4573">
        <w:rPr>
          <w:sz w:val="28"/>
          <w:szCs w:val="28"/>
          <w:lang w:val="en-US"/>
        </w:rPr>
        <w:t>abelliono</w:t>
      </w:r>
      <w:r w:rsidRPr="000F4573">
        <w:rPr>
          <w:sz w:val="28"/>
          <w:szCs w:val="28"/>
        </w:rPr>
        <w:t>). Впоследствии оба этих правовых и</w:t>
      </w:r>
      <w:r w:rsidRPr="000F4573">
        <w:rPr>
          <w:sz w:val="28"/>
          <w:szCs w:val="28"/>
        </w:rPr>
        <w:t>н</w:t>
      </w:r>
      <w:r w:rsidRPr="000F4573">
        <w:rPr>
          <w:sz w:val="28"/>
          <w:szCs w:val="28"/>
        </w:rPr>
        <w:t>ститута слились в один - нотариат. Его представители должны были вести стенограммы бесед епископов  народом и их проповедей, соста</w:t>
      </w:r>
      <w:r w:rsidRPr="000F4573">
        <w:rPr>
          <w:sz w:val="28"/>
          <w:szCs w:val="28"/>
        </w:rPr>
        <w:t>в</w:t>
      </w:r>
      <w:r w:rsidRPr="000F4573">
        <w:rPr>
          <w:sz w:val="28"/>
          <w:szCs w:val="28"/>
        </w:rPr>
        <w:t>лять юридические документы по делам церкви, а также документировать заседания соб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ров.</w:t>
      </w:r>
    </w:p>
    <w:p w:rsidR="00F12A7B" w:rsidRPr="000F4573" w:rsidRDefault="00F12A7B" w:rsidP="00F12A7B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Количество церковных нотариусов не регламентировалось, но вероя</w:t>
      </w:r>
      <w:r w:rsidRPr="000F4573">
        <w:rPr>
          <w:sz w:val="28"/>
          <w:szCs w:val="28"/>
        </w:rPr>
        <w:t>т</w:t>
      </w:r>
      <w:r w:rsidRPr="000F4573">
        <w:rPr>
          <w:sz w:val="28"/>
          <w:szCs w:val="28"/>
        </w:rPr>
        <w:t>но, что в первые века христианства их число было незначительным. По пр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данию, Климент Святой ограничился лишь семью нотариусами для всей христианской церкви, а двадцатый Римский епископ Фабиан, занимавший пр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стол Св. Петра в 236-250 гг., добив к ним еще семь помощников. При понт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фикате Сильвестра I (314-335 гг.) число Римских церковных нотариусов увелич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лось до четырнадцати, не считая помощников. Их количество еще более возросло при папе Григории Великом, рассылавшем их с поручениями в о</w:t>
      </w:r>
      <w:r w:rsidRPr="000F4573">
        <w:rPr>
          <w:sz w:val="28"/>
          <w:szCs w:val="28"/>
        </w:rPr>
        <w:t>т</w:t>
      </w:r>
      <w:r w:rsidRPr="000F4573">
        <w:rPr>
          <w:sz w:val="28"/>
          <w:szCs w:val="28"/>
        </w:rPr>
        <w:t>даленные епархии</w:t>
      </w:r>
      <w:r w:rsidRPr="000F4573">
        <w:rPr>
          <w:rStyle w:val="a9"/>
        </w:rPr>
        <w:footnoteReference w:id="40"/>
      </w:r>
      <w:r w:rsidRPr="000F4573">
        <w:rPr>
          <w:sz w:val="28"/>
          <w:szCs w:val="28"/>
        </w:rPr>
        <w:t>.</w:t>
      </w:r>
    </w:p>
    <w:p w:rsidR="00F12A7B" w:rsidRPr="000F4573" w:rsidRDefault="00F12A7B" w:rsidP="00F12A7B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Нотариат, созданный Римской церковью для удовлетворения внутре</w:t>
      </w:r>
      <w:r w:rsidRPr="000F4573">
        <w:rPr>
          <w:sz w:val="28"/>
          <w:szCs w:val="28"/>
        </w:rPr>
        <w:t>н</w:t>
      </w:r>
      <w:r w:rsidRPr="000F4573">
        <w:rPr>
          <w:sz w:val="28"/>
          <w:szCs w:val="28"/>
        </w:rPr>
        <w:t>них потребностей, со временем распространяет свое влияние за пределы р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лигиозной сферы. В результате церковные нотариусы начинают довольно у</w:t>
      </w:r>
      <w:r w:rsidRPr="000F4573">
        <w:rPr>
          <w:sz w:val="28"/>
          <w:szCs w:val="28"/>
        </w:rPr>
        <w:t>с</w:t>
      </w:r>
      <w:r w:rsidRPr="000F4573">
        <w:rPr>
          <w:sz w:val="28"/>
          <w:szCs w:val="28"/>
        </w:rPr>
        <w:t>пешно конкурировать с табеллионами и scribae publici (публичными писц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ми) раннего средневековья. По мнению Н.П. Ляпидевского, «в то время как в светской области нотариат окончательно устанавливается в качестве должн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сти, авторизуемой верховной властью государства, лишь в половине XI века, в церковной сфере это совершилось в половине VIII, и таким образом це</w:t>
      </w:r>
      <w:r w:rsidRPr="000F4573">
        <w:rPr>
          <w:sz w:val="28"/>
          <w:szCs w:val="28"/>
        </w:rPr>
        <w:t>р</w:t>
      </w:r>
      <w:r w:rsidRPr="000F4573">
        <w:rPr>
          <w:sz w:val="28"/>
          <w:szCs w:val="28"/>
        </w:rPr>
        <w:t>ковный нотариат на три века опередил развитие светск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го»</w:t>
      </w:r>
      <w:r w:rsidRPr="000F4573">
        <w:rPr>
          <w:rStyle w:val="a9"/>
        </w:rPr>
        <w:footnoteReference w:id="41"/>
      </w:r>
      <w:r w:rsidRPr="000F4573">
        <w:rPr>
          <w:sz w:val="28"/>
          <w:szCs w:val="28"/>
        </w:rPr>
        <w:t>.</w:t>
      </w:r>
    </w:p>
    <w:p w:rsidR="00F12A7B" w:rsidRPr="000F4573" w:rsidRDefault="00F12A7B" w:rsidP="00F12A7B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 xml:space="preserve">Внутренний социально-политический кризис и постоянно нарастающее внешнее давление со стороны германских народов привели к падению Рима </w:t>
      </w:r>
      <w:r w:rsidRPr="000F4573">
        <w:rPr>
          <w:sz w:val="28"/>
          <w:szCs w:val="28"/>
        </w:rPr>
        <w:lastRenderedPageBreak/>
        <w:t>(</w:t>
      </w:r>
      <w:smartTag w:uri="urn:schemas-microsoft-com:office:smarttags" w:element="metricconverter">
        <w:smartTagPr>
          <w:attr w:name="ProductID" w:val="476 г"/>
        </w:smartTagPr>
        <w:r w:rsidRPr="000F4573">
          <w:rPr>
            <w:sz w:val="28"/>
            <w:szCs w:val="28"/>
          </w:rPr>
          <w:t>476 г</w:t>
        </w:r>
      </w:smartTag>
      <w:r w:rsidRPr="000F4573">
        <w:rPr>
          <w:sz w:val="28"/>
          <w:szCs w:val="28"/>
        </w:rPr>
        <w:t>.) и гибели империи, на развалинах которой возник целый ряд «варва</w:t>
      </w:r>
      <w:r w:rsidRPr="000F4573">
        <w:rPr>
          <w:sz w:val="28"/>
          <w:szCs w:val="28"/>
        </w:rPr>
        <w:t>р</w:t>
      </w:r>
      <w:r w:rsidRPr="000F4573">
        <w:rPr>
          <w:sz w:val="28"/>
          <w:szCs w:val="28"/>
        </w:rPr>
        <w:t>ских» королевств. Завоеватели, находившиеся на более низкой ступени соц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ального развития по сравнению с римлянами, не смогли предложить пок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ренным народам правовой системы, более эффективной, чем та, которая у них уже существовала. В результате в созданных древними германцами к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ролевствах одновременно действовало две правовые системы – римская, под юрисдикцией которой находились покоренные народы, и «варварская», охв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тывавшая своим влиянием только самих завоевателей.</w:t>
      </w:r>
    </w:p>
    <w:p w:rsidR="00F12A7B" w:rsidRPr="000F4573" w:rsidRDefault="00F12A7B" w:rsidP="00F12A7B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Но процесс слияния победителей и побежденных был неизбежен. На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более интенсивным он был в остготском королевстве, созданном на террит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 xml:space="preserve">рии Италии в </w:t>
      </w:r>
      <w:smartTag w:uri="urn:schemas-microsoft-com:office:smarttags" w:element="metricconverter">
        <w:smartTagPr>
          <w:attr w:name="ProductID" w:val="493 г"/>
        </w:smartTagPr>
        <w:r w:rsidRPr="000F4573">
          <w:rPr>
            <w:sz w:val="28"/>
            <w:szCs w:val="28"/>
          </w:rPr>
          <w:t>493 г</w:t>
        </w:r>
      </w:smartTag>
      <w:r w:rsidRPr="000F4573">
        <w:rPr>
          <w:sz w:val="28"/>
          <w:szCs w:val="28"/>
        </w:rPr>
        <w:t>. Теодорихом Великим (454-526 гг.) Для обеспечения с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блюдения проживавшими в Паннонии остготами мирного договора с Виза</w:t>
      </w:r>
      <w:r w:rsidRPr="000F4573">
        <w:rPr>
          <w:sz w:val="28"/>
          <w:szCs w:val="28"/>
        </w:rPr>
        <w:t>н</w:t>
      </w:r>
      <w:r w:rsidRPr="000F4573">
        <w:rPr>
          <w:sz w:val="28"/>
          <w:szCs w:val="28"/>
        </w:rPr>
        <w:t>тией, он, будучи еще ребенком, в качестве заложника, был отправлен в Ко</w:t>
      </w:r>
      <w:r w:rsidRPr="000F4573">
        <w:rPr>
          <w:sz w:val="28"/>
          <w:szCs w:val="28"/>
        </w:rPr>
        <w:t>н</w:t>
      </w:r>
      <w:r w:rsidRPr="000F4573">
        <w:rPr>
          <w:sz w:val="28"/>
          <w:szCs w:val="28"/>
        </w:rPr>
        <w:t>стантинополь, где прожил около 10 лет. Пораженный мощью и величием империи, Теод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рих на всю жизнь сохранил пиетет по отношению к римской культуре и государственности, стремясь к сближению остготской знати с римской аристократией и превращению их в консолидированный госпо</w:t>
      </w:r>
      <w:r w:rsidRPr="000F4573">
        <w:rPr>
          <w:sz w:val="28"/>
          <w:szCs w:val="28"/>
        </w:rPr>
        <w:t>д</w:t>
      </w:r>
      <w:r w:rsidRPr="000F4573">
        <w:rPr>
          <w:sz w:val="28"/>
          <w:szCs w:val="28"/>
        </w:rPr>
        <w:t>ствующий класс, руководимый римской государственной идеей. На террит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рии Остготского королевства варвары даже не проводили так называемую «терциацию», то есть экспроприацию третьей части доходов или владений у туземных собс</w:t>
      </w:r>
      <w:r w:rsidRPr="000F4573">
        <w:rPr>
          <w:sz w:val="28"/>
          <w:szCs w:val="28"/>
        </w:rPr>
        <w:t>т</w:t>
      </w:r>
      <w:r w:rsidRPr="000F4573">
        <w:rPr>
          <w:sz w:val="28"/>
          <w:szCs w:val="28"/>
        </w:rPr>
        <w:t xml:space="preserve">венников, как обычно делалось при захвате германскими племенами римских владений. </w:t>
      </w:r>
    </w:p>
    <w:p w:rsidR="00F12A7B" w:rsidRPr="000F4573" w:rsidRDefault="00F12A7B" w:rsidP="00F12A7B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Неудивительно, что и в государственном управлении, и в правовой системе остготского королевства Теодорих сохранил римские институты. «Под этим-то влиянием римской юриспруденции в национальном праве варваров появляются первые понятия о док</w:t>
      </w:r>
      <w:r w:rsidRPr="000F4573">
        <w:rPr>
          <w:sz w:val="28"/>
          <w:szCs w:val="28"/>
        </w:rPr>
        <w:t>у</w:t>
      </w:r>
      <w:r w:rsidRPr="000F4573">
        <w:rPr>
          <w:sz w:val="28"/>
          <w:szCs w:val="28"/>
        </w:rPr>
        <w:t>ментах и нотариате, совершенно им неизвестных до столкновения с римлянами. Не может быть никакого сомн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ния, что развившийся в Италии в последнее время римской империи институт табеллионата сохранился неизменно и после нашествия варв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ров, как во время владычества Теодориха Великого, так и впоследствии, после покор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ния Италии лангобардами. При этом облечение юридических сделок в документал</w:t>
      </w:r>
      <w:r w:rsidRPr="000F4573">
        <w:rPr>
          <w:sz w:val="28"/>
          <w:szCs w:val="28"/>
        </w:rPr>
        <w:t>ь</w:t>
      </w:r>
      <w:r w:rsidRPr="000F4573">
        <w:rPr>
          <w:sz w:val="28"/>
          <w:szCs w:val="28"/>
        </w:rPr>
        <w:t>ную форму производилось уже не только среди римского населения страны, но и среди лангобардского, довольно скоро подпавшего под влияние римского права» - писал А.Г.Гасман</w:t>
      </w:r>
      <w:r w:rsidRPr="000F4573">
        <w:rPr>
          <w:rStyle w:val="a9"/>
        </w:rPr>
        <w:footnoteReference w:id="42"/>
      </w:r>
      <w:r w:rsidRPr="000F4573">
        <w:rPr>
          <w:sz w:val="28"/>
          <w:szCs w:val="28"/>
        </w:rPr>
        <w:t>. Действительно кодификация обычн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 xml:space="preserve">го права лангобардов, осуществленная их королем Ротари (около 606-652 гг.), в </w:t>
      </w:r>
      <w:smartTag w:uri="urn:schemas-microsoft-com:office:smarttags" w:element="metricconverter">
        <w:smartTagPr>
          <w:attr w:name="ProductID" w:val="643 г"/>
        </w:smartTagPr>
        <w:r w:rsidRPr="000F4573">
          <w:rPr>
            <w:sz w:val="28"/>
            <w:szCs w:val="28"/>
          </w:rPr>
          <w:t>643 г</w:t>
        </w:r>
      </w:smartTag>
      <w:r w:rsidRPr="000F4573">
        <w:rPr>
          <w:sz w:val="28"/>
          <w:szCs w:val="28"/>
        </w:rPr>
        <w:t xml:space="preserve">. уже требовала письменной фиксации договоров купли-продажи и освобождения рабов. Принятые в </w:t>
      </w:r>
      <w:smartTag w:uri="urn:schemas-microsoft-com:office:smarttags" w:element="metricconverter">
        <w:smartTagPr>
          <w:attr w:name="ProductID" w:val="726 г"/>
        </w:smartTagPr>
        <w:r w:rsidRPr="000F4573">
          <w:rPr>
            <w:sz w:val="28"/>
            <w:szCs w:val="28"/>
          </w:rPr>
          <w:t>726 г</w:t>
        </w:r>
      </w:smartTag>
      <w:r w:rsidRPr="000F4573">
        <w:rPr>
          <w:sz w:val="28"/>
          <w:szCs w:val="28"/>
        </w:rPr>
        <w:t>. Законы Лиутпранда (король ланг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бардов в 712-744 гг.) также требовали совершения сделок в письменной фо</w:t>
      </w:r>
      <w:r w:rsidRPr="000F4573">
        <w:rPr>
          <w:sz w:val="28"/>
          <w:szCs w:val="28"/>
        </w:rPr>
        <w:t>р</w:t>
      </w:r>
      <w:r w:rsidRPr="000F4573">
        <w:rPr>
          <w:sz w:val="28"/>
          <w:szCs w:val="28"/>
        </w:rPr>
        <w:t>ме</w:t>
      </w:r>
      <w:r w:rsidRPr="000F4573">
        <w:rPr>
          <w:rStyle w:val="a9"/>
        </w:rPr>
        <w:footnoteReference w:id="43"/>
      </w:r>
      <w:r w:rsidRPr="000F4573">
        <w:rPr>
          <w:sz w:val="28"/>
          <w:szCs w:val="28"/>
        </w:rPr>
        <w:t>.</w:t>
      </w:r>
    </w:p>
    <w:p w:rsidR="00F12A7B" w:rsidRPr="000F4573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 xml:space="preserve">На территории будущей Франции, в основанном в </w:t>
      </w:r>
      <w:smartTag w:uri="urn:schemas-microsoft-com:office:smarttags" w:element="metricconverter">
        <w:smartTagPr>
          <w:attr w:name="ProductID" w:val="418 г"/>
        </w:smartTagPr>
        <w:r w:rsidRPr="000F4573">
          <w:rPr>
            <w:sz w:val="28"/>
            <w:szCs w:val="28"/>
          </w:rPr>
          <w:t>418 г</w:t>
        </w:r>
      </w:smartTag>
      <w:r w:rsidRPr="000F4573">
        <w:rPr>
          <w:sz w:val="28"/>
          <w:szCs w:val="28"/>
        </w:rPr>
        <w:t xml:space="preserve">. вестготами Тулузском королевстве разделение на варваров и римлян не только </w:t>
      </w:r>
      <w:r w:rsidRPr="000F4573">
        <w:rPr>
          <w:sz w:val="28"/>
          <w:szCs w:val="28"/>
        </w:rPr>
        <w:lastRenderedPageBreak/>
        <w:t>сохран</w:t>
      </w:r>
      <w:r w:rsidRPr="000F4573">
        <w:rPr>
          <w:sz w:val="28"/>
          <w:szCs w:val="28"/>
        </w:rPr>
        <w:t>я</w:t>
      </w:r>
      <w:r w:rsidRPr="000F4573">
        <w:rPr>
          <w:sz w:val="28"/>
          <w:szCs w:val="28"/>
        </w:rPr>
        <w:t>лось, но со временем даже увеличивалось, что не последнюю очередь объя</w:t>
      </w:r>
      <w:r w:rsidRPr="000F4573">
        <w:rPr>
          <w:sz w:val="28"/>
          <w:szCs w:val="28"/>
        </w:rPr>
        <w:t>с</w:t>
      </w:r>
      <w:r w:rsidRPr="000F4573">
        <w:rPr>
          <w:sz w:val="28"/>
          <w:szCs w:val="28"/>
        </w:rPr>
        <w:t>няется религиозными причинами: вестготы были арианами, а гало-римляне - сторонниками ортодоксального христианства. Это разделение способствов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 xml:space="preserve">ло лучшему сохранению римской правовой системы, в частности института табеллионата. Захват южной Галлии франками в </w:t>
      </w:r>
      <w:smartTag w:uri="urn:schemas-microsoft-com:office:smarttags" w:element="metricconverter">
        <w:smartTagPr>
          <w:attr w:name="ProductID" w:val="507 г"/>
        </w:smartTagPr>
        <w:r w:rsidRPr="000F4573">
          <w:rPr>
            <w:sz w:val="28"/>
            <w:szCs w:val="28"/>
          </w:rPr>
          <w:t>507 г</w:t>
        </w:r>
      </w:smartTag>
      <w:r w:rsidRPr="000F4573">
        <w:rPr>
          <w:sz w:val="28"/>
          <w:szCs w:val="28"/>
        </w:rPr>
        <w:t>. положил начало сбл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 xml:space="preserve">жению местного населения с завоевателями, так как последние стараниями их вождя Хлодвига (466-511 гг.) приняли в </w:t>
      </w:r>
      <w:smartTag w:uri="urn:schemas-microsoft-com:office:smarttags" w:element="metricconverter">
        <w:smartTagPr>
          <w:attr w:name="ProductID" w:val="496 г"/>
        </w:smartTagPr>
        <w:r w:rsidRPr="000F4573">
          <w:rPr>
            <w:sz w:val="28"/>
            <w:szCs w:val="28"/>
          </w:rPr>
          <w:t>496 г</w:t>
        </w:r>
      </w:smartTag>
      <w:r w:rsidRPr="000F4573">
        <w:rPr>
          <w:sz w:val="28"/>
          <w:szCs w:val="28"/>
        </w:rPr>
        <w:t>. христианство в его канон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ческой форме.</w:t>
      </w:r>
    </w:p>
    <w:p w:rsidR="00F12A7B" w:rsidRPr="000F4573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В состав Франкского королевство вошло несколько племен: салические и р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пуарские франки, алеманы, баварцы, сигамбры, бургунды, тюринги и другие. Вслед за созданием Франкского государства вскоре последовала кодифик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ция обычного права населяющих его племен. Наиболее известны так называемые «Варварские правды» (</w:t>
      </w:r>
      <w:r w:rsidRPr="000F4573">
        <w:rPr>
          <w:sz w:val="28"/>
          <w:szCs w:val="28"/>
          <w:lang w:val="en-US"/>
        </w:rPr>
        <w:t>Legis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barbarorum</w:t>
      </w:r>
      <w:r w:rsidRPr="000F4573">
        <w:rPr>
          <w:sz w:val="28"/>
          <w:szCs w:val="28"/>
        </w:rPr>
        <w:t xml:space="preserve">) </w:t>
      </w:r>
      <w:r w:rsidRPr="000F4573">
        <w:rPr>
          <w:sz w:val="28"/>
          <w:szCs w:val="28"/>
          <w:lang w:val="en-US"/>
        </w:rPr>
        <w:t>VI</w:t>
      </w:r>
      <w:r w:rsidRPr="000F4573">
        <w:rPr>
          <w:sz w:val="28"/>
          <w:szCs w:val="28"/>
        </w:rPr>
        <w:t>-</w:t>
      </w:r>
      <w:r w:rsidRPr="000F4573">
        <w:rPr>
          <w:sz w:val="28"/>
          <w:szCs w:val="28"/>
          <w:lang w:val="en-US"/>
        </w:rPr>
        <w:t>VIII</w:t>
      </w:r>
      <w:r w:rsidRPr="000F4573">
        <w:rPr>
          <w:sz w:val="28"/>
          <w:szCs w:val="28"/>
        </w:rPr>
        <w:t xml:space="preserve"> столетий - С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лическая (</w:t>
      </w:r>
      <w:r w:rsidRPr="000F4573">
        <w:rPr>
          <w:sz w:val="28"/>
          <w:szCs w:val="28"/>
          <w:lang w:val="en-US"/>
        </w:rPr>
        <w:t>Lex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Salica</w:t>
      </w:r>
      <w:r w:rsidRPr="000F4573">
        <w:rPr>
          <w:sz w:val="28"/>
          <w:szCs w:val="28"/>
        </w:rPr>
        <w:t>), Алеманская (</w:t>
      </w:r>
      <w:r w:rsidRPr="000F4573">
        <w:rPr>
          <w:sz w:val="28"/>
          <w:szCs w:val="28"/>
          <w:lang w:val="de-DE"/>
        </w:rPr>
        <w:t>Lex</w:t>
      </w:r>
      <w:r w:rsidRPr="000F4573">
        <w:rPr>
          <w:sz w:val="28"/>
          <w:szCs w:val="28"/>
        </w:rPr>
        <w:t xml:space="preserve"> Alemannorum), Баварская (</w:t>
      </w:r>
      <w:r w:rsidRPr="000F4573">
        <w:rPr>
          <w:sz w:val="28"/>
          <w:szCs w:val="28"/>
          <w:lang w:val="de-DE"/>
        </w:rPr>
        <w:t>L</w:t>
      </w:r>
      <w:r w:rsidRPr="000F4573">
        <w:rPr>
          <w:sz w:val="28"/>
          <w:szCs w:val="28"/>
          <w:lang w:val="en-US"/>
        </w:rPr>
        <w:t>ex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Bajnvariorum</w:t>
      </w:r>
      <w:r w:rsidRPr="000F4573">
        <w:rPr>
          <w:sz w:val="28"/>
          <w:szCs w:val="28"/>
        </w:rPr>
        <w:t>), Рипуарская (</w:t>
      </w:r>
      <w:r w:rsidRPr="000F4573">
        <w:rPr>
          <w:sz w:val="28"/>
          <w:szCs w:val="28"/>
          <w:lang w:val="en-US"/>
        </w:rPr>
        <w:t>Lex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Ripuariorum</w:t>
      </w:r>
      <w:r w:rsidRPr="000F4573">
        <w:rPr>
          <w:sz w:val="28"/>
          <w:szCs w:val="28"/>
        </w:rPr>
        <w:t>) и другие. В этих кодексах уже содержится упоминания о нотариальных сделках и документах. Так 1-я ст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тья Алеманской правды, требует при передаче какого либо имущества церкви закреплять эту сделку нотариально: «И если кто пожелает это сделать, до</w:t>
      </w:r>
      <w:r w:rsidRPr="000F4573">
        <w:rPr>
          <w:sz w:val="28"/>
          <w:szCs w:val="28"/>
        </w:rPr>
        <w:t>л</w:t>
      </w:r>
      <w:r w:rsidRPr="000F4573">
        <w:rPr>
          <w:sz w:val="28"/>
          <w:szCs w:val="28"/>
        </w:rPr>
        <w:t>жен при помощи акта о своем имуществе подтвердить это… и пригласить шесть или семь свидетелей, вписав их имена в этот документ…». 18-я статья предполагает два способа получения рабыней свободы – в церкви или по а</w:t>
      </w:r>
      <w:r w:rsidRPr="000F4573">
        <w:rPr>
          <w:sz w:val="28"/>
          <w:szCs w:val="28"/>
        </w:rPr>
        <w:t>к</w:t>
      </w:r>
      <w:r w:rsidRPr="000F4573">
        <w:rPr>
          <w:sz w:val="28"/>
          <w:szCs w:val="28"/>
        </w:rPr>
        <w:t>ту, то есть в результате совершения нотариальной сделки. О нотариальных документах идет речь и в 43-й статье Алеманской правды: «Письменные доказател</w:t>
      </w:r>
      <w:r w:rsidRPr="000F4573">
        <w:rPr>
          <w:sz w:val="28"/>
          <w:szCs w:val="28"/>
        </w:rPr>
        <w:t>ь</w:t>
      </w:r>
      <w:r w:rsidRPr="000F4573">
        <w:rPr>
          <w:sz w:val="28"/>
          <w:szCs w:val="28"/>
        </w:rPr>
        <w:t>ства не имеют силы, если в них ясно не обозначены год и день».</w:t>
      </w:r>
    </w:p>
    <w:p w:rsidR="00F12A7B" w:rsidRPr="000F4573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В Баварской правде в 15-й статье главы «О продажах» содержится прямое требование нотариального закрепления всех имущественных сделок: «Все, что человек продал или приобрел, что бы это ни было, все это должно быть по</w:t>
      </w:r>
      <w:r w:rsidRPr="000F4573">
        <w:rPr>
          <w:sz w:val="28"/>
          <w:szCs w:val="28"/>
        </w:rPr>
        <w:t>д</w:t>
      </w:r>
      <w:r w:rsidRPr="000F4573">
        <w:rPr>
          <w:sz w:val="28"/>
          <w:szCs w:val="28"/>
        </w:rPr>
        <w:t>тверждено (закреплено) актом или свидетелями, которые могли бы подтвердить это и в отношении земли, рабов, домов, или лесов, чтобы не было впоследствии спора». А 16-я статья этой же главы подтверждала юрид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ческую силу и нерушимость нотариальных документов: «Договоры или с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глашения мы не разрешаем никоим образом изменять, если они заключены письменно или при посредстве трех и более поименованных свидетелей, поскольку в них ясно об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значен день и год».</w:t>
      </w:r>
    </w:p>
    <w:p w:rsidR="00F12A7B" w:rsidRPr="000F4573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Но создание Варварских правд не отменило действия Римского права. Представитель Меровингской династии</w:t>
      </w:r>
      <w:r w:rsidRPr="000F4573">
        <w:rPr>
          <w:rStyle w:val="a9"/>
        </w:rPr>
        <w:footnoteReference w:id="44"/>
      </w:r>
      <w:r w:rsidRPr="000F4573">
        <w:rPr>
          <w:sz w:val="28"/>
          <w:szCs w:val="28"/>
        </w:rPr>
        <w:t xml:space="preserve"> Хлотарь </w:t>
      </w:r>
      <w:r w:rsidRPr="000F4573">
        <w:rPr>
          <w:sz w:val="28"/>
          <w:szCs w:val="28"/>
          <w:lang w:val="en-US"/>
        </w:rPr>
        <w:t>I</w:t>
      </w:r>
      <w:r w:rsidRPr="000F4573">
        <w:rPr>
          <w:sz w:val="28"/>
          <w:szCs w:val="28"/>
        </w:rPr>
        <w:t xml:space="preserve"> законом </w:t>
      </w:r>
      <w:smartTag w:uri="urn:schemas-microsoft-com:office:smarttags" w:element="metricconverter">
        <w:smartTagPr>
          <w:attr w:name="ProductID" w:val="560 г"/>
        </w:smartTagPr>
        <w:r w:rsidRPr="000F4573">
          <w:rPr>
            <w:sz w:val="28"/>
            <w:szCs w:val="28"/>
          </w:rPr>
          <w:t>560 г</w:t>
        </w:r>
      </w:smartTag>
      <w:r w:rsidRPr="000F4573">
        <w:rPr>
          <w:sz w:val="28"/>
          <w:szCs w:val="28"/>
        </w:rPr>
        <w:t>. подтвердил полную свободу его использования в отн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шениях между римлянами, проживавшими на территории Франкского гос</w:t>
      </w:r>
      <w:r w:rsidRPr="000F4573">
        <w:rPr>
          <w:sz w:val="28"/>
          <w:szCs w:val="28"/>
        </w:rPr>
        <w:t>у</w:t>
      </w:r>
      <w:r w:rsidRPr="000F4573">
        <w:rPr>
          <w:sz w:val="28"/>
          <w:szCs w:val="28"/>
        </w:rPr>
        <w:t xml:space="preserve">дарства. «Самая романизация варваров и яркие следы римского права в национальных </w:t>
      </w:r>
      <w:r w:rsidRPr="000F4573">
        <w:rPr>
          <w:sz w:val="28"/>
          <w:szCs w:val="28"/>
        </w:rPr>
        <w:lastRenderedPageBreak/>
        <w:t>кодексах франкск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го государства служат последним не менее веским доказательством практ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ческого значения Римского права в эту эпоху»</w:t>
      </w:r>
      <w:r w:rsidRPr="000F4573">
        <w:rPr>
          <w:rStyle w:val="a9"/>
        </w:rPr>
        <w:footnoteReference w:id="45"/>
      </w:r>
      <w:r w:rsidRPr="000F4573">
        <w:rPr>
          <w:sz w:val="28"/>
          <w:szCs w:val="28"/>
        </w:rPr>
        <w:t>. Соответственно, сохранились и табеллионы, оформлявшие сделки м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жду представителями галло-римского населения. В отношении франков эту функцию выполняли так н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зываемые scribae publici (публичные писцы).</w:t>
      </w:r>
    </w:p>
    <w:p w:rsidR="00F12A7B" w:rsidRPr="000F4573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Во времена Меровингов во Франкском государстве появились короле</w:t>
      </w:r>
      <w:r w:rsidRPr="000F4573">
        <w:rPr>
          <w:sz w:val="28"/>
          <w:szCs w:val="28"/>
        </w:rPr>
        <w:t>в</w:t>
      </w:r>
      <w:r w:rsidRPr="000F4573">
        <w:rPr>
          <w:sz w:val="28"/>
          <w:szCs w:val="28"/>
        </w:rPr>
        <w:t xml:space="preserve">ские нотариусы, называемые </w:t>
      </w:r>
      <w:r w:rsidRPr="000F4573">
        <w:rPr>
          <w:sz w:val="28"/>
          <w:szCs w:val="28"/>
          <w:lang w:val="en-US"/>
        </w:rPr>
        <w:t>referedarii</w:t>
      </w:r>
      <w:r w:rsidRPr="000F4573">
        <w:rPr>
          <w:sz w:val="28"/>
          <w:szCs w:val="28"/>
        </w:rPr>
        <w:t>. В</w:t>
      </w:r>
      <w:r w:rsidRPr="000F4573">
        <w:rPr>
          <w:iCs/>
          <w:sz w:val="28"/>
          <w:szCs w:val="28"/>
        </w:rPr>
        <w:t xml:space="preserve">еликий референдарий </w:t>
      </w:r>
      <w:r w:rsidRPr="000F4573">
        <w:rPr>
          <w:sz w:val="28"/>
          <w:szCs w:val="28"/>
        </w:rPr>
        <w:t>(summus referendarius) отвечал за изготовление государственных, преимущественно дипломатических актов, а также являлся хранителем государственной печ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ти. Должности референдариев замещали исключительно светские лица. П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сле Карла Мартелла (688-741 гг.) на смену референдариям пр</w:t>
      </w:r>
      <w:r w:rsidRPr="000F4573">
        <w:rPr>
          <w:sz w:val="28"/>
          <w:szCs w:val="28"/>
        </w:rPr>
        <w:t>и</w:t>
      </w:r>
      <w:r w:rsidRPr="000F4573">
        <w:rPr>
          <w:sz w:val="28"/>
          <w:szCs w:val="28"/>
        </w:rPr>
        <w:t>ходят cancellari. В отличие от своих предшественников, канцлеры, как и их помо</w:t>
      </w:r>
      <w:r w:rsidRPr="000F4573">
        <w:rPr>
          <w:sz w:val="28"/>
          <w:szCs w:val="28"/>
        </w:rPr>
        <w:t>щ</w:t>
      </w:r>
      <w:r w:rsidRPr="000F4573">
        <w:rPr>
          <w:sz w:val="28"/>
          <w:szCs w:val="28"/>
        </w:rPr>
        <w:t>ники, являлись духовными лицами, что не в последнюю оч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редь объяснялось более высоким уровнем их образованием по сравнению со светскими чино</w:t>
      </w:r>
      <w:r w:rsidRPr="000F4573">
        <w:rPr>
          <w:sz w:val="28"/>
          <w:szCs w:val="28"/>
        </w:rPr>
        <w:t>в</w:t>
      </w:r>
      <w:r w:rsidRPr="000F4573">
        <w:rPr>
          <w:sz w:val="28"/>
          <w:szCs w:val="28"/>
        </w:rPr>
        <w:t>никами</w:t>
      </w:r>
      <w:r w:rsidRPr="000F4573">
        <w:rPr>
          <w:rStyle w:val="a9"/>
        </w:rPr>
        <w:footnoteReference w:id="46"/>
      </w:r>
      <w:r w:rsidRPr="000F4573">
        <w:rPr>
          <w:sz w:val="28"/>
          <w:szCs w:val="28"/>
        </w:rPr>
        <w:t xml:space="preserve">. А в </w:t>
      </w:r>
      <w:r w:rsidRPr="000F4573">
        <w:rPr>
          <w:sz w:val="28"/>
          <w:szCs w:val="28"/>
          <w:lang w:val="de-DE"/>
        </w:rPr>
        <w:t>IX</w:t>
      </w:r>
      <w:r w:rsidRPr="000F4573">
        <w:rPr>
          <w:sz w:val="28"/>
          <w:szCs w:val="28"/>
        </w:rPr>
        <w:t xml:space="preserve"> веке, уже в Каролингскую эпоху появляется звание </w:t>
      </w:r>
      <w:r w:rsidRPr="000F4573">
        <w:rPr>
          <w:iCs/>
          <w:sz w:val="28"/>
          <w:szCs w:val="28"/>
        </w:rPr>
        <w:t>вел</w:t>
      </w:r>
      <w:r w:rsidRPr="000F4573">
        <w:rPr>
          <w:iCs/>
          <w:sz w:val="28"/>
          <w:szCs w:val="28"/>
        </w:rPr>
        <w:t>и</w:t>
      </w:r>
      <w:r w:rsidRPr="000F4573">
        <w:rPr>
          <w:iCs/>
          <w:sz w:val="28"/>
          <w:szCs w:val="28"/>
        </w:rPr>
        <w:t>кого канцлера</w:t>
      </w:r>
      <w:r w:rsidRPr="000F4573">
        <w:rPr>
          <w:sz w:val="28"/>
          <w:szCs w:val="28"/>
        </w:rPr>
        <w:t xml:space="preserve"> (summus cancellarius), исполнявшего, кроме того обязанности н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чальника королевского архива. Канцлеры присутствовали в судебных засед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ниях, вели протоколы, составляли судебные решения и, наконец, составл</w:t>
      </w:r>
      <w:r w:rsidRPr="000F4573">
        <w:rPr>
          <w:sz w:val="28"/>
          <w:szCs w:val="28"/>
        </w:rPr>
        <w:t>я</w:t>
      </w:r>
      <w:r w:rsidRPr="000F4573">
        <w:rPr>
          <w:sz w:val="28"/>
          <w:szCs w:val="28"/>
        </w:rPr>
        <w:t>ли документы о важнейших договорах, совершавшихся перед народным собр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нием. При этом в своей деятельности они, в основном, руководствовались формулами и формулярами, выработанными еще во время Римской имп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рии</w:t>
      </w:r>
      <w:r w:rsidRPr="000F4573">
        <w:rPr>
          <w:rStyle w:val="a9"/>
        </w:rPr>
        <w:footnoteReference w:id="47"/>
      </w:r>
      <w:r w:rsidRPr="000F4573">
        <w:rPr>
          <w:sz w:val="28"/>
          <w:szCs w:val="28"/>
        </w:rPr>
        <w:t>. В подчинении у канцлеров находились notaires (нотари</w:t>
      </w:r>
      <w:r w:rsidRPr="000F4573">
        <w:rPr>
          <w:sz w:val="28"/>
          <w:szCs w:val="28"/>
        </w:rPr>
        <w:t>у</w:t>
      </w:r>
      <w:r w:rsidRPr="000F4573">
        <w:rPr>
          <w:sz w:val="28"/>
          <w:szCs w:val="28"/>
        </w:rPr>
        <w:t>сы).</w:t>
      </w:r>
    </w:p>
    <w:p w:rsidR="00F12A7B" w:rsidRPr="000F4573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Кроме того во времена Каролингов была учреждена особая канцел</w:t>
      </w:r>
      <w:r w:rsidRPr="000F4573">
        <w:rPr>
          <w:sz w:val="28"/>
          <w:szCs w:val="28"/>
        </w:rPr>
        <w:t>я</w:t>
      </w:r>
      <w:r w:rsidRPr="000F4573">
        <w:rPr>
          <w:sz w:val="28"/>
          <w:szCs w:val="28"/>
        </w:rPr>
        <w:t>рия при высшем придворном суде – гофгерихте (Hofgericht), члены которой та</w:t>
      </w:r>
      <w:r w:rsidRPr="000F4573">
        <w:rPr>
          <w:sz w:val="28"/>
          <w:szCs w:val="28"/>
        </w:rPr>
        <w:t>к</w:t>
      </w:r>
      <w:r w:rsidRPr="000F4573">
        <w:rPr>
          <w:sz w:val="28"/>
          <w:szCs w:val="28"/>
        </w:rPr>
        <w:t>же назывались нотариусами и находились в подчинении у пфальцграфа</w:t>
      </w:r>
      <w:r w:rsidRPr="000F4573">
        <w:rPr>
          <w:rStyle w:val="a9"/>
        </w:rPr>
        <w:footnoteReference w:id="48"/>
      </w:r>
      <w:r w:rsidRPr="000F4573">
        <w:rPr>
          <w:sz w:val="28"/>
          <w:szCs w:val="28"/>
        </w:rPr>
        <w:t>. Кроме контрасигнации (от contrasignatura - министерская подпись) короле</w:t>
      </w:r>
      <w:r w:rsidRPr="000F4573">
        <w:rPr>
          <w:sz w:val="28"/>
          <w:szCs w:val="28"/>
        </w:rPr>
        <w:t>в</w:t>
      </w:r>
      <w:r w:rsidRPr="000F4573">
        <w:rPr>
          <w:sz w:val="28"/>
          <w:szCs w:val="28"/>
        </w:rPr>
        <w:t>ских грамот и дипломов, на канцелярии этой лежала обязанность засвидетельствования также и частных документов, после чего они пр</w:t>
      </w:r>
      <w:r w:rsidRPr="000F4573">
        <w:rPr>
          <w:sz w:val="28"/>
          <w:szCs w:val="28"/>
        </w:rPr>
        <w:t>е</w:t>
      </w:r>
      <w:r w:rsidRPr="000F4573">
        <w:rPr>
          <w:sz w:val="28"/>
          <w:szCs w:val="28"/>
        </w:rPr>
        <w:t>вращаясь в так называемые Hofgerichtsurkunde (грамоты дворцового суда), приобрет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я тем самым характер публичных актов. Юридическая сила их была столь значительна, что оспаривание таких докуме</w:t>
      </w:r>
      <w:r w:rsidRPr="000F4573">
        <w:rPr>
          <w:sz w:val="28"/>
          <w:szCs w:val="28"/>
        </w:rPr>
        <w:t>н</w:t>
      </w:r>
      <w:r w:rsidRPr="000F4573">
        <w:rPr>
          <w:sz w:val="28"/>
          <w:szCs w:val="28"/>
        </w:rPr>
        <w:t>тов запрещалось под страхом смертной казни</w:t>
      </w:r>
      <w:r w:rsidRPr="000F4573">
        <w:rPr>
          <w:rStyle w:val="a9"/>
        </w:rPr>
        <w:footnoteReference w:id="49"/>
      </w:r>
      <w:r w:rsidRPr="000F4573">
        <w:rPr>
          <w:sz w:val="28"/>
          <w:szCs w:val="28"/>
        </w:rPr>
        <w:t xml:space="preserve">. </w:t>
      </w:r>
    </w:p>
    <w:p w:rsidR="00F12A7B" w:rsidRPr="000F4573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Новый период развития института нотариата в Западной Европе приходится на правление самого выдающего представителя династии Кароли</w:t>
      </w:r>
      <w:r w:rsidRPr="000F4573">
        <w:rPr>
          <w:sz w:val="28"/>
          <w:szCs w:val="28"/>
        </w:rPr>
        <w:t>н</w:t>
      </w:r>
      <w:r w:rsidRPr="000F4573">
        <w:rPr>
          <w:sz w:val="28"/>
          <w:szCs w:val="28"/>
        </w:rPr>
        <w:t xml:space="preserve">гов - Карла Великого (768-814 гг.) в </w:t>
      </w:r>
      <w:smartTag w:uri="urn:schemas-microsoft-com:office:smarttags" w:element="metricconverter">
        <w:smartTagPr>
          <w:attr w:name="ProductID" w:val="800 г"/>
        </w:smartTagPr>
        <w:r w:rsidRPr="000F4573">
          <w:rPr>
            <w:sz w:val="28"/>
            <w:szCs w:val="28"/>
          </w:rPr>
          <w:t>800 г</w:t>
        </w:r>
      </w:smartTag>
      <w:r w:rsidRPr="000F4573">
        <w:rPr>
          <w:sz w:val="28"/>
          <w:szCs w:val="28"/>
        </w:rPr>
        <w:t>. провозгласившего Франкское г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 xml:space="preserve">сударство империей и принявшего титул императора. Согласно </w:t>
      </w:r>
      <w:r w:rsidRPr="000F4573">
        <w:rPr>
          <w:sz w:val="28"/>
          <w:szCs w:val="28"/>
        </w:rPr>
        <w:lastRenderedPageBreak/>
        <w:t>его капит</w:t>
      </w:r>
      <w:r w:rsidRPr="000F4573">
        <w:rPr>
          <w:sz w:val="28"/>
          <w:szCs w:val="28"/>
        </w:rPr>
        <w:t>у</w:t>
      </w:r>
      <w:r w:rsidRPr="000F4573">
        <w:rPr>
          <w:sz w:val="28"/>
          <w:szCs w:val="28"/>
        </w:rPr>
        <w:t xml:space="preserve">лярию </w:t>
      </w:r>
      <w:smartTag w:uri="urn:schemas-microsoft-com:office:smarttags" w:element="metricconverter">
        <w:smartTagPr>
          <w:attr w:name="ProductID" w:val="803 г"/>
        </w:smartTagPr>
        <w:r w:rsidRPr="000F4573">
          <w:rPr>
            <w:sz w:val="28"/>
            <w:szCs w:val="28"/>
          </w:rPr>
          <w:t>803 г</w:t>
        </w:r>
      </w:smartTag>
      <w:r w:rsidRPr="000F4573">
        <w:rPr>
          <w:sz w:val="28"/>
          <w:szCs w:val="28"/>
        </w:rPr>
        <w:t xml:space="preserve">. создавались </w:t>
      </w:r>
      <w:r w:rsidRPr="000F4573">
        <w:rPr>
          <w:sz w:val="28"/>
          <w:szCs w:val="28"/>
          <w:lang w:val="de-DE"/>
        </w:rPr>
        <w:t>notarii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de-DE"/>
        </w:rPr>
        <w:t>electi</w:t>
      </w:r>
      <w:r w:rsidRPr="000F4573">
        <w:rPr>
          <w:sz w:val="28"/>
          <w:szCs w:val="28"/>
        </w:rPr>
        <w:t xml:space="preserve"> (нотариусы избираемые). Если римские табеллионы и средневековые публичные писцы (</w:t>
      </w:r>
      <w:r w:rsidRPr="000F4573">
        <w:rPr>
          <w:sz w:val="28"/>
          <w:szCs w:val="28"/>
          <w:lang w:val="de-DE"/>
        </w:rPr>
        <w:t>Scribae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de-DE"/>
        </w:rPr>
        <w:t>publici</w:t>
      </w:r>
      <w:r w:rsidRPr="000F4573">
        <w:rPr>
          <w:sz w:val="28"/>
          <w:szCs w:val="28"/>
        </w:rPr>
        <w:t>) являлись, по сути, «свободными художниками» занимаясь составлением юридических а</w:t>
      </w:r>
      <w:r w:rsidRPr="000F4573">
        <w:rPr>
          <w:sz w:val="28"/>
          <w:szCs w:val="28"/>
        </w:rPr>
        <w:t>к</w:t>
      </w:r>
      <w:r w:rsidRPr="000F4573">
        <w:rPr>
          <w:sz w:val="28"/>
          <w:szCs w:val="28"/>
        </w:rPr>
        <w:t>тов и судебных бумаг как частные предприниматели, то нотариусы Карла Великого получали авторизацию от государства. О каждом нотариусе, и</w:t>
      </w:r>
      <w:r w:rsidRPr="000F4573">
        <w:rPr>
          <w:sz w:val="28"/>
          <w:szCs w:val="28"/>
        </w:rPr>
        <w:t>з</w:t>
      </w:r>
      <w:r w:rsidRPr="000F4573">
        <w:rPr>
          <w:sz w:val="28"/>
          <w:szCs w:val="28"/>
        </w:rPr>
        <w:t xml:space="preserve">бранном для известного округа, ландграф, должен был сообщить императору, а имя его вносилось в матрикулы императорской канцелярии. </w:t>
      </w:r>
    </w:p>
    <w:p w:rsidR="00F12A7B" w:rsidRPr="000F4573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>По капитулярию 805 года нотариусы, авторизуемые верховной властью, являются не на одних только судебных собраниях, но в администр</w:t>
      </w:r>
      <w:r w:rsidRPr="000F4573">
        <w:rPr>
          <w:sz w:val="28"/>
          <w:szCs w:val="28"/>
        </w:rPr>
        <w:t>а</w:t>
      </w:r>
      <w:r w:rsidRPr="000F4573">
        <w:rPr>
          <w:sz w:val="28"/>
          <w:szCs w:val="28"/>
        </w:rPr>
        <w:t>тивной области, при графах, епископах и т.п.</w:t>
      </w:r>
      <w:r w:rsidRPr="000F4573">
        <w:rPr>
          <w:rStyle w:val="a9"/>
        </w:rPr>
        <w:footnoteReference w:id="50"/>
      </w:r>
      <w:r w:rsidRPr="000F4573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843 г"/>
        </w:smartTagPr>
        <w:r w:rsidRPr="000F4573">
          <w:rPr>
            <w:sz w:val="28"/>
            <w:szCs w:val="28"/>
          </w:rPr>
          <w:t>843 г</w:t>
        </w:r>
      </w:smartTag>
      <w:r w:rsidRPr="000F4573">
        <w:rPr>
          <w:sz w:val="28"/>
          <w:szCs w:val="28"/>
        </w:rPr>
        <w:t>. один из сыновей Карла Великого Лотарь св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им эдиктом устанавливает размеры вознаграждения для нотариусов. Плата за самый большой акт (</w:t>
      </w:r>
      <w:r w:rsidRPr="000F4573">
        <w:rPr>
          <w:sz w:val="28"/>
          <w:szCs w:val="28"/>
          <w:lang w:val="en-US"/>
        </w:rPr>
        <w:t>de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majoribus</w:t>
      </w:r>
      <w:r w:rsidRPr="000F4573">
        <w:rPr>
          <w:sz w:val="28"/>
          <w:szCs w:val="28"/>
        </w:rPr>
        <w:t xml:space="preserve"> </w:t>
      </w:r>
      <w:r w:rsidRPr="000F4573">
        <w:rPr>
          <w:sz w:val="28"/>
          <w:szCs w:val="28"/>
          <w:lang w:val="en-US"/>
        </w:rPr>
        <w:t>scriptis</w:t>
      </w:r>
      <w:r w:rsidRPr="000F4573">
        <w:rPr>
          <w:sz w:val="28"/>
          <w:szCs w:val="28"/>
        </w:rPr>
        <w:t>) не должна была прев</w:t>
      </w:r>
      <w:r w:rsidRPr="000F4573">
        <w:rPr>
          <w:sz w:val="28"/>
          <w:szCs w:val="28"/>
        </w:rPr>
        <w:t>ы</w:t>
      </w:r>
      <w:r w:rsidRPr="000F4573">
        <w:rPr>
          <w:sz w:val="28"/>
          <w:szCs w:val="28"/>
        </w:rPr>
        <w:t>шать половины суммы сделки, за малые акты нотариус получал вознаграждение по определению суда. С бедняков же и сирот он в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обще не имел права требовать денег за свою работу</w:t>
      </w:r>
      <w:r w:rsidRPr="000F4573">
        <w:rPr>
          <w:rStyle w:val="a9"/>
        </w:rPr>
        <w:footnoteReference w:id="51"/>
      </w:r>
      <w:r w:rsidRPr="000F4573">
        <w:rPr>
          <w:sz w:val="28"/>
          <w:szCs w:val="28"/>
        </w:rPr>
        <w:t>.</w:t>
      </w:r>
    </w:p>
    <w:p w:rsidR="00F12A7B" w:rsidRPr="000F4573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0F4573" w:rsidRDefault="00F12A7B" w:rsidP="00F12A7B">
      <w:pPr>
        <w:widowControl w:val="0"/>
        <w:jc w:val="center"/>
        <w:rPr>
          <w:sz w:val="28"/>
          <w:szCs w:val="28"/>
        </w:rPr>
      </w:pPr>
      <w:r w:rsidRPr="000F4573">
        <w:rPr>
          <w:sz w:val="28"/>
          <w:szCs w:val="28"/>
        </w:rPr>
        <w:t>* * *</w:t>
      </w:r>
    </w:p>
    <w:p w:rsidR="00F12A7B" w:rsidRPr="000F4573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0F4573">
        <w:rPr>
          <w:sz w:val="28"/>
          <w:szCs w:val="28"/>
        </w:rPr>
        <w:t xml:space="preserve">Таким образом, к концу </w:t>
      </w:r>
      <w:r w:rsidRPr="000F4573">
        <w:rPr>
          <w:sz w:val="28"/>
          <w:szCs w:val="28"/>
          <w:lang w:val="de-DE"/>
        </w:rPr>
        <w:t>IX</w:t>
      </w:r>
      <w:r w:rsidRPr="000F4573">
        <w:rPr>
          <w:sz w:val="28"/>
          <w:szCs w:val="28"/>
        </w:rPr>
        <w:t xml:space="preserve"> века в Западной Европе нотариат, основы которого были заложены еще в Древнем Риме, приобрел свои формы, дошедшие с некоторыми изменениями до наших дней. К этому времени провинциальный нотариат из свободной пр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фессии постепенно превращался в государственную должность, авторизуемую самим императором и находящуюся в зависимости от его собстве</w:t>
      </w:r>
      <w:r w:rsidRPr="000F4573">
        <w:rPr>
          <w:sz w:val="28"/>
          <w:szCs w:val="28"/>
        </w:rPr>
        <w:t>н</w:t>
      </w:r>
      <w:r w:rsidRPr="000F4573">
        <w:rPr>
          <w:sz w:val="28"/>
          <w:szCs w:val="28"/>
        </w:rPr>
        <w:t>ной канцелярии. Правда, превращение нотариусов в государственных чиновников не ликвидировало приватного н</w:t>
      </w:r>
      <w:r w:rsidRPr="000F4573">
        <w:rPr>
          <w:sz w:val="28"/>
          <w:szCs w:val="28"/>
        </w:rPr>
        <w:t>о</w:t>
      </w:r>
      <w:r w:rsidRPr="000F4573">
        <w:rPr>
          <w:sz w:val="28"/>
          <w:szCs w:val="28"/>
        </w:rPr>
        <w:t>тариата, так как развитие института частной собственности, явившееся следствием утверждения в Европе феодал</w:t>
      </w:r>
      <w:r w:rsidRPr="000F4573">
        <w:rPr>
          <w:sz w:val="28"/>
          <w:szCs w:val="28"/>
        </w:rPr>
        <w:t>ь</w:t>
      </w:r>
      <w:r w:rsidRPr="000F4573">
        <w:rPr>
          <w:sz w:val="28"/>
          <w:szCs w:val="28"/>
        </w:rPr>
        <w:t>ных отношений, оставляло для его представителей еще весьма обширное поле деятельности. Час</w:t>
      </w:r>
      <w:r w:rsidRPr="000F4573">
        <w:rPr>
          <w:sz w:val="28"/>
          <w:szCs w:val="28"/>
        </w:rPr>
        <w:t>т</w:t>
      </w:r>
      <w:r w:rsidRPr="000F4573">
        <w:rPr>
          <w:sz w:val="28"/>
          <w:szCs w:val="28"/>
        </w:rPr>
        <w:t xml:space="preserve">ные нотариусы еще долго продолжали существовать рядом с государственными, сохраняя свое прежнее корпоративное устройство. Лишь к середине </w:t>
      </w:r>
      <w:r w:rsidRPr="000F4573">
        <w:rPr>
          <w:sz w:val="28"/>
          <w:szCs w:val="28"/>
          <w:lang w:val="de-DE"/>
        </w:rPr>
        <w:t>XI</w:t>
      </w:r>
      <w:r w:rsidRPr="000F4573">
        <w:rPr>
          <w:sz w:val="28"/>
          <w:szCs w:val="28"/>
        </w:rPr>
        <w:t xml:space="preserve"> столетия гос</w:t>
      </w:r>
      <w:r w:rsidRPr="000F4573">
        <w:rPr>
          <w:sz w:val="28"/>
          <w:szCs w:val="28"/>
        </w:rPr>
        <w:t>у</w:t>
      </w:r>
      <w:r w:rsidRPr="000F4573">
        <w:rPr>
          <w:sz w:val="28"/>
          <w:szCs w:val="28"/>
        </w:rPr>
        <w:t>дарственная авторизация нотариусов со стороны императора или папы становится обязател</w:t>
      </w:r>
      <w:r w:rsidRPr="000F4573">
        <w:rPr>
          <w:sz w:val="28"/>
          <w:szCs w:val="28"/>
        </w:rPr>
        <w:t>ь</w:t>
      </w:r>
      <w:r w:rsidRPr="000F4573">
        <w:rPr>
          <w:sz w:val="28"/>
          <w:szCs w:val="28"/>
        </w:rPr>
        <w:t>ной.</w:t>
      </w:r>
    </w:p>
    <w:p w:rsidR="00F12A7B" w:rsidRPr="000F4573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B" w:rsidRPr="00926A57" w:rsidRDefault="00F12A7B" w:rsidP="00F12A7B">
      <w:pPr>
        <w:pStyle w:val="1"/>
        <w:ind w:firstLine="720"/>
        <w:jc w:val="both"/>
        <w:rPr>
          <w:color w:val="000000"/>
          <w:sz w:val="32"/>
          <w:szCs w:val="32"/>
        </w:rPr>
      </w:pPr>
      <w:r w:rsidRPr="00926A57">
        <w:rPr>
          <w:color w:val="000000"/>
          <w:sz w:val="32"/>
          <w:szCs w:val="32"/>
        </w:rPr>
        <w:t>ВОЗНИКНОВЕНИЕ И РАЗВИТИЕ НОТАРИАТА В ДРЕВНЕЙ РУСИ. ПЕРВЫЕ НОТАРИАЛЬНЫЕ АКТЫ НА ВЛАДИМИ</w:t>
      </w:r>
      <w:r w:rsidRPr="00926A57">
        <w:rPr>
          <w:color w:val="000000"/>
          <w:sz w:val="32"/>
          <w:szCs w:val="32"/>
        </w:rPr>
        <w:t>Р</w:t>
      </w:r>
      <w:r w:rsidRPr="00926A57">
        <w:rPr>
          <w:color w:val="000000"/>
          <w:sz w:val="32"/>
          <w:szCs w:val="32"/>
        </w:rPr>
        <w:t>СКОЙ ЗЕМЛЕ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В возникшем на территории Восточноевропейской равнины в середине IX века Древнерусском государстве, в отличие от стран Западной Европы, к тому времени уже реципиировавших Римские юридические институты, гра</w:t>
      </w:r>
      <w:r w:rsidRPr="009306AC">
        <w:rPr>
          <w:rFonts w:ascii="Times New Roman" w:hAnsi="Times New Roman" w:cs="Times New Roman"/>
          <w:sz w:val="28"/>
          <w:szCs w:val="28"/>
        </w:rPr>
        <w:t>ж</w:t>
      </w:r>
      <w:r w:rsidRPr="009306AC">
        <w:rPr>
          <w:rFonts w:ascii="Times New Roman" w:hAnsi="Times New Roman" w:cs="Times New Roman"/>
          <w:sz w:val="28"/>
          <w:szCs w:val="28"/>
        </w:rPr>
        <w:t>данское право находилось в зачаточном состоянии, как собственно и сами ч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стноправовые отношения. Незначительное количество  письменных источн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ков по начальному периоду существования Древнерусского государства осложняет исследование зарождения прав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вого института нотариата на русской почве. Тем не менее, его отдел</w:t>
      </w:r>
      <w:r w:rsidRPr="009306AC">
        <w:rPr>
          <w:rFonts w:ascii="Times New Roman" w:hAnsi="Times New Roman" w:cs="Times New Roman"/>
          <w:sz w:val="28"/>
          <w:szCs w:val="28"/>
        </w:rPr>
        <w:t>ь</w:t>
      </w:r>
      <w:r w:rsidRPr="009306AC">
        <w:rPr>
          <w:rFonts w:ascii="Times New Roman" w:hAnsi="Times New Roman" w:cs="Times New Roman"/>
          <w:sz w:val="28"/>
          <w:szCs w:val="28"/>
        </w:rPr>
        <w:t>ные этапы все же удается проследить.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В Древней Руси юридические сделки совершались исключительно в ус</w:t>
      </w:r>
      <w:r w:rsidRPr="009306AC">
        <w:rPr>
          <w:rFonts w:ascii="Times New Roman" w:hAnsi="Times New Roman" w:cs="Times New Roman"/>
          <w:sz w:val="28"/>
          <w:szCs w:val="28"/>
        </w:rPr>
        <w:t>т</w:t>
      </w:r>
      <w:r w:rsidRPr="009306AC">
        <w:rPr>
          <w:rFonts w:ascii="Times New Roman" w:hAnsi="Times New Roman" w:cs="Times New Roman"/>
          <w:sz w:val="28"/>
          <w:szCs w:val="28"/>
        </w:rPr>
        <w:t>ной форме. Примером подобного рода сделок может служить заключение брака. Первой формой создания с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мьи у восточных славян (как впрочем и других народов) явл</w:t>
      </w:r>
      <w:r w:rsidRPr="009306AC">
        <w:rPr>
          <w:rFonts w:ascii="Times New Roman" w:hAnsi="Times New Roman" w:cs="Times New Roman"/>
          <w:sz w:val="28"/>
          <w:szCs w:val="28"/>
        </w:rPr>
        <w:t>я</w:t>
      </w:r>
      <w:r w:rsidRPr="009306AC">
        <w:rPr>
          <w:rFonts w:ascii="Times New Roman" w:hAnsi="Times New Roman" w:cs="Times New Roman"/>
          <w:sz w:val="28"/>
          <w:szCs w:val="28"/>
        </w:rPr>
        <w:t>лось похищение невесты, поэтому ни о какой сделке здесь речь идти не может. Но со временем хозяйственные успехи и появление прибавочного продукта дало славянскому роду возмо</w:t>
      </w:r>
      <w:r w:rsidRPr="009306AC">
        <w:rPr>
          <w:rFonts w:ascii="Times New Roman" w:hAnsi="Times New Roman" w:cs="Times New Roman"/>
          <w:sz w:val="28"/>
          <w:szCs w:val="28"/>
        </w:rPr>
        <w:t>ж</w:t>
      </w:r>
      <w:r w:rsidRPr="009306AC">
        <w:rPr>
          <w:rFonts w:ascii="Times New Roman" w:hAnsi="Times New Roman" w:cs="Times New Roman"/>
          <w:sz w:val="28"/>
          <w:szCs w:val="28"/>
        </w:rPr>
        <w:t>ность уже покупать невест, что позволило не портить отнош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 xml:space="preserve">ний с родом невесты, как в случае ее похищения. 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После заключения предварительного договора о браке или «запродажной сде</w:t>
      </w:r>
      <w:r w:rsidRPr="009306AC">
        <w:rPr>
          <w:rFonts w:ascii="Times New Roman" w:hAnsi="Times New Roman" w:cs="Times New Roman"/>
          <w:sz w:val="28"/>
          <w:szCs w:val="28"/>
        </w:rPr>
        <w:t>л</w:t>
      </w:r>
      <w:r w:rsidRPr="009306AC">
        <w:rPr>
          <w:rFonts w:ascii="Times New Roman" w:hAnsi="Times New Roman" w:cs="Times New Roman"/>
          <w:sz w:val="28"/>
          <w:szCs w:val="28"/>
        </w:rPr>
        <w:t>ки» проходило сватовство - осмотр предмета сделки (невесты) специально уполномоченными посторонними лицами. Лишь затем заключалась сама сде</w:t>
      </w:r>
      <w:r w:rsidRPr="009306AC">
        <w:rPr>
          <w:rFonts w:ascii="Times New Roman" w:hAnsi="Times New Roman" w:cs="Times New Roman"/>
          <w:sz w:val="28"/>
          <w:szCs w:val="28"/>
        </w:rPr>
        <w:t>л</w:t>
      </w:r>
      <w:r w:rsidRPr="009306AC">
        <w:rPr>
          <w:rFonts w:ascii="Times New Roman" w:hAnsi="Times New Roman" w:cs="Times New Roman"/>
          <w:sz w:val="28"/>
          <w:szCs w:val="28"/>
        </w:rPr>
        <w:t>ка, суть которой сводилась к установлению размера выкупа и назначению ср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ка совершения брака. Нерушимость этого юридическ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го акта гарантировалась исполнением определенных обрядов - «рукобитья» и «заручения», то есть св</w:t>
      </w:r>
      <w:r w:rsidRPr="009306AC">
        <w:rPr>
          <w:rFonts w:ascii="Times New Roman" w:hAnsi="Times New Roman" w:cs="Times New Roman"/>
          <w:sz w:val="28"/>
          <w:szCs w:val="28"/>
        </w:rPr>
        <w:t>я</w:t>
      </w:r>
      <w:r w:rsidRPr="009306AC">
        <w:rPr>
          <w:rFonts w:ascii="Times New Roman" w:hAnsi="Times New Roman" w:cs="Times New Roman"/>
          <w:sz w:val="28"/>
          <w:szCs w:val="28"/>
        </w:rPr>
        <w:t>зывание рук представителям сторон. Впоследствии к ним добавились богом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лье и «литки» или «пропоины», то есть обычай угощения покупателем или в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обще участником юридической сделки своего контрагента и свидетелей</w:t>
      </w:r>
      <w:r w:rsidRPr="009306AC">
        <w:rPr>
          <w:rStyle w:val="a9"/>
          <w:rFonts w:ascii="Times New Roman" w:hAnsi="Times New Roman" w:cs="Times New Roman"/>
        </w:rPr>
        <w:footnoteReference w:id="52"/>
      </w:r>
      <w:r w:rsidRPr="009306AC">
        <w:rPr>
          <w:rFonts w:ascii="Times New Roman" w:hAnsi="Times New Roman" w:cs="Times New Roman"/>
          <w:sz w:val="28"/>
          <w:szCs w:val="28"/>
        </w:rPr>
        <w:t>, изн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чально представлявшие собой форму жертвоприношения богам. С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вершение брака также носило символический характер: невеста (а точнее символ власти над ней - плеть) передавалась жениху</w:t>
      </w:r>
      <w:r w:rsidRPr="009306AC">
        <w:rPr>
          <w:rStyle w:val="a9"/>
          <w:rFonts w:ascii="Times New Roman" w:hAnsi="Times New Roman" w:cs="Times New Roman"/>
        </w:rPr>
        <w:footnoteReference w:id="53"/>
      </w:r>
      <w:r w:rsidRPr="009306AC">
        <w:rPr>
          <w:rFonts w:ascii="Times New Roman" w:hAnsi="Times New Roman" w:cs="Times New Roman"/>
          <w:sz w:val="28"/>
          <w:szCs w:val="28"/>
        </w:rPr>
        <w:t>. В Древней Руси подобная форма з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ключения юридических сделок использовалась пра</w:t>
      </w:r>
      <w:r w:rsidRPr="009306AC">
        <w:rPr>
          <w:rFonts w:ascii="Times New Roman" w:hAnsi="Times New Roman" w:cs="Times New Roman"/>
          <w:sz w:val="28"/>
          <w:szCs w:val="28"/>
        </w:rPr>
        <w:t>к</w:t>
      </w:r>
      <w:r w:rsidRPr="009306AC">
        <w:rPr>
          <w:rFonts w:ascii="Times New Roman" w:hAnsi="Times New Roman" w:cs="Times New Roman"/>
          <w:sz w:val="28"/>
          <w:szCs w:val="28"/>
        </w:rPr>
        <w:t>тически во всех случаях.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Со временем покупку невесты сменил договорной брак, впервые по</w:t>
      </w:r>
      <w:r w:rsidRPr="009306AC">
        <w:rPr>
          <w:rFonts w:ascii="Times New Roman" w:hAnsi="Times New Roman" w:cs="Times New Roman"/>
          <w:sz w:val="28"/>
          <w:szCs w:val="28"/>
        </w:rPr>
        <w:t>я</w:t>
      </w:r>
      <w:r w:rsidRPr="009306AC">
        <w:rPr>
          <w:rFonts w:ascii="Times New Roman" w:hAnsi="Times New Roman" w:cs="Times New Roman"/>
          <w:sz w:val="28"/>
          <w:szCs w:val="28"/>
        </w:rPr>
        <w:t xml:space="preserve">вившийся у славянского племени полян, имевших такой брачный обычай:  «…Не хожаше зять по невесту, но приводяху вечеръ, а завтра приношаху по </w:t>
      </w:r>
      <w:r w:rsidRPr="009306AC">
        <w:rPr>
          <w:rFonts w:ascii="Times New Roman" w:hAnsi="Times New Roman" w:cs="Times New Roman"/>
          <w:sz w:val="28"/>
          <w:szCs w:val="28"/>
        </w:rPr>
        <w:lastRenderedPageBreak/>
        <w:t>ней, что вдадуче»</w:t>
      </w:r>
      <w:r w:rsidRPr="009306AC">
        <w:rPr>
          <w:rStyle w:val="a9"/>
          <w:rFonts w:ascii="Times New Roman" w:hAnsi="Times New Roman" w:cs="Times New Roman"/>
        </w:rPr>
        <w:footnoteReference w:id="54"/>
      </w:r>
      <w:r w:rsidRPr="009306AC">
        <w:rPr>
          <w:rFonts w:ascii="Times New Roman" w:hAnsi="Times New Roman" w:cs="Times New Roman"/>
          <w:sz w:val="28"/>
          <w:szCs w:val="28"/>
        </w:rPr>
        <w:t>. По мнению В.И. Синайского, на наличие договора указывают слова летописца о приведении невесты в дом к жениху и «приношении» за нее на следующее утро, что являлось де</w:t>
      </w:r>
      <w:r w:rsidRPr="009306AC">
        <w:rPr>
          <w:rFonts w:ascii="Times New Roman" w:hAnsi="Times New Roman" w:cs="Times New Roman"/>
          <w:sz w:val="28"/>
          <w:szCs w:val="28"/>
        </w:rPr>
        <w:t>й</w:t>
      </w:r>
      <w:r w:rsidRPr="009306AC">
        <w:rPr>
          <w:rFonts w:ascii="Times New Roman" w:hAnsi="Times New Roman" w:cs="Times New Roman"/>
          <w:sz w:val="28"/>
          <w:szCs w:val="28"/>
        </w:rPr>
        <w:t>ствиями, за которыми скрывалось исполн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ние условий договора</w:t>
      </w:r>
      <w:r w:rsidRPr="009306AC">
        <w:rPr>
          <w:rStyle w:val="a9"/>
          <w:rFonts w:ascii="Times New Roman" w:hAnsi="Times New Roman" w:cs="Times New Roman"/>
        </w:rPr>
        <w:footnoteReference w:id="55"/>
      </w:r>
      <w:r w:rsidRPr="009306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Приведение невесты в дом жениха с соблюдением определенных обр</w:t>
      </w:r>
      <w:r w:rsidRPr="009306AC">
        <w:rPr>
          <w:rFonts w:ascii="Times New Roman" w:hAnsi="Times New Roman" w:cs="Times New Roman"/>
          <w:sz w:val="28"/>
          <w:szCs w:val="28"/>
        </w:rPr>
        <w:t>я</w:t>
      </w:r>
      <w:r w:rsidRPr="009306AC">
        <w:rPr>
          <w:rFonts w:ascii="Times New Roman" w:hAnsi="Times New Roman" w:cs="Times New Roman"/>
          <w:sz w:val="28"/>
          <w:szCs w:val="28"/>
        </w:rPr>
        <w:t>дов, придавало браку юридическую силу. Нестор отличает законных жен князя Владимира Святославича, кот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рых он называет «водимыми», и наложниц: ««И быша ему водимыя; Рогънедь, ю же посади на Лыбеди, идее же ныне стоить сельце Предъславино, от нея же роди 4 сыни: Изеслава, Мьстислава, Ярослава, Всеволода, а 2 дщери; от грекине «Святопо</w:t>
      </w:r>
      <w:r w:rsidRPr="009306AC">
        <w:rPr>
          <w:rFonts w:ascii="Times New Roman" w:hAnsi="Times New Roman" w:cs="Times New Roman"/>
          <w:sz w:val="28"/>
          <w:szCs w:val="28"/>
        </w:rPr>
        <w:t>л</w:t>
      </w:r>
      <w:r w:rsidRPr="009306AC">
        <w:rPr>
          <w:rFonts w:ascii="Times New Roman" w:hAnsi="Times New Roman" w:cs="Times New Roman"/>
          <w:sz w:val="28"/>
          <w:szCs w:val="28"/>
        </w:rPr>
        <w:t>ка; от чехине «Вышеслава; а от другое Святослава и Мъстислава; а от болгарыни «Бориса и Глеба; а налож</w:t>
      </w:r>
      <w:r w:rsidRPr="009306AC">
        <w:rPr>
          <w:rFonts w:ascii="Times New Roman" w:hAnsi="Times New Roman" w:cs="Times New Roman"/>
          <w:sz w:val="28"/>
          <w:szCs w:val="28"/>
        </w:rPr>
        <w:t>ь</w:t>
      </w:r>
      <w:r w:rsidRPr="009306AC">
        <w:rPr>
          <w:rFonts w:ascii="Times New Roman" w:hAnsi="Times New Roman" w:cs="Times New Roman"/>
          <w:sz w:val="28"/>
          <w:szCs w:val="28"/>
        </w:rPr>
        <w:t>ниць бе у него 300 Вышегороде, а 300 Белегороде, а 200 Берестове в сельце»</w:t>
      </w:r>
      <w:r w:rsidRPr="009306AC">
        <w:rPr>
          <w:rStyle w:val="a9"/>
          <w:rFonts w:ascii="Times New Roman" w:hAnsi="Times New Roman" w:cs="Times New Roman"/>
        </w:rPr>
        <w:footnoteReference w:id="56"/>
      </w:r>
      <w:r w:rsidRPr="009306AC">
        <w:rPr>
          <w:rFonts w:ascii="Times New Roman" w:hAnsi="Times New Roman" w:cs="Times New Roman"/>
          <w:sz w:val="28"/>
          <w:szCs w:val="28"/>
        </w:rPr>
        <w:t>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При заключении договорного брака, как прежде, главную роль играли родители новобрачных. После достижения согл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шения между ними наступал последний этап сговора - помолвка,  также совершавшаяся в символической форме: в доме невесты подавалось угощение, сост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явшее из обязательных блюд - пирога, каши и сыра. Сыр, вынесенный невестой, резался сватом и раздавался всем присутствующим</w:t>
      </w:r>
      <w:r w:rsidRPr="009306AC">
        <w:rPr>
          <w:rStyle w:val="a9"/>
          <w:rFonts w:ascii="Times New Roman" w:hAnsi="Times New Roman" w:cs="Times New Roman"/>
        </w:rPr>
        <w:footnoteReference w:id="57"/>
      </w:r>
      <w:r w:rsidRPr="009306AC">
        <w:rPr>
          <w:rFonts w:ascii="Times New Roman" w:hAnsi="Times New Roman" w:cs="Times New Roman"/>
          <w:sz w:val="28"/>
          <w:szCs w:val="28"/>
        </w:rPr>
        <w:t>. Этот обряд, по мн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нию Я.Н. Щапова, являлся одним из древнейших восточносл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вянских языческих ритуалов принесения жертвы</w:t>
      </w:r>
      <w:r w:rsidRPr="009306AC">
        <w:rPr>
          <w:rStyle w:val="a9"/>
          <w:rFonts w:ascii="Times New Roman" w:hAnsi="Times New Roman" w:cs="Times New Roman"/>
        </w:rPr>
        <w:footnoteReference w:id="58"/>
      </w:r>
      <w:r w:rsidRPr="009306AC">
        <w:rPr>
          <w:rFonts w:ascii="Times New Roman" w:hAnsi="Times New Roman" w:cs="Times New Roman"/>
          <w:sz w:val="28"/>
          <w:szCs w:val="28"/>
        </w:rPr>
        <w:t xml:space="preserve"> и являлся, в данном случае, формой придания частной сделке публи</w:t>
      </w:r>
      <w:r w:rsidRPr="009306AC">
        <w:rPr>
          <w:rFonts w:ascii="Times New Roman" w:hAnsi="Times New Roman" w:cs="Times New Roman"/>
          <w:sz w:val="28"/>
          <w:szCs w:val="28"/>
        </w:rPr>
        <w:t>ч</w:t>
      </w:r>
      <w:r w:rsidRPr="009306AC">
        <w:rPr>
          <w:rFonts w:ascii="Times New Roman" w:hAnsi="Times New Roman" w:cs="Times New Roman"/>
          <w:sz w:val="28"/>
          <w:szCs w:val="28"/>
        </w:rPr>
        <w:t>ного характера. Отказ жениха от вступления в брак после совершения этого обряда имел серьезные последствия «молодой чел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век и его родители должны были возместить моральный ущерб, нанесенный невесте, и расходы на угощ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ние. Эта норма обычного права впоследствии была санкционирована госуда</w:t>
      </w:r>
      <w:r w:rsidRPr="009306AC">
        <w:rPr>
          <w:rFonts w:ascii="Times New Roman" w:hAnsi="Times New Roman" w:cs="Times New Roman"/>
          <w:sz w:val="28"/>
          <w:szCs w:val="28"/>
        </w:rPr>
        <w:t>р</w:t>
      </w:r>
      <w:r w:rsidRPr="009306AC">
        <w:rPr>
          <w:rFonts w:ascii="Times New Roman" w:hAnsi="Times New Roman" w:cs="Times New Roman"/>
          <w:sz w:val="28"/>
          <w:szCs w:val="28"/>
        </w:rPr>
        <w:t>ством в Пространной редакции Церковного Устава князя Ярослава, ст. 35 кот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рого гласила: «Про девку сыр краявши, за сором еи 3 гри</w:t>
      </w:r>
      <w:r w:rsidRPr="009306AC">
        <w:rPr>
          <w:rFonts w:ascii="Times New Roman" w:hAnsi="Times New Roman" w:cs="Times New Roman"/>
          <w:sz w:val="28"/>
          <w:szCs w:val="28"/>
        </w:rPr>
        <w:t>в</w:t>
      </w:r>
      <w:r w:rsidRPr="009306AC">
        <w:rPr>
          <w:rFonts w:ascii="Times New Roman" w:hAnsi="Times New Roman" w:cs="Times New Roman"/>
          <w:sz w:val="28"/>
          <w:szCs w:val="28"/>
        </w:rPr>
        <w:t>ны, а что потеряно, тое заплатити, а митрополиту 6 гривен, князь ка</w:t>
      </w:r>
      <w:r w:rsidRPr="009306AC">
        <w:rPr>
          <w:rFonts w:ascii="Times New Roman" w:hAnsi="Times New Roman" w:cs="Times New Roman"/>
          <w:sz w:val="28"/>
          <w:szCs w:val="28"/>
        </w:rPr>
        <w:t>з</w:t>
      </w:r>
      <w:r w:rsidRPr="009306AC">
        <w:rPr>
          <w:rFonts w:ascii="Times New Roman" w:hAnsi="Times New Roman" w:cs="Times New Roman"/>
          <w:sz w:val="28"/>
          <w:szCs w:val="28"/>
        </w:rPr>
        <w:t>нить»</w:t>
      </w:r>
      <w:r w:rsidRPr="009306AC">
        <w:rPr>
          <w:rStyle w:val="a9"/>
          <w:rFonts w:ascii="Times New Roman" w:hAnsi="Times New Roman" w:cs="Times New Roman"/>
        </w:rPr>
        <w:footnoteReference w:id="59"/>
      </w:r>
      <w:r w:rsidRPr="009306AC">
        <w:rPr>
          <w:rFonts w:ascii="Times New Roman" w:hAnsi="Times New Roman" w:cs="Times New Roman"/>
          <w:sz w:val="28"/>
          <w:szCs w:val="28"/>
        </w:rPr>
        <w:t>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Совершать сделки в устной форме древние славяне пре</w:t>
      </w:r>
      <w:r w:rsidRPr="009306AC">
        <w:rPr>
          <w:rFonts w:ascii="Times New Roman" w:hAnsi="Times New Roman" w:cs="Times New Roman"/>
          <w:sz w:val="28"/>
          <w:szCs w:val="28"/>
        </w:rPr>
        <w:t>д</w:t>
      </w:r>
      <w:r w:rsidRPr="009306AC">
        <w:rPr>
          <w:rFonts w:ascii="Times New Roman" w:hAnsi="Times New Roman" w:cs="Times New Roman"/>
          <w:sz w:val="28"/>
          <w:szCs w:val="28"/>
        </w:rPr>
        <w:t>почитали вплоть до XIII столетия, больше доверяя «послухам» добрым (свидетелям), нежели пергаменту и чернилам. Первый древнерусский кодекс «Русская правда», де</w:t>
      </w:r>
      <w:r w:rsidRPr="009306AC">
        <w:rPr>
          <w:rFonts w:ascii="Times New Roman" w:hAnsi="Times New Roman" w:cs="Times New Roman"/>
          <w:sz w:val="28"/>
          <w:szCs w:val="28"/>
        </w:rPr>
        <w:t>й</w:t>
      </w:r>
      <w:r w:rsidRPr="009306AC">
        <w:rPr>
          <w:rFonts w:ascii="Times New Roman" w:hAnsi="Times New Roman" w:cs="Times New Roman"/>
          <w:sz w:val="28"/>
          <w:szCs w:val="28"/>
        </w:rPr>
        <w:t>ствовавший с некоторыми изменениями и дополнениями с XI до XV века, в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обще не упоминает о необходимости письменного оформления юр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дических актов. Поэтому в Древней Руси существовали только такие способы оформл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ния договора: обряд, клятва (языческая) и крестное целование, пришедшее вместе с принятием христиа</w:t>
      </w:r>
      <w:r w:rsidRPr="009306AC">
        <w:rPr>
          <w:rFonts w:ascii="Times New Roman" w:hAnsi="Times New Roman" w:cs="Times New Roman"/>
          <w:sz w:val="28"/>
          <w:szCs w:val="28"/>
        </w:rPr>
        <w:t>н</w:t>
      </w:r>
      <w:r w:rsidRPr="009306AC">
        <w:rPr>
          <w:rFonts w:ascii="Times New Roman" w:hAnsi="Times New Roman" w:cs="Times New Roman"/>
          <w:sz w:val="28"/>
          <w:szCs w:val="28"/>
        </w:rPr>
        <w:t>ства.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lastRenderedPageBreak/>
        <w:t>«Русская правда» не раз говорит о нерушимости заключенных сделок. Например, статья 50-я Пространной редакции «Русской правды» гласит: «Аже кто даеть куны в рез, или настав мед, или жито во просоп… како ся будеть р</w:t>
      </w:r>
      <w:r w:rsidRPr="009306AC">
        <w:rPr>
          <w:rFonts w:ascii="Times New Roman" w:hAnsi="Times New Roman" w:cs="Times New Roman"/>
          <w:sz w:val="28"/>
          <w:szCs w:val="28"/>
        </w:rPr>
        <w:t>я</w:t>
      </w:r>
      <w:r w:rsidRPr="009306AC">
        <w:rPr>
          <w:rFonts w:ascii="Times New Roman" w:hAnsi="Times New Roman" w:cs="Times New Roman"/>
          <w:sz w:val="28"/>
          <w:szCs w:val="28"/>
        </w:rPr>
        <w:t>дил тако ж ему имати» (кто отдает деньги в рост, или мед в настав, или хлеб в присып… как он договорился, так ему и брать в рост). В 92-й статье говор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лось: «Аже кто умирая разделить дом свои детем, на том же стояти» (кто ум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рая разделит имущество своим детям, так тому и быть). В 110-й статье перечисляются вар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анты установления личной зависимости: обельным (полным) холопом становится тот, кто «поиметь робу без ряду, поиметь ли с рядомь, токако ся будеть рядил, но том же стоить… т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вуньство без ряду или привяжеть ключь к собе без ряду; с р</w:t>
      </w:r>
      <w:r w:rsidRPr="009306AC">
        <w:rPr>
          <w:rFonts w:ascii="Times New Roman" w:hAnsi="Times New Roman" w:cs="Times New Roman"/>
          <w:sz w:val="28"/>
          <w:szCs w:val="28"/>
        </w:rPr>
        <w:t>я</w:t>
      </w:r>
      <w:r w:rsidRPr="009306AC">
        <w:rPr>
          <w:rFonts w:ascii="Times New Roman" w:hAnsi="Times New Roman" w:cs="Times New Roman"/>
          <w:sz w:val="28"/>
          <w:szCs w:val="28"/>
        </w:rPr>
        <w:t>дом ли, то како ся будеть рядил, на то же стоить»  (кто женится на рабе без всякого условия, а если женится с условием, то он о</w:t>
      </w:r>
      <w:r w:rsidRPr="009306AC">
        <w:rPr>
          <w:rFonts w:ascii="Times New Roman" w:hAnsi="Times New Roman" w:cs="Times New Roman"/>
          <w:sz w:val="28"/>
          <w:szCs w:val="28"/>
        </w:rPr>
        <w:t>с</w:t>
      </w:r>
      <w:r w:rsidRPr="009306AC">
        <w:rPr>
          <w:rFonts w:ascii="Times New Roman" w:hAnsi="Times New Roman" w:cs="Times New Roman"/>
          <w:sz w:val="28"/>
          <w:szCs w:val="28"/>
        </w:rPr>
        <w:t>тается на тех правах, как было условленно… кто без условия же пойдет в ти</w:t>
      </w:r>
      <w:r w:rsidRPr="009306AC">
        <w:rPr>
          <w:rFonts w:ascii="Times New Roman" w:hAnsi="Times New Roman" w:cs="Times New Roman"/>
          <w:sz w:val="28"/>
          <w:szCs w:val="28"/>
        </w:rPr>
        <w:t>у</w:t>
      </w:r>
      <w:r w:rsidRPr="009306AC">
        <w:rPr>
          <w:rFonts w:ascii="Times New Roman" w:hAnsi="Times New Roman" w:cs="Times New Roman"/>
          <w:sz w:val="28"/>
          <w:szCs w:val="28"/>
        </w:rPr>
        <w:t>ны или в ключники; если же было заключено условие, то остается на тех пр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вах, как было условленно)</w:t>
      </w:r>
      <w:r w:rsidRPr="009306AC">
        <w:rPr>
          <w:rStyle w:val="a9"/>
          <w:rFonts w:ascii="Times New Roman" w:hAnsi="Times New Roman" w:cs="Times New Roman"/>
        </w:rPr>
        <w:footnoteReference w:id="60"/>
      </w:r>
      <w:r w:rsidRPr="009306AC">
        <w:rPr>
          <w:rFonts w:ascii="Times New Roman" w:hAnsi="Times New Roman" w:cs="Times New Roman"/>
          <w:sz w:val="28"/>
          <w:szCs w:val="28"/>
        </w:rPr>
        <w:t>. Но во всех случаях «Русская правда» гарантом соблюдения усл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вий сделки выставляет свидетелей, не упоминая о возможности письменного оформления с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 xml:space="preserve">глашения. 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Рассуждения о степени распространения грамотности в Древней Руси здесь неуместны, так как даже князья (а уж они-то нашли бы пи</w:t>
      </w:r>
      <w:r w:rsidRPr="009306AC">
        <w:rPr>
          <w:rFonts w:ascii="Times New Roman" w:hAnsi="Times New Roman" w:cs="Times New Roman"/>
          <w:sz w:val="28"/>
          <w:szCs w:val="28"/>
        </w:rPr>
        <w:t>с</w:t>
      </w:r>
      <w:r w:rsidRPr="009306AC">
        <w:rPr>
          <w:rFonts w:ascii="Times New Roman" w:hAnsi="Times New Roman" w:cs="Times New Roman"/>
          <w:sz w:val="28"/>
          <w:szCs w:val="28"/>
        </w:rPr>
        <w:t>цов) отдавали предпочтения устным соглашениям, гарантом которых были либо обряд («кр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 xml:space="preserve">стное целование»), либо «честное княжеское» слово. Так в </w:t>
      </w:r>
      <w:smartTag w:uri="urn:schemas-microsoft-com:office:smarttags" w:element="metricconverter">
        <w:smartTagPr>
          <w:attr w:name="ProductID" w:val="1173 г"/>
        </w:smartTagPr>
        <w:r w:rsidRPr="009306AC">
          <w:rPr>
            <w:rFonts w:ascii="Times New Roman" w:hAnsi="Times New Roman" w:cs="Times New Roman"/>
            <w:sz w:val="28"/>
            <w:szCs w:val="28"/>
          </w:rPr>
          <w:t>1173 г</w:t>
        </w:r>
      </w:smartTag>
      <w:r w:rsidRPr="009306AC">
        <w:rPr>
          <w:rFonts w:ascii="Times New Roman" w:hAnsi="Times New Roman" w:cs="Times New Roman"/>
          <w:sz w:val="28"/>
          <w:szCs w:val="28"/>
        </w:rPr>
        <w:t>. волынский князь Мстислав Изяславич во время сильной болезни («бе же ему болезнь крепка»), послал за своим братом Ярославом, чтобы о</w:t>
      </w:r>
      <w:r w:rsidRPr="009306AC">
        <w:rPr>
          <w:rFonts w:ascii="Times New Roman" w:hAnsi="Times New Roman" w:cs="Times New Roman"/>
          <w:sz w:val="28"/>
          <w:szCs w:val="28"/>
        </w:rPr>
        <w:t>б</w:t>
      </w:r>
      <w:r w:rsidRPr="009306AC">
        <w:rPr>
          <w:rFonts w:ascii="Times New Roman" w:hAnsi="Times New Roman" w:cs="Times New Roman"/>
          <w:sz w:val="28"/>
          <w:szCs w:val="28"/>
        </w:rPr>
        <w:t>говорить будущее своих детей («рядовъ деля о детехъ своихъ»). Мстислав опасался, что землями, кот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рые должны унаследовать его дети, завладеет их дядя. К счастью братьям удалось дог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вориться. Как сообщает летопись, Ярослав «рядився добре с братомъ и крестъ целовавъ, якоже ему не подозрети волости подъ детми его»</w:t>
      </w:r>
      <w:r w:rsidRPr="009306AC">
        <w:rPr>
          <w:rStyle w:val="a9"/>
          <w:rFonts w:ascii="Times New Roman" w:hAnsi="Times New Roman" w:cs="Times New Roman"/>
        </w:rPr>
        <w:footnoteReference w:id="61"/>
      </w:r>
      <w:r w:rsidRPr="009306AC">
        <w:rPr>
          <w:rFonts w:ascii="Times New Roman" w:hAnsi="Times New Roman" w:cs="Times New Roman"/>
          <w:sz w:val="28"/>
          <w:szCs w:val="28"/>
        </w:rPr>
        <w:t>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Такое игнорирование письменных договоров порождало некоторые практические неудобства. Так в Древней Руси по о</w:t>
      </w:r>
      <w:r w:rsidRPr="009306AC">
        <w:rPr>
          <w:rFonts w:ascii="Times New Roman" w:hAnsi="Times New Roman" w:cs="Times New Roman"/>
          <w:sz w:val="28"/>
          <w:szCs w:val="28"/>
        </w:rPr>
        <w:t>т</w:t>
      </w:r>
      <w:r w:rsidRPr="009306AC">
        <w:rPr>
          <w:rFonts w:ascii="Times New Roman" w:hAnsi="Times New Roman" w:cs="Times New Roman"/>
          <w:sz w:val="28"/>
          <w:szCs w:val="28"/>
        </w:rPr>
        <w:t>ношению к малолетним детям, утратившим родителей, еще с языческих времен дейс</w:t>
      </w:r>
      <w:r w:rsidRPr="009306AC">
        <w:rPr>
          <w:rFonts w:ascii="Times New Roman" w:hAnsi="Times New Roman" w:cs="Times New Roman"/>
          <w:sz w:val="28"/>
          <w:szCs w:val="28"/>
        </w:rPr>
        <w:t>т</w:t>
      </w:r>
      <w:r w:rsidRPr="009306AC">
        <w:rPr>
          <w:rFonts w:ascii="Times New Roman" w:hAnsi="Times New Roman" w:cs="Times New Roman"/>
          <w:sz w:val="28"/>
          <w:szCs w:val="28"/>
        </w:rPr>
        <w:t>вовал институт опеки. Говорит о нем и «Русская правда». Согласно 99-й статье Пространной реда</w:t>
      </w:r>
      <w:r w:rsidRPr="009306AC">
        <w:rPr>
          <w:rFonts w:ascii="Times New Roman" w:hAnsi="Times New Roman" w:cs="Times New Roman"/>
          <w:sz w:val="28"/>
          <w:szCs w:val="28"/>
        </w:rPr>
        <w:t>к</w:t>
      </w:r>
      <w:r w:rsidRPr="009306AC">
        <w:rPr>
          <w:rFonts w:ascii="Times New Roman" w:hAnsi="Times New Roman" w:cs="Times New Roman"/>
          <w:sz w:val="28"/>
          <w:szCs w:val="28"/>
        </w:rPr>
        <w:t>ции этого кодекса, опеке подлежали не только сами дети, но и их имущество, которое передавалось опекуну в присутствии свид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телей («а товар дати перед людми») с заключением устного договора («то тако же есть ряд»). По достиж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нии опекаемыми совершеннолетия все имущество возвращалось им вместе с приплодом от челяди и скота, но… судя по статье 105-й, в присутствии и с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гласно показаниям тех же самых свидетелей («на не же и людье вылезуть»)</w:t>
      </w:r>
      <w:r w:rsidRPr="009306AC">
        <w:rPr>
          <w:rStyle w:val="a9"/>
          <w:rFonts w:ascii="Times New Roman" w:hAnsi="Times New Roman" w:cs="Times New Roman"/>
        </w:rPr>
        <w:footnoteReference w:id="62"/>
      </w:r>
      <w:r w:rsidRPr="009306AC">
        <w:rPr>
          <w:rFonts w:ascii="Times New Roman" w:hAnsi="Times New Roman" w:cs="Times New Roman"/>
          <w:sz w:val="28"/>
          <w:szCs w:val="28"/>
        </w:rPr>
        <w:t xml:space="preserve">. Думается в те неспокойные времена, спустя много </w:t>
      </w:r>
      <w:r w:rsidRPr="009306AC">
        <w:rPr>
          <w:rFonts w:ascii="Times New Roman" w:hAnsi="Times New Roman" w:cs="Times New Roman"/>
          <w:sz w:val="28"/>
          <w:szCs w:val="28"/>
        </w:rPr>
        <w:lastRenderedPageBreak/>
        <w:t>лет представить тех же с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мых свидетелей не всегда удавалось. Возможно, именно по этой причине их количество не оговаривалось, а заинтересованная сторона стремилась предст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вить как можно больше свидетелей при заключении д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говора.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>
        <w:rPr>
          <w:rFonts w:ascii="Times New Roman" w:hAnsi="Times New Roman" w:cs="Times New Roman"/>
          <w:sz w:val="28"/>
          <w:szCs w:val="28"/>
        </w:rPr>
        <w:t>многие юридические действия</w:t>
      </w:r>
      <w:r w:rsidRPr="009306AC">
        <w:rPr>
          <w:rFonts w:ascii="Times New Roman" w:hAnsi="Times New Roman" w:cs="Times New Roman"/>
          <w:sz w:val="28"/>
          <w:szCs w:val="28"/>
        </w:rPr>
        <w:t xml:space="preserve"> совершались в устной фо</w:t>
      </w:r>
      <w:r w:rsidRPr="009306AC">
        <w:rPr>
          <w:rFonts w:ascii="Times New Roman" w:hAnsi="Times New Roman" w:cs="Times New Roman"/>
          <w:sz w:val="28"/>
          <w:szCs w:val="28"/>
        </w:rPr>
        <w:t>р</w:t>
      </w:r>
      <w:r w:rsidRPr="009306AC">
        <w:rPr>
          <w:rFonts w:ascii="Times New Roman" w:hAnsi="Times New Roman" w:cs="Times New Roman"/>
          <w:sz w:val="28"/>
          <w:szCs w:val="28"/>
        </w:rPr>
        <w:t>ме, в частности раздел имущества между наследниками. В Древней Руси предпол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галось два способа наследования - по закону и по завещанию. Последний вариант не касался зависимых крестьян – смердов. Их имущество, за исключ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нием небольшой части выделяемого для дочерей в качестве приданого, насл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довал князь. Представители же других свободных сословий могли распор</w:t>
      </w:r>
      <w:r w:rsidRPr="009306AC">
        <w:rPr>
          <w:rFonts w:ascii="Times New Roman" w:hAnsi="Times New Roman" w:cs="Times New Roman"/>
          <w:sz w:val="28"/>
          <w:szCs w:val="28"/>
        </w:rPr>
        <w:t>я</w:t>
      </w:r>
      <w:r w:rsidRPr="009306AC">
        <w:rPr>
          <w:rFonts w:ascii="Times New Roman" w:hAnsi="Times New Roman" w:cs="Times New Roman"/>
          <w:sz w:val="28"/>
          <w:szCs w:val="28"/>
        </w:rPr>
        <w:t>жаться нажитым добром по собственной воле. Но, как гласит 92-я статья Пр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странной редакции «Русской правды», если кто «без ряду умреть, то всем д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тем» (если кто умрет без завещания, то его имущество разделить поровну ме</w:t>
      </w:r>
      <w:r w:rsidRPr="009306AC">
        <w:rPr>
          <w:rFonts w:ascii="Times New Roman" w:hAnsi="Times New Roman" w:cs="Times New Roman"/>
          <w:sz w:val="28"/>
          <w:szCs w:val="28"/>
        </w:rPr>
        <w:t>ж</w:t>
      </w:r>
      <w:r w:rsidRPr="009306AC">
        <w:rPr>
          <w:rFonts w:ascii="Times New Roman" w:hAnsi="Times New Roman" w:cs="Times New Roman"/>
          <w:sz w:val="28"/>
          <w:szCs w:val="28"/>
        </w:rPr>
        <w:t>ду всеми детьми). В случае же, если полюбовного соглашения между сыновь</w:t>
      </w:r>
      <w:r w:rsidRPr="009306AC">
        <w:rPr>
          <w:rFonts w:ascii="Times New Roman" w:hAnsi="Times New Roman" w:cs="Times New Roman"/>
          <w:sz w:val="28"/>
          <w:szCs w:val="28"/>
        </w:rPr>
        <w:t>я</w:t>
      </w:r>
      <w:r w:rsidRPr="009306AC">
        <w:rPr>
          <w:rFonts w:ascii="Times New Roman" w:hAnsi="Times New Roman" w:cs="Times New Roman"/>
          <w:sz w:val="28"/>
          <w:szCs w:val="28"/>
        </w:rPr>
        <w:t>ми (дочери вообще не имели права наследования) достичь не удавалось, то акт раздела имущества совершал представитель власти – детский (младший др</w:t>
      </w:r>
      <w:r w:rsidRPr="009306AC">
        <w:rPr>
          <w:rFonts w:ascii="Times New Roman" w:hAnsi="Times New Roman" w:cs="Times New Roman"/>
          <w:sz w:val="28"/>
          <w:szCs w:val="28"/>
        </w:rPr>
        <w:t>у</w:t>
      </w:r>
      <w:r w:rsidRPr="009306AC">
        <w:rPr>
          <w:rFonts w:ascii="Times New Roman" w:hAnsi="Times New Roman" w:cs="Times New Roman"/>
          <w:sz w:val="28"/>
          <w:szCs w:val="28"/>
        </w:rPr>
        <w:t>жинник): «Аже братья ростяжються перед княземь о задницю [оставшееся н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следство – И.О.], которыи детьскии идеть их делить». Власть даже установила фиксир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ванную таксу за выполнение чиновником этой работы – гривну кун</w:t>
      </w:r>
      <w:r w:rsidRPr="009306AC">
        <w:rPr>
          <w:rStyle w:val="a9"/>
          <w:rFonts w:ascii="Times New Roman" w:hAnsi="Times New Roman" w:cs="Times New Roman"/>
        </w:rPr>
        <w:footnoteReference w:id="63"/>
      </w:r>
      <w:r w:rsidRPr="009306AC">
        <w:rPr>
          <w:rFonts w:ascii="Times New Roman" w:hAnsi="Times New Roman" w:cs="Times New Roman"/>
          <w:sz w:val="28"/>
          <w:szCs w:val="28"/>
        </w:rPr>
        <w:t>. В описанном случае, с известной, разумеется, натяжкой, мы можем увидеть зарождение государственного нот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риата в Древней Руси.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В то же время нельзя сказать, что древние славяне были вовсе незнакомы с письменными договорами. Так в 911 году князь Олег заключил с Византией договор, в пункте 11 котор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го, возможно речь идет о письменном завещании: «Если кто из русских, служащих христианскому царю, умрет, не распоряди</w:t>
      </w:r>
      <w:r w:rsidRPr="009306AC">
        <w:rPr>
          <w:rFonts w:ascii="Times New Roman" w:hAnsi="Times New Roman" w:cs="Times New Roman"/>
          <w:sz w:val="28"/>
          <w:szCs w:val="28"/>
        </w:rPr>
        <w:t>в</w:t>
      </w:r>
      <w:r w:rsidRPr="009306AC">
        <w:rPr>
          <w:rFonts w:ascii="Times New Roman" w:hAnsi="Times New Roman" w:cs="Times New Roman"/>
          <w:sz w:val="28"/>
          <w:szCs w:val="28"/>
        </w:rPr>
        <w:t>шись имением и не будет около него никого из родных, то имение отсылается к ближним его в Русь. Если же распоряди</w:t>
      </w:r>
      <w:r w:rsidRPr="009306AC">
        <w:rPr>
          <w:rFonts w:ascii="Times New Roman" w:hAnsi="Times New Roman" w:cs="Times New Roman"/>
          <w:sz w:val="28"/>
          <w:szCs w:val="28"/>
        </w:rPr>
        <w:t>т</w:t>
      </w:r>
      <w:r w:rsidRPr="009306AC">
        <w:rPr>
          <w:rFonts w:ascii="Times New Roman" w:hAnsi="Times New Roman" w:cs="Times New Roman"/>
          <w:sz w:val="28"/>
          <w:szCs w:val="28"/>
        </w:rPr>
        <w:t>ся, то имение идет к назначенному в завещании наследнику, к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торый получит его от своих земляков, ходящих в Грецию»</w:t>
      </w:r>
      <w:r w:rsidRPr="009306AC">
        <w:rPr>
          <w:rStyle w:val="a9"/>
          <w:rFonts w:ascii="Times New Roman" w:hAnsi="Times New Roman" w:cs="Times New Roman"/>
        </w:rPr>
        <w:footnoteReference w:id="64"/>
      </w:r>
      <w:r w:rsidRPr="009306AC">
        <w:rPr>
          <w:rFonts w:ascii="Times New Roman" w:hAnsi="Times New Roman" w:cs="Times New Roman"/>
          <w:sz w:val="28"/>
          <w:szCs w:val="28"/>
        </w:rPr>
        <w:t>. Но, во-первых, документ составлен в Константинополе и возможно что этот пункт внесен по настоянию греков,  во-вторых, в дог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воре говорится о человеке, служащем христианскому царю (византийскому императору), след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вательно, находящемся под юрисдикцией византийских законов. И наконец, в тексте договора речь идет о русском, но правильно будет – о русиче. А по мн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нию исследователей норманистской школы, в том числе и таких корифеев как С.М. Соловьев</w:t>
      </w:r>
      <w:r w:rsidRPr="009306AC">
        <w:rPr>
          <w:rStyle w:val="a9"/>
          <w:rFonts w:ascii="Times New Roman" w:hAnsi="Times New Roman" w:cs="Times New Roman"/>
        </w:rPr>
        <w:footnoteReference w:id="65"/>
      </w:r>
      <w:r w:rsidRPr="009306AC">
        <w:rPr>
          <w:rFonts w:ascii="Times New Roman" w:hAnsi="Times New Roman" w:cs="Times New Roman"/>
          <w:sz w:val="28"/>
          <w:szCs w:val="28"/>
        </w:rPr>
        <w:t xml:space="preserve"> и В.О. Ключевский</w:t>
      </w:r>
      <w:r w:rsidRPr="009306AC">
        <w:rPr>
          <w:rStyle w:val="a9"/>
          <w:rFonts w:ascii="Times New Roman" w:hAnsi="Times New Roman" w:cs="Times New Roman"/>
        </w:rPr>
        <w:footnoteReference w:id="66"/>
      </w:r>
      <w:r w:rsidRPr="009306AC">
        <w:rPr>
          <w:rFonts w:ascii="Times New Roman" w:hAnsi="Times New Roman" w:cs="Times New Roman"/>
          <w:sz w:val="28"/>
          <w:szCs w:val="28"/>
        </w:rPr>
        <w:t>, русью имен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 xml:space="preserve">вались скандинавы-варяги, к славянам в тот момент имеющие весьма опосредованное отношение. 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 xml:space="preserve">Первый, дошедший до нас письменный частный юридический документ, так называемая «купчая Антония Римлянина» (грамота № 103), </w:t>
      </w:r>
      <w:r w:rsidRPr="009306AC">
        <w:rPr>
          <w:rFonts w:ascii="Times New Roman" w:hAnsi="Times New Roman" w:cs="Times New Roman"/>
          <w:sz w:val="28"/>
          <w:szCs w:val="28"/>
        </w:rPr>
        <w:lastRenderedPageBreak/>
        <w:t>основателя и настоятеля Рождественском монастыря в Новгороде. В этом документе речь идет о покупке монастырем земли у Смехна и Прохна Ивановичей, детей Новгоро</w:t>
      </w:r>
      <w:r w:rsidRPr="009306AC">
        <w:rPr>
          <w:rFonts w:ascii="Times New Roman" w:hAnsi="Times New Roman" w:cs="Times New Roman"/>
          <w:sz w:val="28"/>
          <w:szCs w:val="28"/>
        </w:rPr>
        <w:t>д</w:t>
      </w:r>
      <w:r w:rsidRPr="009306AC">
        <w:rPr>
          <w:rFonts w:ascii="Times New Roman" w:hAnsi="Times New Roman" w:cs="Times New Roman"/>
          <w:sz w:val="28"/>
          <w:szCs w:val="28"/>
        </w:rPr>
        <w:t>ского посадника. Приведем его текст полностью: «Се трудъ, Госпоже моя Пр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чистая Богородица, имъ же трудихся на месте семъ. Купил есми землю пречи</w:t>
      </w:r>
      <w:r w:rsidRPr="009306AC">
        <w:rPr>
          <w:rFonts w:ascii="Times New Roman" w:hAnsi="Times New Roman" w:cs="Times New Roman"/>
          <w:sz w:val="28"/>
          <w:szCs w:val="28"/>
        </w:rPr>
        <w:t>с</w:t>
      </w:r>
      <w:r w:rsidRPr="009306AC">
        <w:rPr>
          <w:rFonts w:ascii="Times New Roman" w:hAnsi="Times New Roman" w:cs="Times New Roman"/>
          <w:sz w:val="28"/>
          <w:szCs w:val="28"/>
        </w:rPr>
        <w:t>тые в домъ у Смехна да у Прохна у Ивановыхъ детеи у посадничихъ. А далъ есми сто рублевъ. А обводъ тои земли от реке от Волхова Виткою руч</w:t>
      </w:r>
      <w:r w:rsidRPr="009306AC">
        <w:rPr>
          <w:rFonts w:ascii="Times New Roman" w:hAnsi="Times New Roman" w:cs="Times New Roman"/>
          <w:sz w:val="28"/>
          <w:szCs w:val="28"/>
        </w:rPr>
        <w:t>ь</w:t>
      </w:r>
      <w:r w:rsidRPr="009306AC">
        <w:rPr>
          <w:rFonts w:ascii="Times New Roman" w:hAnsi="Times New Roman" w:cs="Times New Roman"/>
          <w:sz w:val="28"/>
          <w:szCs w:val="28"/>
        </w:rPr>
        <w:t>ем вверхъ, да на лющик, да лющиком ко кресту, а от креста на коровеи прогонъ, а коровемъ прогономъ на олху, а от олхи на еловои кустъ, от елового куста на верховье на Донцовое, а Донцовымъ внисъ, а Донецъ впал в Деревяницу, а Деревяница вп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ла в Волховъ. А тои земле и межа. А хто на сию землю наступитъ, а то управитъ Мати Божия»</w:t>
      </w:r>
      <w:r w:rsidRPr="009306AC">
        <w:rPr>
          <w:rStyle w:val="a9"/>
          <w:rFonts w:ascii="Times New Roman" w:hAnsi="Times New Roman" w:cs="Times New Roman"/>
        </w:rPr>
        <w:footnoteReference w:id="67"/>
      </w:r>
      <w:r w:rsidRPr="009306AC">
        <w:rPr>
          <w:rFonts w:ascii="Times New Roman" w:hAnsi="Times New Roman" w:cs="Times New Roman"/>
          <w:sz w:val="28"/>
          <w:szCs w:val="28"/>
        </w:rPr>
        <w:t xml:space="preserve">. Купчая датируется серединой </w:t>
      </w:r>
      <w:r w:rsidRPr="009306AC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9306AC">
        <w:rPr>
          <w:rFonts w:ascii="Times New Roman" w:hAnsi="Times New Roman" w:cs="Times New Roman"/>
          <w:sz w:val="28"/>
          <w:szCs w:val="28"/>
        </w:rPr>
        <w:t xml:space="preserve"> столетия (А</w:t>
      </w:r>
      <w:r w:rsidRPr="009306AC">
        <w:rPr>
          <w:rFonts w:ascii="Times New Roman" w:hAnsi="Times New Roman" w:cs="Times New Roman"/>
          <w:sz w:val="28"/>
          <w:szCs w:val="28"/>
        </w:rPr>
        <w:t>н</w:t>
      </w:r>
      <w:r w:rsidRPr="009306AC">
        <w:rPr>
          <w:rFonts w:ascii="Times New Roman" w:hAnsi="Times New Roman" w:cs="Times New Roman"/>
          <w:sz w:val="28"/>
          <w:szCs w:val="28"/>
        </w:rPr>
        <w:t xml:space="preserve">тоний умер в </w:t>
      </w:r>
      <w:smartTag w:uri="urn:schemas-microsoft-com:office:smarttags" w:element="metricconverter">
        <w:smartTagPr>
          <w:attr w:name="ProductID" w:val="1147 г"/>
        </w:smartTagPr>
        <w:r w:rsidRPr="009306AC">
          <w:rPr>
            <w:rFonts w:ascii="Times New Roman" w:hAnsi="Times New Roman" w:cs="Times New Roman"/>
            <w:sz w:val="28"/>
            <w:szCs w:val="28"/>
          </w:rPr>
          <w:t>1147 г</w:t>
        </w:r>
      </w:smartTag>
      <w:r w:rsidRPr="009306AC">
        <w:rPr>
          <w:rFonts w:ascii="Times New Roman" w:hAnsi="Times New Roman" w:cs="Times New Roman"/>
          <w:sz w:val="28"/>
          <w:szCs w:val="28"/>
        </w:rPr>
        <w:t>.), но упоминание в ней в качестве денежной единицы ру</w:t>
      </w:r>
      <w:r w:rsidRPr="009306AC">
        <w:rPr>
          <w:rFonts w:ascii="Times New Roman" w:hAnsi="Times New Roman" w:cs="Times New Roman"/>
          <w:sz w:val="28"/>
          <w:szCs w:val="28"/>
        </w:rPr>
        <w:t>б</w:t>
      </w:r>
      <w:r w:rsidRPr="009306AC">
        <w:rPr>
          <w:rFonts w:ascii="Times New Roman" w:hAnsi="Times New Roman" w:cs="Times New Roman"/>
          <w:sz w:val="28"/>
          <w:szCs w:val="28"/>
        </w:rPr>
        <w:t>лей, вошедших в употребление столетием позже, дало основание многим авт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рам, в том числе и В.О. Ключевскому отрицать подлинность грамоты. В.Л. Янин датирует ее 1357 годом.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Однако проведенный В.Ф. Андреевым текстологический анализ купчей дал ему основание утверждать, что ее формуляр существенно отличается от  формуляра купчих XIV-XV вв. Просто текст грамоты был осовременен последующими пер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писчиками (отсюда и рубли). На основании этого В.Ф. Андреев делает вывод о подлинности купчей Антония Римлянина и д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тирует ее 1135—1147 гг.</w:t>
      </w:r>
      <w:r w:rsidRPr="009306AC">
        <w:rPr>
          <w:rStyle w:val="a9"/>
          <w:rFonts w:ascii="Times New Roman" w:hAnsi="Times New Roman" w:cs="Times New Roman"/>
        </w:rPr>
        <w:footnoteReference w:id="68"/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 xml:space="preserve">Из </w:t>
      </w:r>
      <w:r w:rsidRPr="009306AC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9306AC">
        <w:rPr>
          <w:rFonts w:ascii="Times New Roman" w:hAnsi="Times New Roman" w:cs="Times New Roman"/>
          <w:sz w:val="28"/>
          <w:szCs w:val="28"/>
        </w:rPr>
        <w:t xml:space="preserve"> же века с другого конца Древней Руси из Киева до нас дошла еще одна купчая. Способ ее оформления гарантировал сохранность этого юридич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ского акта на века. Текст купчей записан на стене храма Святой Софии: «Мес</w:t>
      </w:r>
      <w:r w:rsidRPr="009306AC">
        <w:rPr>
          <w:rFonts w:ascii="Times New Roman" w:hAnsi="Times New Roman" w:cs="Times New Roman"/>
          <w:sz w:val="28"/>
          <w:szCs w:val="28"/>
        </w:rPr>
        <w:t>я</w:t>
      </w:r>
      <w:r w:rsidRPr="009306AC">
        <w:rPr>
          <w:rFonts w:ascii="Times New Roman" w:hAnsi="Times New Roman" w:cs="Times New Roman"/>
          <w:sz w:val="28"/>
          <w:szCs w:val="28"/>
        </w:rPr>
        <w:t>ца января в 30, на святого Ипполита, купила землю Боянову княгиня Всеволодова, перед св</w:t>
      </w:r>
      <w:r w:rsidRPr="009306AC">
        <w:rPr>
          <w:rFonts w:ascii="Times New Roman" w:hAnsi="Times New Roman" w:cs="Times New Roman"/>
          <w:sz w:val="28"/>
          <w:szCs w:val="28"/>
        </w:rPr>
        <w:t>я</w:t>
      </w:r>
      <w:r w:rsidRPr="009306AC">
        <w:rPr>
          <w:rFonts w:ascii="Times New Roman" w:hAnsi="Times New Roman" w:cs="Times New Roman"/>
          <w:sz w:val="28"/>
          <w:szCs w:val="28"/>
        </w:rPr>
        <w:t>тою Софиею, перед попами, а тут были: попин Яким, Домило, Пателей, Стикко, Михалько, Неженович, Михаил, Данило, Марко, Семьюн, Михаил, Елис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винич, Иван Янич, Тудор Тубынов, Илья Копылович, Тудор Борзятич; а перед этими свидетелями купила княгиня землю Боянову всю, а д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ла за нее семьдесят гривен собольих, а в этом [заключается] часть семисот гр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вен»</w:t>
      </w:r>
      <w:r w:rsidRPr="009306AC">
        <w:rPr>
          <w:rStyle w:val="a9"/>
          <w:rFonts w:ascii="Times New Roman" w:hAnsi="Times New Roman" w:cs="Times New Roman"/>
        </w:rPr>
        <w:footnoteReference w:id="69"/>
      </w:r>
      <w:r w:rsidRPr="009306AC">
        <w:rPr>
          <w:rFonts w:ascii="Times New Roman" w:hAnsi="Times New Roman" w:cs="Times New Roman"/>
          <w:sz w:val="28"/>
          <w:szCs w:val="28"/>
        </w:rPr>
        <w:t>. Как видим, купчая оформлена в соответствии с требованиями к подо</w:t>
      </w:r>
      <w:r w:rsidRPr="009306AC">
        <w:rPr>
          <w:rFonts w:ascii="Times New Roman" w:hAnsi="Times New Roman" w:cs="Times New Roman"/>
          <w:sz w:val="28"/>
          <w:szCs w:val="28"/>
        </w:rPr>
        <w:t>б</w:t>
      </w:r>
      <w:r w:rsidRPr="009306AC">
        <w:rPr>
          <w:rFonts w:ascii="Times New Roman" w:hAnsi="Times New Roman" w:cs="Times New Roman"/>
          <w:sz w:val="28"/>
          <w:szCs w:val="28"/>
        </w:rPr>
        <w:t>ным документам: в ней указан предмет сделки («земля Бояна»), сумма, упл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ченная за приобретенную недвижимость (700 гривен), новый ее владелец («княгиня Всеволодова»), свидетели при которых она совершена (16 священн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служителей),  и даже сумма, уплаченная за оформление сделки, т.е. нотариальный сбор (70 «гривен собол</w:t>
      </w:r>
      <w:r w:rsidRPr="009306AC">
        <w:rPr>
          <w:rFonts w:ascii="Times New Roman" w:hAnsi="Times New Roman" w:cs="Times New Roman"/>
          <w:sz w:val="28"/>
          <w:szCs w:val="28"/>
        </w:rPr>
        <w:t>ь</w:t>
      </w:r>
      <w:r w:rsidRPr="009306AC">
        <w:rPr>
          <w:rFonts w:ascii="Times New Roman" w:hAnsi="Times New Roman" w:cs="Times New Roman"/>
          <w:sz w:val="28"/>
          <w:szCs w:val="28"/>
        </w:rPr>
        <w:t xml:space="preserve">их»). 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Датировка этой купчей вызывает определенные затруднения, так как н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 xml:space="preserve">ясно о супруге какого из князей, носящих имя Всеволода, в ней говорится. По мнению С.А.Высоцкого речь идет о Марии Мстиславне супруге </w:t>
      </w:r>
      <w:r w:rsidRPr="009306AC">
        <w:rPr>
          <w:rFonts w:ascii="Times New Roman" w:hAnsi="Times New Roman" w:cs="Times New Roman"/>
          <w:sz w:val="28"/>
          <w:szCs w:val="28"/>
        </w:rPr>
        <w:lastRenderedPageBreak/>
        <w:t xml:space="preserve">умершего в </w:t>
      </w:r>
      <w:smartTag w:uri="urn:schemas-microsoft-com:office:smarttags" w:element="metricconverter">
        <w:smartTagPr>
          <w:attr w:name="ProductID" w:val="1145 г"/>
        </w:smartTagPr>
        <w:r w:rsidRPr="009306AC">
          <w:rPr>
            <w:rFonts w:ascii="Times New Roman" w:hAnsi="Times New Roman" w:cs="Times New Roman"/>
            <w:sz w:val="28"/>
            <w:szCs w:val="28"/>
          </w:rPr>
          <w:t>1145 г</w:t>
        </w:r>
      </w:smartTag>
      <w:r w:rsidRPr="009306AC">
        <w:rPr>
          <w:rFonts w:ascii="Times New Roman" w:hAnsi="Times New Roman" w:cs="Times New Roman"/>
          <w:sz w:val="28"/>
          <w:szCs w:val="28"/>
        </w:rPr>
        <w:t>. киевского князя Всеволода Ольговича, сына Олега Святославича Че</w:t>
      </w:r>
      <w:r w:rsidRPr="009306AC">
        <w:rPr>
          <w:rFonts w:ascii="Times New Roman" w:hAnsi="Times New Roman" w:cs="Times New Roman"/>
          <w:sz w:val="28"/>
          <w:szCs w:val="28"/>
        </w:rPr>
        <w:t>р</w:t>
      </w:r>
      <w:r w:rsidRPr="009306AC">
        <w:rPr>
          <w:rFonts w:ascii="Times New Roman" w:hAnsi="Times New Roman" w:cs="Times New Roman"/>
          <w:sz w:val="28"/>
          <w:szCs w:val="28"/>
        </w:rPr>
        <w:t>ниговского. Мария Мстиславна скончалась в 1179 году</w:t>
      </w:r>
      <w:r w:rsidRPr="009306AC">
        <w:rPr>
          <w:rStyle w:val="a9"/>
          <w:rFonts w:ascii="Times New Roman" w:hAnsi="Times New Roman" w:cs="Times New Roman"/>
        </w:rPr>
        <w:footnoteReference w:id="70"/>
      </w:r>
      <w:r w:rsidRPr="009306AC">
        <w:rPr>
          <w:rFonts w:ascii="Times New Roman" w:hAnsi="Times New Roman" w:cs="Times New Roman"/>
          <w:sz w:val="28"/>
          <w:szCs w:val="28"/>
        </w:rPr>
        <w:t>. Таким образом, ку</w:t>
      </w:r>
      <w:r w:rsidRPr="009306AC">
        <w:rPr>
          <w:rFonts w:ascii="Times New Roman" w:hAnsi="Times New Roman" w:cs="Times New Roman"/>
          <w:sz w:val="28"/>
          <w:szCs w:val="28"/>
        </w:rPr>
        <w:t>п</w:t>
      </w:r>
      <w:r w:rsidRPr="009306AC">
        <w:rPr>
          <w:rFonts w:ascii="Times New Roman" w:hAnsi="Times New Roman" w:cs="Times New Roman"/>
          <w:sz w:val="28"/>
          <w:szCs w:val="28"/>
        </w:rPr>
        <w:t>чая на стене Софии Киевской составлена между 1145 и 1179 годами.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В дальнейшем купчие стали весьма распространенным юридическим д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кументом, особенно в Новгороде, бывшем не только крупным торгово-ремесленным городом, но и одним из главных очагом распространения культ</w:t>
      </w:r>
      <w:r w:rsidRPr="009306AC">
        <w:rPr>
          <w:rFonts w:ascii="Times New Roman" w:hAnsi="Times New Roman" w:cs="Times New Roman"/>
          <w:sz w:val="28"/>
          <w:szCs w:val="28"/>
        </w:rPr>
        <w:t>у</w:t>
      </w:r>
      <w:r w:rsidRPr="009306AC">
        <w:rPr>
          <w:rFonts w:ascii="Times New Roman" w:hAnsi="Times New Roman" w:cs="Times New Roman"/>
          <w:sz w:val="28"/>
          <w:szCs w:val="28"/>
        </w:rPr>
        <w:t>ры, в том числе и письменности, найдено 120 новгородских купчих относящи</w:t>
      </w:r>
      <w:r w:rsidRPr="009306AC">
        <w:rPr>
          <w:rFonts w:ascii="Times New Roman" w:hAnsi="Times New Roman" w:cs="Times New Roman"/>
          <w:sz w:val="28"/>
          <w:szCs w:val="28"/>
        </w:rPr>
        <w:t>х</w:t>
      </w:r>
      <w:r w:rsidRPr="009306AC">
        <w:rPr>
          <w:rFonts w:ascii="Times New Roman" w:hAnsi="Times New Roman" w:cs="Times New Roman"/>
          <w:sz w:val="28"/>
          <w:szCs w:val="28"/>
        </w:rPr>
        <w:t>ся к XII-XV столетиям. Большая их часть (73) сохранилась в подлинниках, писанных на пергам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не, остальные - в копиях XV-XVII вв.</w:t>
      </w:r>
      <w:r w:rsidRPr="009306AC">
        <w:rPr>
          <w:rStyle w:val="a9"/>
          <w:rFonts w:ascii="Times New Roman" w:hAnsi="Times New Roman" w:cs="Times New Roman"/>
        </w:rPr>
        <w:footnoteReference w:id="71"/>
      </w:r>
      <w:r w:rsidRPr="009306AC">
        <w:rPr>
          <w:rFonts w:ascii="Times New Roman" w:hAnsi="Times New Roman" w:cs="Times New Roman"/>
          <w:sz w:val="28"/>
          <w:szCs w:val="28"/>
        </w:rPr>
        <w:t xml:space="preserve"> Эти грамоты не раз помогали собственникам отста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вать свои права в юридических спорах. Так в берестяной грамоте под № 53, найденной в 1952 году при раскопках в Новгороде и дат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 xml:space="preserve">руемой концом </w:t>
      </w:r>
      <w:r w:rsidRPr="009306AC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9306AC">
        <w:rPr>
          <w:rFonts w:ascii="Times New Roman" w:hAnsi="Times New Roman" w:cs="Times New Roman"/>
          <w:sz w:val="28"/>
          <w:szCs w:val="28"/>
        </w:rPr>
        <w:t xml:space="preserve"> - началом </w:t>
      </w:r>
      <w:r w:rsidRPr="009306AC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9306AC">
        <w:rPr>
          <w:rFonts w:ascii="Times New Roman" w:hAnsi="Times New Roman" w:cs="Times New Roman"/>
          <w:sz w:val="28"/>
          <w:szCs w:val="28"/>
        </w:rPr>
        <w:t xml:space="preserve"> столетий, некий Петр сообщает своей супруге Марье, что скошенное им сено отняли, вероятно, соседи – Оз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ричи («</w:t>
      </w:r>
      <w:r w:rsidRPr="009306AC">
        <w:rPr>
          <w:rFonts w:ascii="Times New Roman" w:hAnsi="Times New Roman" w:cs="Times New Roman"/>
          <w:noProof/>
          <w:sz w:val="28"/>
          <w:szCs w:val="28"/>
        </w:rPr>
        <w:t>покосиле есмь пожню, и Озерици у мене сено отъяли»). В связи с этим Петр просит прислать ему копию купчей грамоты («Спиши списокъ с купной грамоте да пришли семо»). Характерно, что в этом письме автор безусловно признает юридическую силу, требуемого им документа, который и должен разрешить возникший спор: «Куды грамота поведе, дать ми розумно»</w:t>
      </w:r>
      <w:r w:rsidRPr="009306AC">
        <w:rPr>
          <w:rStyle w:val="a9"/>
          <w:rFonts w:ascii="Times New Roman" w:hAnsi="Times New Roman" w:cs="Times New Roman"/>
        </w:rPr>
        <w:footnoteReference w:id="72"/>
      </w:r>
      <w:r w:rsidRPr="009306A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В этот же период появляются и другие виды письменных документов: договора или «рядные»</w:t>
      </w:r>
      <w:r w:rsidRPr="009306AC">
        <w:rPr>
          <w:rStyle w:val="a9"/>
          <w:rFonts w:ascii="Times New Roman" w:hAnsi="Times New Roman" w:cs="Times New Roman"/>
        </w:rPr>
        <w:footnoteReference w:id="73"/>
      </w:r>
      <w:r w:rsidRPr="009306AC">
        <w:rPr>
          <w:rFonts w:ascii="Times New Roman" w:hAnsi="Times New Roman" w:cs="Times New Roman"/>
          <w:sz w:val="28"/>
          <w:szCs w:val="28"/>
        </w:rPr>
        <w:t>. В том же</w:t>
      </w:r>
      <w:r w:rsidRPr="009306AC">
        <w:rPr>
          <w:rFonts w:ascii="Times New Roman" w:hAnsi="Times New Roman" w:cs="Times New Roman"/>
          <w:noProof/>
          <w:sz w:val="28"/>
          <w:szCs w:val="28"/>
        </w:rPr>
        <w:t xml:space="preserve"> Новгороде найдена была и «Рядная Тешаты» (конец </w:t>
      </w:r>
      <w:r w:rsidRPr="009306AC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9306AC">
        <w:rPr>
          <w:rFonts w:ascii="Times New Roman" w:hAnsi="Times New Roman" w:cs="Times New Roman"/>
          <w:sz w:val="28"/>
          <w:szCs w:val="28"/>
        </w:rPr>
        <w:t xml:space="preserve"> века). В ней речь идет о взаиморасчетах контрагентов при заключ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нии брачного договора. Один из них (Яким) отдал свою дочь за муж за Теш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ту и получил за это серебро, а Тешата взял в качестве приданного монисто (ожерелье), прина</w:t>
      </w:r>
      <w:r w:rsidRPr="009306AC">
        <w:rPr>
          <w:rFonts w:ascii="Times New Roman" w:hAnsi="Times New Roman" w:cs="Times New Roman"/>
          <w:sz w:val="28"/>
          <w:szCs w:val="28"/>
        </w:rPr>
        <w:t>д</w:t>
      </w:r>
      <w:r w:rsidRPr="009306AC">
        <w:rPr>
          <w:rFonts w:ascii="Times New Roman" w:hAnsi="Times New Roman" w:cs="Times New Roman"/>
          <w:sz w:val="28"/>
          <w:szCs w:val="28"/>
        </w:rPr>
        <w:t xml:space="preserve">лежавшее ранее жене Якима. На этом обе стороны признали взаиморасчет завершенным, что и решили зафиксировать </w:t>
      </w:r>
      <w:r>
        <w:rPr>
          <w:rFonts w:ascii="Times New Roman" w:hAnsi="Times New Roman" w:cs="Times New Roman"/>
          <w:sz w:val="28"/>
          <w:szCs w:val="28"/>
        </w:rPr>
        <w:t xml:space="preserve">в документе - </w:t>
      </w:r>
      <w:r w:rsidRPr="009306AC">
        <w:rPr>
          <w:rFonts w:ascii="Times New Roman" w:hAnsi="Times New Roman" w:cs="Times New Roman"/>
          <w:sz w:val="28"/>
          <w:szCs w:val="28"/>
        </w:rPr>
        <w:t>рядной грамоте: «Се порядися Тешата с Якымом про складьство, про первое и про з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дьнее, и на девице Якым серебро взял, а мониста Тешатина у Якымовы жены свободна Тешати взятии, и рощеть учинила про межи себе. А боле не надобе Якыму Т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шата, ни Тешате Якым»</w:t>
      </w:r>
      <w:r w:rsidRPr="009306AC">
        <w:rPr>
          <w:rStyle w:val="a9"/>
          <w:rFonts w:ascii="Times New Roman" w:hAnsi="Times New Roman" w:cs="Times New Roman"/>
        </w:rPr>
        <w:footnoteReference w:id="74"/>
      </w:r>
      <w:r w:rsidRPr="009306AC">
        <w:rPr>
          <w:rFonts w:ascii="Times New Roman" w:hAnsi="Times New Roman" w:cs="Times New Roman"/>
          <w:sz w:val="28"/>
          <w:szCs w:val="28"/>
        </w:rPr>
        <w:t>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 xml:space="preserve"> Еще одно брачное соглашение содержится в новгородской берестяной грамоте № 377 адресованной «от Никиты к Ульянице». В этом документе содержится не только суть дог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вора («Пойди за меня. Я тебя хочу, а ты меня»), но и приводится имя гаранта соглашения: «А на то свидетель Игнат»</w:t>
      </w:r>
      <w:r w:rsidRPr="009306AC">
        <w:rPr>
          <w:rStyle w:val="a9"/>
          <w:rFonts w:ascii="Times New Roman" w:hAnsi="Times New Roman" w:cs="Times New Roman"/>
        </w:rPr>
        <w:footnoteReference w:id="75"/>
      </w:r>
      <w:r w:rsidRPr="009306AC">
        <w:rPr>
          <w:rFonts w:ascii="Times New Roman" w:hAnsi="Times New Roman" w:cs="Times New Roman"/>
          <w:sz w:val="28"/>
          <w:szCs w:val="28"/>
        </w:rPr>
        <w:t>. По мн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 xml:space="preserve">нию современного исследователя В.В. Момотова, такое </w:t>
      </w:r>
      <w:r w:rsidRPr="009306AC">
        <w:rPr>
          <w:rFonts w:ascii="Times New Roman" w:hAnsi="Times New Roman" w:cs="Times New Roman"/>
          <w:sz w:val="28"/>
          <w:szCs w:val="28"/>
        </w:rPr>
        <w:lastRenderedPageBreak/>
        <w:t>письмо могло сл</w:t>
      </w:r>
      <w:r w:rsidRPr="009306AC">
        <w:rPr>
          <w:rFonts w:ascii="Times New Roman" w:hAnsi="Times New Roman" w:cs="Times New Roman"/>
          <w:sz w:val="28"/>
          <w:szCs w:val="28"/>
        </w:rPr>
        <w:t>у</w:t>
      </w:r>
      <w:r w:rsidRPr="009306AC">
        <w:rPr>
          <w:rFonts w:ascii="Times New Roman" w:hAnsi="Times New Roman" w:cs="Times New Roman"/>
          <w:sz w:val="28"/>
          <w:szCs w:val="28"/>
        </w:rPr>
        <w:t>жить доказательством в судебном споре в случае отказа Ульяницы от заключения брака с Никитой</w:t>
      </w:r>
      <w:r w:rsidRPr="009306AC">
        <w:rPr>
          <w:rStyle w:val="a9"/>
          <w:rFonts w:ascii="Times New Roman" w:hAnsi="Times New Roman" w:cs="Times New Roman"/>
        </w:rPr>
        <w:footnoteReference w:id="76"/>
      </w:r>
      <w:r w:rsidRPr="009306AC">
        <w:rPr>
          <w:rFonts w:ascii="Times New Roman" w:hAnsi="Times New Roman" w:cs="Times New Roman"/>
          <w:sz w:val="28"/>
          <w:szCs w:val="28"/>
        </w:rPr>
        <w:t>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Из Новгорода и Старой Руссы до нас дошло множество берестяных гр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мот содержащих списки должников. Так в Новгородской грамоте № 212 говорится о Павловой попадье, задолжавшей 7 гривен, пер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числяются должники и в грамоте № 228</w:t>
      </w:r>
      <w:r w:rsidRPr="009306AC">
        <w:rPr>
          <w:rStyle w:val="a9"/>
          <w:rFonts w:ascii="Times New Roman" w:hAnsi="Times New Roman" w:cs="Times New Roman"/>
        </w:rPr>
        <w:footnoteReference w:id="77"/>
      </w:r>
      <w:r w:rsidRPr="009306AC">
        <w:rPr>
          <w:rFonts w:ascii="Times New Roman" w:hAnsi="Times New Roman" w:cs="Times New Roman"/>
          <w:sz w:val="28"/>
          <w:szCs w:val="28"/>
        </w:rPr>
        <w:t>. Аналогичная информация содержится и в грамотах, найде</w:t>
      </w:r>
      <w:r w:rsidRPr="009306AC">
        <w:rPr>
          <w:rFonts w:ascii="Times New Roman" w:hAnsi="Times New Roman" w:cs="Times New Roman"/>
          <w:sz w:val="28"/>
          <w:szCs w:val="28"/>
        </w:rPr>
        <w:t>н</w:t>
      </w:r>
      <w:r w:rsidRPr="009306AC">
        <w:rPr>
          <w:rFonts w:ascii="Times New Roman" w:hAnsi="Times New Roman" w:cs="Times New Roman"/>
          <w:sz w:val="28"/>
          <w:szCs w:val="28"/>
        </w:rPr>
        <w:t>ных в Старой Руссе: «У Мила гривна, у Михаля гривна… у Коснилы две… у Храпа резана…у Маляты 2 Берковца… у К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рила ногата». В грамотах № 21 и 22 перечисляются только женские имена, точнее прозвища образованные от имен мужей «У Орешиной четыре с полтиной резаны, у Боришковой 2 ногаты, у К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роцковой 2 ногаты, у Гюргевой 7 резан, у Тешей 2 ногаты, у Недельки безз</w:t>
      </w:r>
      <w:r w:rsidRPr="009306AC">
        <w:rPr>
          <w:rFonts w:ascii="Times New Roman" w:hAnsi="Times New Roman" w:cs="Times New Roman"/>
          <w:sz w:val="28"/>
          <w:szCs w:val="28"/>
        </w:rPr>
        <w:t>у</w:t>
      </w:r>
      <w:r w:rsidRPr="009306AC">
        <w:rPr>
          <w:rFonts w:ascii="Times New Roman" w:hAnsi="Times New Roman" w:cs="Times New Roman"/>
          <w:sz w:val="28"/>
          <w:szCs w:val="28"/>
        </w:rPr>
        <w:t>бой 2 ногаты»; «У Несодичевой пять кун, у Таишиной семь резан,… у Боришковой три куны,… у Наде</w:t>
      </w:r>
      <w:r w:rsidRPr="009306AC">
        <w:rPr>
          <w:rFonts w:ascii="Times New Roman" w:hAnsi="Times New Roman" w:cs="Times New Roman"/>
          <w:sz w:val="28"/>
          <w:szCs w:val="28"/>
        </w:rPr>
        <w:t>й</w:t>
      </w:r>
      <w:r w:rsidRPr="009306AC">
        <w:rPr>
          <w:rFonts w:ascii="Times New Roman" w:hAnsi="Times New Roman" w:cs="Times New Roman"/>
          <w:sz w:val="28"/>
          <w:szCs w:val="28"/>
        </w:rPr>
        <w:t>ковой пять кун, у Путешиной три куны, у Безуевой четыре куны»</w:t>
      </w:r>
      <w:r w:rsidRPr="009306AC">
        <w:rPr>
          <w:rStyle w:val="a9"/>
          <w:rFonts w:ascii="Times New Roman" w:hAnsi="Times New Roman" w:cs="Times New Roman"/>
        </w:rPr>
        <w:footnoteReference w:id="78"/>
      </w:r>
      <w:r w:rsidRPr="009306AC">
        <w:rPr>
          <w:rFonts w:ascii="Times New Roman" w:hAnsi="Times New Roman" w:cs="Times New Roman"/>
          <w:sz w:val="28"/>
          <w:szCs w:val="28"/>
        </w:rPr>
        <w:t>. Но мы не можем утверждать, что данные документы им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ли какое-либо юридическое значение. Возможно, это просто лишь «записная книжка» ростовщ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ка.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 xml:space="preserve">Еще одним видом письменных актов в Древней Руси стали завещания или «рукописания». До нас дошло так называемое «Рукописание» Волынского князя Владимира (в крещении Ивана) Васильковича, датируемое </w:t>
      </w:r>
      <w:smartTag w:uri="urn:schemas-microsoft-com:office:smarttags" w:element="metricconverter">
        <w:smartTagPr>
          <w:attr w:name="ProductID" w:val="1287 г"/>
        </w:smartTagPr>
        <w:r w:rsidRPr="009306AC">
          <w:rPr>
            <w:rFonts w:ascii="Times New Roman" w:hAnsi="Times New Roman" w:cs="Times New Roman"/>
            <w:sz w:val="28"/>
            <w:szCs w:val="28"/>
          </w:rPr>
          <w:t>1287 г</w:t>
        </w:r>
      </w:smartTag>
      <w:r w:rsidRPr="009306AC">
        <w:rPr>
          <w:rFonts w:ascii="Times New Roman" w:hAnsi="Times New Roman" w:cs="Times New Roman"/>
          <w:sz w:val="28"/>
          <w:szCs w:val="28"/>
        </w:rPr>
        <w:t>. Тяжело заболев, составил первое дошедшее до нас письменное завещ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ние. Из-за личной неприязни к своему двоюродному брату Льву Даниловичу Г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лицкому, он решил отдать свою волость племяннику Луцкому князю Мстиславу Данил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вичу, за это он взял с него слово  «не отяти ничегож ото кн</w:t>
      </w:r>
      <w:r w:rsidRPr="009306AC">
        <w:rPr>
          <w:rFonts w:ascii="Times New Roman" w:hAnsi="Times New Roman" w:cs="Times New Roman"/>
          <w:sz w:val="28"/>
          <w:szCs w:val="28"/>
        </w:rPr>
        <w:t>я</w:t>
      </w:r>
      <w:r w:rsidRPr="009306AC">
        <w:rPr>
          <w:rFonts w:ascii="Times New Roman" w:hAnsi="Times New Roman" w:cs="Times New Roman"/>
          <w:sz w:val="28"/>
          <w:szCs w:val="28"/>
        </w:rPr>
        <w:t>гини моеи по моемь животе, что есмь еи далъ» (не отнимать у княгини моей ничего после моей смерти, что я ей дал). Княгине же Владимир Василькович завещал н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мало: «Далъ есмь княгине своеи по своемь животе городъ свои Кобрынь и с людми и з данью како при мне даяли, тако и по мне ать дають княгине моеи, иже далъ есмь еи село свое Гор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делъ и с мытом, а людье како то на мя страдале, тако и на княгиню мою… а Содовое еи Сомино же далъ есмь княгине свое, и мон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стырь святои Асплы (Апостолов) же создахи и своею силою…» (отдаю кн</w:t>
      </w:r>
      <w:r w:rsidRPr="009306AC">
        <w:rPr>
          <w:rFonts w:ascii="Times New Roman" w:hAnsi="Times New Roman" w:cs="Times New Roman"/>
          <w:sz w:val="28"/>
          <w:szCs w:val="28"/>
        </w:rPr>
        <w:t>я</w:t>
      </w:r>
      <w:r w:rsidRPr="009306AC">
        <w:rPr>
          <w:rFonts w:ascii="Times New Roman" w:hAnsi="Times New Roman" w:cs="Times New Roman"/>
          <w:sz w:val="28"/>
          <w:szCs w:val="28"/>
        </w:rPr>
        <w:t>гине после свое смерти город свой Кобрин с людьми и данью, какую при мне дав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ли, такую пусть и княгине дают, еще даю ей село Городель с пошлиной, а люди как на меня трудились, так и на княгиню мою пусть трудятся… а [села] Сод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вое и Симино тоже даю княгине и создать ей на свои средства монастырь св</w:t>
      </w:r>
      <w:r w:rsidRPr="009306AC">
        <w:rPr>
          <w:rFonts w:ascii="Times New Roman" w:hAnsi="Times New Roman" w:cs="Times New Roman"/>
          <w:sz w:val="28"/>
          <w:szCs w:val="28"/>
        </w:rPr>
        <w:t>я</w:t>
      </w:r>
      <w:r w:rsidRPr="009306AC">
        <w:rPr>
          <w:rFonts w:ascii="Times New Roman" w:hAnsi="Times New Roman" w:cs="Times New Roman"/>
          <w:sz w:val="28"/>
          <w:szCs w:val="28"/>
        </w:rPr>
        <w:t>тых Апостолов…) Кроме того, Владимир Василькович оставил за своей супр</w:t>
      </w:r>
      <w:r w:rsidRPr="009306AC">
        <w:rPr>
          <w:rFonts w:ascii="Times New Roman" w:hAnsi="Times New Roman" w:cs="Times New Roman"/>
          <w:sz w:val="28"/>
          <w:szCs w:val="28"/>
        </w:rPr>
        <w:t>у</w:t>
      </w:r>
      <w:r w:rsidRPr="009306AC">
        <w:rPr>
          <w:rFonts w:ascii="Times New Roman" w:hAnsi="Times New Roman" w:cs="Times New Roman"/>
          <w:sz w:val="28"/>
          <w:szCs w:val="28"/>
        </w:rPr>
        <w:t>гой право выбора - постригаться ли ей после смерти мужа в монастырь или о</w:t>
      </w:r>
      <w:r w:rsidRPr="009306AC">
        <w:rPr>
          <w:rFonts w:ascii="Times New Roman" w:hAnsi="Times New Roman" w:cs="Times New Roman"/>
          <w:sz w:val="28"/>
          <w:szCs w:val="28"/>
        </w:rPr>
        <w:t>с</w:t>
      </w:r>
      <w:r w:rsidRPr="009306AC">
        <w:rPr>
          <w:rFonts w:ascii="Times New Roman" w:hAnsi="Times New Roman" w:cs="Times New Roman"/>
          <w:sz w:val="28"/>
          <w:szCs w:val="28"/>
        </w:rPr>
        <w:t>таваться в миру («А княгини моа, по моемь животе, оже восхочеть в че</w:t>
      </w:r>
      <w:r w:rsidRPr="009306AC">
        <w:rPr>
          <w:rFonts w:ascii="Times New Roman" w:hAnsi="Times New Roman" w:cs="Times New Roman"/>
          <w:sz w:val="28"/>
          <w:szCs w:val="28"/>
        </w:rPr>
        <w:t>р</w:t>
      </w:r>
      <w:r w:rsidRPr="009306AC">
        <w:rPr>
          <w:rFonts w:ascii="Times New Roman" w:hAnsi="Times New Roman" w:cs="Times New Roman"/>
          <w:sz w:val="28"/>
          <w:szCs w:val="28"/>
        </w:rPr>
        <w:t>ниче поити поидеть, аже не восхочеть ити, а како еи любо, мне не восставши смо</w:t>
      </w:r>
      <w:r w:rsidRPr="009306AC">
        <w:rPr>
          <w:rFonts w:ascii="Times New Roman" w:hAnsi="Times New Roman" w:cs="Times New Roman"/>
          <w:sz w:val="28"/>
          <w:szCs w:val="28"/>
        </w:rPr>
        <w:t>т</w:t>
      </w:r>
      <w:r w:rsidRPr="009306AC">
        <w:rPr>
          <w:rFonts w:ascii="Times New Roman" w:hAnsi="Times New Roman" w:cs="Times New Roman"/>
          <w:sz w:val="28"/>
          <w:szCs w:val="28"/>
        </w:rPr>
        <w:t xml:space="preserve">рить, что кто </w:t>
      </w:r>
      <w:r w:rsidRPr="009306AC">
        <w:rPr>
          <w:rFonts w:ascii="Times New Roman" w:hAnsi="Times New Roman" w:cs="Times New Roman"/>
          <w:sz w:val="28"/>
          <w:szCs w:val="28"/>
        </w:rPr>
        <w:lastRenderedPageBreak/>
        <w:t>иметь чинити по моемь жив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те»).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Позаботился князь и о своей приемной дочери Изяславе (родных детей у него не было), обязав своего племянника не о</w:t>
      </w:r>
      <w:r w:rsidRPr="009306AC">
        <w:rPr>
          <w:rFonts w:ascii="Times New Roman" w:hAnsi="Times New Roman" w:cs="Times New Roman"/>
          <w:sz w:val="28"/>
          <w:szCs w:val="28"/>
        </w:rPr>
        <w:t>т</w:t>
      </w:r>
      <w:r w:rsidRPr="009306AC">
        <w:rPr>
          <w:rFonts w:ascii="Times New Roman" w:hAnsi="Times New Roman" w:cs="Times New Roman"/>
          <w:sz w:val="28"/>
          <w:szCs w:val="28"/>
        </w:rPr>
        <w:t>давать ее замуж против ее воли («И от сего детища, от Изясл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вы же, не отдать ее неволею ни за кого же, но кде боудеть княгине моеи любо, тоуототь ю д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ти»).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Мстислав клятвенно обещался и целовал крест не только ничего не отнимать у княгини после «живота» Владимира В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сильковича, но и относиться к ней как к своей матери, а к Изяславе как к своей родной д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чери («не даи мне Богъ того, оже бы мне отяти что по твоемь животе оу твоеи княгини и оу сего детища, но дал ми Богъ имети свою ятровь, аки достоиноую матрь собе и чт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ти, а по се детя, оже сяко молвишь, абы ю Богъ того довелъ, дал ми ю Богъ отдати, аки свою дщерь род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моую»)</w:t>
      </w:r>
      <w:r w:rsidRPr="009306AC">
        <w:rPr>
          <w:rStyle w:val="a9"/>
          <w:rFonts w:ascii="Times New Roman" w:hAnsi="Times New Roman" w:cs="Times New Roman"/>
        </w:rPr>
        <w:footnoteReference w:id="79"/>
      </w:r>
      <w:r w:rsidRPr="009306AC">
        <w:rPr>
          <w:rFonts w:ascii="Times New Roman" w:hAnsi="Times New Roman" w:cs="Times New Roman"/>
          <w:sz w:val="28"/>
          <w:szCs w:val="28"/>
        </w:rPr>
        <w:t>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Причины, заставившие князя Владимира Васильковича изложить свою посмертную волю письменно, очевидны – очень уж она противоречила сл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жившимся обычаям. Свою волость он решил, в обход двоюродного брата, о</w:t>
      </w:r>
      <w:r w:rsidRPr="009306AC">
        <w:rPr>
          <w:rFonts w:ascii="Times New Roman" w:hAnsi="Times New Roman" w:cs="Times New Roman"/>
          <w:sz w:val="28"/>
          <w:szCs w:val="28"/>
        </w:rPr>
        <w:t>т</w:t>
      </w:r>
      <w:r w:rsidRPr="009306AC">
        <w:rPr>
          <w:rFonts w:ascii="Times New Roman" w:hAnsi="Times New Roman" w:cs="Times New Roman"/>
          <w:sz w:val="28"/>
          <w:szCs w:val="28"/>
        </w:rPr>
        <w:t>дать племяннику, нарушая священный для Средневековья принцип старшинс</w:t>
      </w:r>
      <w:r w:rsidRPr="009306AC">
        <w:rPr>
          <w:rFonts w:ascii="Times New Roman" w:hAnsi="Times New Roman" w:cs="Times New Roman"/>
          <w:sz w:val="28"/>
          <w:szCs w:val="28"/>
        </w:rPr>
        <w:t>т</w:t>
      </w:r>
      <w:r w:rsidRPr="009306AC">
        <w:rPr>
          <w:rFonts w:ascii="Times New Roman" w:hAnsi="Times New Roman" w:cs="Times New Roman"/>
          <w:sz w:val="28"/>
          <w:szCs w:val="28"/>
        </w:rPr>
        <w:t>ва, приемной дочери предоставил право выбора жениха, хотя по традиции это б</w:t>
      </w:r>
      <w:r w:rsidRPr="009306AC">
        <w:rPr>
          <w:rFonts w:ascii="Times New Roman" w:hAnsi="Times New Roman" w:cs="Times New Roman"/>
          <w:sz w:val="28"/>
          <w:szCs w:val="28"/>
        </w:rPr>
        <w:t>ы</w:t>
      </w:r>
      <w:r w:rsidRPr="009306AC">
        <w:rPr>
          <w:rFonts w:ascii="Times New Roman" w:hAnsi="Times New Roman" w:cs="Times New Roman"/>
          <w:sz w:val="28"/>
          <w:szCs w:val="28"/>
        </w:rPr>
        <w:t>ла прерогатива родителей, или в случае их смерти - братьев</w:t>
      </w:r>
      <w:r w:rsidRPr="009306AC">
        <w:rPr>
          <w:rStyle w:val="a9"/>
          <w:rFonts w:ascii="Times New Roman" w:hAnsi="Times New Roman" w:cs="Times New Roman"/>
        </w:rPr>
        <w:footnoteReference w:id="80"/>
      </w:r>
      <w:r w:rsidRPr="009306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 xml:space="preserve">Еще одно завещание также относится к концу </w:t>
      </w:r>
      <w:r w:rsidRPr="009306AC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9306AC">
        <w:rPr>
          <w:rFonts w:ascii="Times New Roman" w:hAnsi="Times New Roman" w:cs="Times New Roman"/>
          <w:sz w:val="28"/>
          <w:szCs w:val="28"/>
        </w:rPr>
        <w:t xml:space="preserve"> столетия – это так н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зываемая «Духовная» (грамота) новгородца Климента. В этом документе зав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щатель делит сове имущество между наследниками: «Василию братоу даю щит. Въ иновьскым оже Вельяминовськый жеребечь… А из свиней моих Самуиле даите борои лутьшии; а в скоте, в овцях и в свиньях розделить с ж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ною моею напол… и двор городьскыи еи же даю». Это завещание, как и «Рукописание» Владимира Васил</w:t>
      </w:r>
      <w:r w:rsidRPr="009306AC">
        <w:rPr>
          <w:rFonts w:ascii="Times New Roman" w:hAnsi="Times New Roman" w:cs="Times New Roman"/>
          <w:sz w:val="28"/>
          <w:szCs w:val="28"/>
        </w:rPr>
        <w:t>ь</w:t>
      </w:r>
      <w:r w:rsidRPr="009306AC">
        <w:rPr>
          <w:rFonts w:ascii="Times New Roman" w:hAnsi="Times New Roman" w:cs="Times New Roman"/>
          <w:sz w:val="28"/>
          <w:szCs w:val="28"/>
        </w:rPr>
        <w:t>ковича, также скорее исключение, чем правило. Автор указывает, что взялся за перо потому, что у него не было ни брата, ни сына, к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торые по обычаю должны были наследовать имущество («того деля написах, за нъда не было оу мене брата, ни с</w:t>
      </w:r>
      <w:r w:rsidRPr="009306AC">
        <w:rPr>
          <w:rFonts w:ascii="Times New Roman" w:hAnsi="Times New Roman" w:cs="Times New Roman"/>
          <w:sz w:val="28"/>
          <w:szCs w:val="28"/>
        </w:rPr>
        <w:t>ы</w:t>
      </w:r>
      <w:r w:rsidRPr="009306AC">
        <w:rPr>
          <w:rFonts w:ascii="Times New Roman" w:hAnsi="Times New Roman" w:cs="Times New Roman"/>
          <w:sz w:val="28"/>
          <w:szCs w:val="28"/>
        </w:rPr>
        <w:t>ноу»)</w:t>
      </w:r>
      <w:r w:rsidRPr="009306AC">
        <w:rPr>
          <w:rStyle w:val="a9"/>
          <w:rFonts w:ascii="Times New Roman" w:hAnsi="Times New Roman" w:cs="Times New Roman"/>
        </w:rPr>
        <w:footnoteReference w:id="81"/>
      </w:r>
      <w:r w:rsidRPr="009306AC">
        <w:rPr>
          <w:rFonts w:ascii="Times New Roman" w:hAnsi="Times New Roman" w:cs="Times New Roman"/>
          <w:sz w:val="28"/>
          <w:szCs w:val="28"/>
        </w:rPr>
        <w:t>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Следующий этап развития российского нотариата зафиксирован в Псковской Судной грамоте, составленному на осн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вании двух основных документов - грамоты Александра Михайловича Тверского, относящаяся ко второй четверти XIV в., и грамоты князя Константина Дмитриев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ча, княжившего во Пскове в 1407-1414 гг., - а также множества дополнений («приписков псковъских пошлин по благословению отец своих п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пов всех 5 съборов, и священноиноков, и дияконов, и священников и всего Божиа священьства»). Окончательный вид Псковская Судная грамота приобрела после ее утверждения «всем Пск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вом на вечи, в лето 6905-е [1467 г.]»</w:t>
      </w:r>
      <w:r w:rsidRPr="009306AC">
        <w:rPr>
          <w:rStyle w:val="a9"/>
          <w:rFonts w:ascii="Times New Roman" w:hAnsi="Times New Roman" w:cs="Times New Roman"/>
        </w:rPr>
        <w:footnoteReference w:id="82"/>
      </w:r>
      <w:r w:rsidRPr="009306AC">
        <w:rPr>
          <w:rFonts w:ascii="Times New Roman" w:hAnsi="Times New Roman" w:cs="Times New Roman"/>
          <w:sz w:val="28"/>
          <w:szCs w:val="28"/>
        </w:rPr>
        <w:t>.  И хотя этот документ имел партикулярный х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 xml:space="preserve">рактер, отражая особенности, в </w:t>
      </w:r>
      <w:r w:rsidRPr="009306AC">
        <w:rPr>
          <w:rFonts w:ascii="Times New Roman" w:hAnsi="Times New Roman" w:cs="Times New Roman"/>
          <w:sz w:val="28"/>
          <w:szCs w:val="28"/>
        </w:rPr>
        <w:lastRenderedPageBreak/>
        <w:t>первую очередь, правовой системы Псковской феодальной республики, тем не менее, он послужил источником для последующих общ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 xml:space="preserve">русских кодексов, в частности Судебника </w:t>
      </w:r>
      <w:smartTag w:uri="urn:schemas-microsoft-com:office:smarttags" w:element="metricconverter">
        <w:smartTagPr>
          <w:attr w:name="ProductID" w:val="1497 г"/>
        </w:smartTagPr>
        <w:r w:rsidRPr="009306AC">
          <w:rPr>
            <w:rFonts w:ascii="Times New Roman" w:hAnsi="Times New Roman" w:cs="Times New Roman"/>
            <w:sz w:val="28"/>
            <w:szCs w:val="28"/>
          </w:rPr>
          <w:t>1497 г</w:t>
        </w:r>
      </w:smartTag>
      <w:r w:rsidRPr="009306AC">
        <w:rPr>
          <w:rFonts w:ascii="Times New Roman" w:hAnsi="Times New Roman" w:cs="Times New Roman"/>
          <w:sz w:val="28"/>
          <w:szCs w:val="28"/>
        </w:rPr>
        <w:t>., что дает нам основание использовать его для характеристики права в России в XIV- серед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 xml:space="preserve">не XV вв. </w:t>
      </w:r>
    </w:p>
    <w:p w:rsidR="00F12A7B" w:rsidRPr="009306AC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Псковская Судная грамота, в отличие от «Русской пра</w:t>
      </w:r>
      <w:r w:rsidRPr="009306AC">
        <w:rPr>
          <w:sz w:val="28"/>
          <w:szCs w:val="28"/>
        </w:rPr>
        <w:t>в</w:t>
      </w:r>
      <w:r w:rsidRPr="009306AC">
        <w:rPr>
          <w:sz w:val="28"/>
          <w:szCs w:val="28"/>
        </w:rPr>
        <w:t>ды», уже требует письменного совершения договора. Это кас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ется и завещаний («а тот умръшей с подряднею и рукописание у него написано»), и приобретения земельных вл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дений («О лешеи земли будет суд, а положат грамоты»)</w:t>
      </w:r>
      <w:r w:rsidRPr="009306AC">
        <w:rPr>
          <w:rStyle w:val="a9"/>
        </w:rPr>
        <w:footnoteReference w:id="83"/>
      </w:r>
      <w:r w:rsidRPr="009306AC">
        <w:rPr>
          <w:sz w:val="28"/>
          <w:szCs w:val="28"/>
        </w:rPr>
        <w:t xml:space="preserve"> и торговых операций, и много другого. Сделки в устной форме разр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шались лишь на сумму не более одного рубля:  «А кто имет дават серебро в заим, ино дати… до рубля без з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клада и без записи а болши рубли не давати без заклада и без записи» (Статья 30). Соответственно и поручительство разрешалось лишь на эту сумму: «А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руке быть до рубля, а болши не быти рубля» (Статья 33)</w:t>
      </w:r>
      <w:r w:rsidRPr="009306AC">
        <w:rPr>
          <w:rStyle w:val="a9"/>
        </w:rPr>
        <w:footnoteReference w:id="84"/>
      </w:r>
      <w:r w:rsidRPr="009306AC">
        <w:rPr>
          <w:sz w:val="28"/>
          <w:szCs w:val="28"/>
        </w:rPr>
        <w:t>. Однако Псковская Судная грамота уже не только требовала совершения  актов в письменной форме, но и настаивала на необходимости их нотариального закрепления, к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торое осуществлялось двумя основными способами: передачей одного экзем</w:t>
      </w:r>
      <w:r w:rsidRPr="009306AC">
        <w:rPr>
          <w:sz w:val="28"/>
          <w:szCs w:val="28"/>
        </w:rPr>
        <w:t>п</w:t>
      </w:r>
      <w:r w:rsidRPr="009306AC">
        <w:rPr>
          <w:sz w:val="28"/>
          <w:szCs w:val="28"/>
        </w:rPr>
        <w:t>ляра юридического акта на хранение в «ларь» (архив) храма Святой Троицы или зав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рение его княжеской печатью. Статья 50-я Псковской Судной грамоты гласит, что всякий акт должно «запечатать» у князя, «а не запечатает князь ино у Святей Троицы запечатать, в том измены нет». Само составление частных юридических актов при этом также не являлось мон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полией княжеских писцов. В той же статье говорится: «А толко княж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ский писец захочет не по силе, ино инде волно написати; а князю запечатать». 100-я статья Судной грамоты ук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зывает еще на один способ придания частному акту публичного характера: з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свидетельствование грамот «пред попом, или пред сторонными лю</w:t>
      </w:r>
      <w:r w:rsidRPr="009306AC">
        <w:rPr>
          <w:sz w:val="28"/>
          <w:szCs w:val="28"/>
        </w:rPr>
        <w:t>д</w:t>
      </w:r>
      <w:r w:rsidRPr="009306AC">
        <w:rPr>
          <w:sz w:val="28"/>
          <w:szCs w:val="28"/>
        </w:rPr>
        <w:t>ми»</w:t>
      </w:r>
      <w:r w:rsidRPr="009306AC">
        <w:rPr>
          <w:rStyle w:val="a9"/>
        </w:rPr>
        <w:footnoteReference w:id="85"/>
      </w:r>
      <w:r w:rsidRPr="009306AC">
        <w:rPr>
          <w:sz w:val="28"/>
          <w:szCs w:val="28"/>
        </w:rPr>
        <w:t xml:space="preserve"> 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Характерно, что Псковское правосудие признавало безусловную юрид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ческую силу заверенных подобным образом документов, ставя ее даже выше силы государственной власти.  «А князю и посаднику грамот правых не посужати», - гласила 61-я статья Псковской Судной грам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 xml:space="preserve">ты. </w:t>
      </w:r>
    </w:p>
    <w:p w:rsidR="00F12A7B" w:rsidRPr="009306AC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Псковское законодательство знало два вида письменных договоров: «доски» и «записи» (или «рядницы»). Первые оформлялись частным порядком, как правило, на бересте или досках, вторые же писались на пергамене и укре</w:t>
      </w:r>
      <w:r w:rsidRPr="009306AC">
        <w:rPr>
          <w:sz w:val="28"/>
          <w:szCs w:val="28"/>
        </w:rPr>
        <w:t>п</w:t>
      </w:r>
      <w:r w:rsidRPr="009306AC">
        <w:rPr>
          <w:sz w:val="28"/>
          <w:szCs w:val="28"/>
        </w:rPr>
        <w:t>лялись соответствующим образом</w:t>
      </w:r>
      <w:r w:rsidRPr="009306AC">
        <w:rPr>
          <w:rStyle w:val="a9"/>
        </w:rPr>
        <w:footnoteReference w:id="86"/>
      </w:r>
      <w:r w:rsidRPr="009306AC">
        <w:rPr>
          <w:sz w:val="28"/>
          <w:szCs w:val="28"/>
        </w:rPr>
        <w:t>. Доски М.Ф. Владимирский-Буданов отн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сил к неформальным актам, записи же (рядницы) - к формальным</w:t>
      </w:r>
      <w:r w:rsidRPr="009306AC">
        <w:rPr>
          <w:rStyle w:val="a9"/>
        </w:rPr>
        <w:footnoteReference w:id="87"/>
      </w:r>
      <w:r w:rsidRPr="009306AC">
        <w:rPr>
          <w:sz w:val="28"/>
          <w:szCs w:val="28"/>
        </w:rPr>
        <w:t>. Соответс</w:t>
      </w:r>
      <w:r w:rsidRPr="009306AC">
        <w:rPr>
          <w:sz w:val="28"/>
          <w:szCs w:val="28"/>
        </w:rPr>
        <w:t>т</w:t>
      </w:r>
      <w:r w:rsidRPr="009306AC">
        <w:rPr>
          <w:sz w:val="28"/>
          <w:szCs w:val="28"/>
        </w:rPr>
        <w:t>венно различалась и их юридическая сила. Е</w:t>
      </w:r>
      <w:r w:rsidRPr="009306AC">
        <w:rPr>
          <w:rStyle w:val="spelle"/>
          <w:sz w:val="28"/>
          <w:szCs w:val="28"/>
        </w:rPr>
        <w:t>сли дост</w:t>
      </w:r>
      <w:r w:rsidRPr="009306AC">
        <w:rPr>
          <w:rStyle w:val="spelle"/>
          <w:sz w:val="28"/>
          <w:szCs w:val="28"/>
        </w:rPr>
        <w:t>о</w:t>
      </w:r>
      <w:r w:rsidRPr="009306AC">
        <w:rPr>
          <w:rStyle w:val="spelle"/>
          <w:sz w:val="28"/>
          <w:szCs w:val="28"/>
        </w:rPr>
        <w:t xml:space="preserve">верность договора, оформленного на доске, можно было оспорить в суде, то запись являлась уже неопровержимым и потому </w:t>
      </w:r>
      <w:r w:rsidRPr="009306AC">
        <w:rPr>
          <w:rStyle w:val="spelle"/>
          <w:sz w:val="28"/>
          <w:szCs w:val="28"/>
        </w:rPr>
        <w:lastRenderedPageBreak/>
        <w:t>неоспоримым доказательством.</w:t>
      </w:r>
      <w:r w:rsidRPr="009306AC">
        <w:rPr>
          <w:sz w:val="28"/>
          <w:szCs w:val="28"/>
        </w:rPr>
        <w:t xml:space="preserve"> В 38-й статье Псковской Судной грамоты говорится, если кто-либо зах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чет на ком-нибудь взыскать «торговых денег по доскам, тот человек противу положит рядницу, а в ряднице будет н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писано о торговли же, а противу тои рядницы не будет во Святеи Троицы в лари в те ж речи другой, ино тая рядн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ца повинити»</w:t>
      </w:r>
      <w:r w:rsidRPr="009306AC">
        <w:rPr>
          <w:rStyle w:val="a9"/>
        </w:rPr>
        <w:footnoteReference w:id="88"/>
      </w:r>
      <w:r w:rsidRPr="009306AC">
        <w:rPr>
          <w:sz w:val="28"/>
          <w:szCs w:val="28"/>
        </w:rPr>
        <w:t xml:space="preserve">. 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В Псковской Судной грамоте оговаривалось и главное условие совершения договоров – свободная воля контрагентов. В 114-й статье эт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го документа указано, что если юридический акт совершен в подпитии, то он не имеет з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конной силы: «А кто с ким на пьяни менится чим, или что купит, а потом пр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спятся и одному исцу не любо будет, ино им разменится, а в том целованиа нет, ни пр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сужати»</w:t>
      </w:r>
      <w:r w:rsidRPr="009306AC">
        <w:rPr>
          <w:rStyle w:val="a9"/>
          <w:rFonts w:ascii="Times New Roman" w:hAnsi="Times New Roman" w:cs="Times New Roman"/>
        </w:rPr>
        <w:footnoteReference w:id="89"/>
      </w:r>
      <w:r w:rsidRPr="009306AC">
        <w:rPr>
          <w:rFonts w:ascii="Times New Roman" w:hAnsi="Times New Roman" w:cs="Times New Roman"/>
          <w:sz w:val="28"/>
          <w:szCs w:val="28"/>
        </w:rPr>
        <w:t>.</w:t>
      </w:r>
    </w:p>
    <w:p w:rsidR="00F12A7B" w:rsidRPr="001449E8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В конце XV века ликвидация монголо-татарского ига и создание Русск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го централизованного государства поставили на повестку дня вопрос об ун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фикации древнерусского законодательства. Первой попыткой преодолеть па</w:t>
      </w:r>
      <w:r w:rsidRPr="009306AC">
        <w:rPr>
          <w:rFonts w:ascii="Times New Roman" w:hAnsi="Times New Roman" w:cs="Times New Roman"/>
          <w:sz w:val="28"/>
          <w:szCs w:val="28"/>
        </w:rPr>
        <w:t>р</w:t>
      </w:r>
      <w:r w:rsidRPr="009306AC">
        <w:rPr>
          <w:rFonts w:ascii="Times New Roman" w:hAnsi="Times New Roman" w:cs="Times New Roman"/>
          <w:sz w:val="28"/>
          <w:szCs w:val="28"/>
        </w:rPr>
        <w:t>тикуляризм средневекового права в России стал Судебник 1497 года</w:t>
      </w:r>
      <w:r w:rsidRPr="009306AC">
        <w:rPr>
          <w:rStyle w:val="a9"/>
          <w:rFonts w:ascii="Times New Roman" w:hAnsi="Times New Roman" w:cs="Times New Roman"/>
        </w:rPr>
        <w:footnoteReference w:id="90"/>
      </w:r>
      <w:r w:rsidRPr="009306AC">
        <w:rPr>
          <w:rFonts w:ascii="Times New Roman" w:hAnsi="Times New Roman" w:cs="Times New Roman"/>
          <w:sz w:val="28"/>
          <w:szCs w:val="28"/>
        </w:rPr>
        <w:t>, соста</w:t>
      </w:r>
      <w:r w:rsidRPr="009306AC">
        <w:rPr>
          <w:rFonts w:ascii="Times New Roman" w:hAnsi="Times New Roman" w:cs="Times New Roman"/>
          <w:sz w:val="28"/>
          <w:szCs w:val="28"/>
        </w:rPr>
        <w:t>в</w:t>
      </w:r>
      <w:r w:rsidRPr="009306AC">
        <w:rPr>
          <w:rFonts w:ascii="Times New Roman" w:hAnsi="Times New Roman" w:cs="Times New Roman"/>
          <w:sz w:val="28"/>
          <w:szCs w:val="28"/>
        </w:rPr>
        <w:t xml:space="preserve">ленный по версии М.М. Щербатова дьяком Владимиром Гусевым по повелению Великого князя Ивана </w:t>
      </w:r>
      <w:r w:rsidRPr="009306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6AC">
        <w:rPr>
          <w:rFonts w:ascii="Times New Roman" w:hAnsi="Times New Roman" w:cs="Times New Roman"/>
          <w:sz w:val="28"/>
          <w:szCs w:val="28"/>
        </w:rPr>
        <w:t>, первым принявш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го титул «государь всея Руси». Правда многие исследователи полагают, что авторство этого первого общеру</w:t>
      </w:r>
      <w:r w:rsidRPr="009306AC">
        <w:rPr>
          <w:rFonts w:ascii="Times New Roman" w:hAnsi="Times New Roman" w:cs="Times New Roman"/>
          <w:sz w:val="28"/>
          <w:szCs w:val="28"/>
        </w:rPr>
        <w:t>с</w:t>
      </w:r>
      <w:r w:rsidRPr="009306AC">
        <w:rPr>
          <w:rFonts w:ascii="Times New Roman" w:hAnsi="Times New Roman" w:cs="Times New Roman"/>
          <w:sz w:val="28"/>
          <w:szCs w:val="28"/>
        </w:rPr>
        <w:t>ского свода законов принадлежит боярам И.Ю. и В.И. Патрикеевым, С.И. Ряполовскому, а та</w:t>
      </w:r>
      <w:r w:rsidRPr="009306AC">
        <w:rPr>
          <w:rFonts w:ascii="Times New Roman" w:hAnsi="Times New Roman" w:cs="Times New Roman"/>
          <w:sz w:val="28"/>
          <w:szCs w:val="28"/>
        </w:rPr>
        <w:t>к</w:t>
      </w:r>
      <w:r w:rsidRPr="009306AC">
        <w:rPr>
          <w:rFonts w:ascii="Times New Roman" w:hAnsi="Times New Roman" w:cs="Times New Roman"/>
          <w:sz w:val="28"/>
          <w:szCs w:val="28"/>
        </w:rPr>
        <w:t>же великокняжеским дьякам В. Долматову и Ф. Курицыну. Первое упоминание о Судебнике 1497 года им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ется в «Записках о Московии» австрийского дипломата Сигизмунда Герберштейна, бывшего послом импер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тора Максимилиана I при дворе московского великого князя В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силия III (1479-1533). Рукопись Судебника 1497 года была обнаружена в 1817 году П.М. Строевым и опубликована им совместно с К.Ф. Калайдовичем в 1819 году. Она остается до сих пор единстве</w:t>
      </w:r>
      <w:r w:rsidRPr="009306AC">
        <w:rPr>
          <w:rFonts w:ascii="Times New Roman" w:hAnsi="Times New Roman" w:cs="Times New Roman"/>
          <w:sz w:val="28"/>
          <w:szCs w:val="28"/>
        </w:rPr>
        <w:t>н</w:t>
      </w:r>
      <w:r w:rsidRPr="009306AC">
        <w:rPr>
          <w:rFonts w:ascii="Times New Roman" w:hAnsi="Times New Roman" w:cs="Times New Roman"/>
          <w:sz w:val="28"/>
          <w:szCs w:val="28"/>
        </w:rPr>
        <w:t xml:space="preserve">ным известным списком Судебника и хранится в фонде Государственного древлехранилища Центрального государственного </w:t>
      </w:r>
      <w:r w:rsidRPr="001449E8">
        <w:rPr>
          <w:rFonts w:ascii="Times New Roman" w:hAnsi="Times New Roman" w:cs="Times New Roman"/>
          <w:sz w:val="28"/>
          <w:szCs w:val="28"/>
        </w:rPr>
        <w:t>а</w:t>
      </w:r>
      <w:r w:rsidRPr="001449E8">
        <w:rPr>
          <w:rFonts w:ascii="Times New Roman" w:hAnsi="Times New Roman" w:cs="Times New Roman"/>
          <w:sz w:val="28"/>
          <w:szCs w:val="28"/>
        </w:rPr>
        <w:t>р</w:t>
      </w:r>
      <w:r w:rsidRPr="001449E8">
        <w:rPr>
          <w:rFonts w:ascii="Times New Roman" w:hAnsi="Times New Roman" w:cs="Times New Roman"/>
          <w:sz w:val="28"/>
          <w:szCs w:val="28"/>
        </w:rPr>
        <w:t>хива древних актов (ЦГАДА) в Москве.</w:t>
      </w:r>
    </w:p>
    <w:p w:rsidR="00F12A7B" w:rsidRPr="001449E8" w:rsidRDefault="00F12A7B" w:rsidP="00F12A7B">
      <w:pPr>
        <w:pStyle w:val="a5"/>
        <w:widowControl w:val="0"/>
        <w:ind w:firstLine="720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Судебник  </w:t>
      </w:r>
      <w:smartTag w:uri="urn:schemas-microsoft-com:office:smarttags" w:element="metricconverter">
        <w:smartTagPr>
          <w:attr w:name="ProductID" w:val="1497 г"/>
        </w:smartTagPr>
        <w:r w:rsidRPr="001449E8">
          <w:rPr>
            <w:rStyle w:val="ae"/>
            <w:rFonts w:ascii="Times New Roman" w:hAnsi="Times New Roman" w:cs="Times New Roman"/>
            <w:i w:val="0"/>
            <w:sz w:val="28"/>
            <w:szCs w:val="28"/>
          </w:rPr>
          <w:t>1497 г</w:t>
        </w:r>
      </w:smartTag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. вводил категорию частных актов, для приобретения которыми юридической достоверности, об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я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зательно требовалось придание им публичного характера. Это отпускные грамоты, предоставлявшие холопам св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о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боду. В 18-й статье этого кодекса говорилось, что если владелец отпустит св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о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его холопа, не утвердив этот акт установленным порядком «без боярского до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к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ладу и без диачей подписи, или з городов без наместнича докладу, за которым боярином кормление с судом боярским», то он не 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lastRenderedPageBreak/>
        <w:t>приобретет юридической с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и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лы - «ино та отпустнаа не в отпустную». Только лишь Великий князь моско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в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ский (к тому времени уже ставший «государем всея Руси») мог дать холопу свободу без утве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р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ждения грамоты судом: «положит кто отпустную опроче тое отпустные, что государь своею рукою напишет, и та отпустнаа грамота в отп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у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стную»</w:t>
      </w:r>
      <w:r w:rsidRPr="001449E8">
        <w:rPr>
          <w:rStyle w:val="a9"/>
          <w:rFonts w:ascii="Times New Roman" w:hAnsi="Times New Roman" w:cs="Times New Roman"/>
          <w:iCs/>
        </w:rPr>
        <w:footnoteReference w:id="91"/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.</w:t>
      </w:r>
    </w:p>
    <w:p w:rsidR="00F12A7B" w:rsidRPr="001449E8" w:rsidRDefault="00F12A7B" w:rsidP="00F12A7B">
      <w:pPr>
        <w:pStyle w:val="a5"/>
        <w:widowControl w:val="0"/>
        <w:ind w:firstLine="720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1449E8">
        <w:rPr>
          <w:rFonts w:ascii="Times New Roman" w:hAnsi="Times New Roman" w:cs="Times New Roman"/>
          <w:sz w:val="28"/>
          <w:szCs w:val="28"/>
        </w:rPr>
        <w:t>В этот период придать частному акту пу</w:t>
      </w:r>
      <w:r w:rsidRPr="001449E8">
        <w:rPr>
          <w:rFonts w:ascii="Times New Roman" w:hAnsi="Times New Roman" w:cs="Times New Roman"/>
          <w:sz w:val="28"/>
          <w:szCs w:val="28"/>
        </w:rPr>
        <w:t>б</w:t>
      </w:r>
      <w:r w:rsidRPr="001449E8">
        <w:rPr>
          <w:rFonts w:ascii="Times New Roman" w:hAnsi="Times New Roman" w:cs="Times New Roman"/>
          <w:sz w:val="28"/>
          <w:szCs w:val="28"/>
        </w:rPr>
        <w:t>личный характер можно было в первую очередь, посредством суда, предоставлявшего заинтересованной стороне в письме</w:t>
      </w:r>
      <w:r w:rsidRPr="001449E8">
        <w:rPr>
          <w:rFonts w:ascii="Times New Roman" w:hAnsi="Times New Roman" w:cs="Times New Roman"/>
          <w:sz w:val="28"/>
          <w:szCs w:val="28"/>
        </w:rPr>
        <w:t>н</w:t>
      </w:r>
      <w:r w:rsidRPr="001449E8">
        <w:rPr>
          <w:rFonts w:ascii="Times New Roman" w:hAnsi="Times New Roman" w:cs="Times New Roman"/>
          <w:sz w:val="28"/>
          <w:szCs w:val="28"/>
        </w:rPr>
        <w:t>ном виде судебное решение именовавшееся «правой грамотой». Эти грамоты выдавались стороне, доказавшей в суде свою правоту (о</w:t>
      </w:r>
      <w:r w:rsidRPr="001449E8">
        <w:rPr>
          <w:rFonts w:ascii="Times New Roman" w:hAnsi="Times New Roman" w:cs="Times New Roman"/>
          <w:sz w:val="28"/>
          <w:szCs w:val="28"/>
        </w:rPr>
        <w:t>т</w:t>
      </w:r>
      <w:r w:rsidRPr="001449E8">
        <w:rPr>
          <w:rFonts w:ascii="Times New Roman" w:hAnsi="Times New Roman" w:cs="Times New Roman"/>
          <w:sz w:val="28"/>
          <w:szCs w:val="28"/>
        </w:rPr>
        <w:t>сюда и название) только по просьбе ее представителя «чтобы предупредить могущий вновь возникнуть спор между истцом и ответчиком, или б) чтобы доставить правой стороне акт укрепления ее права на спорное имущество». Существовали также «</w:t>
      </w:r>
      <w:r w:rsidRPr="001449E8">
        <w:rPr>
          <w:rFonts w:ascii="Times New Roman" w:hAnsi="Times New Roman" w:cs="Times New Roman"/>
          <w:iCs/>
          <w:sz w:val="28"/>
          <w:szCs w:val="28"/>
        </w:rPr>
        <w:t>правые разъезжие»</w:t>
      </w:r>
      <w:r w:rsidRPr="001449E8">
        <w:rPr>
          <w:rFonts w:ascii="Times New Roman" w:hAnsi="Times New Roman" w:cs="Times New Roman"/>
          <w:sz w:val="28"/>
          <w:szCs w:val="28"/>
        </w:rPr>
        <w:t xml:space="preserve"> и «</w:t>
      </w:r>
      <w:r w:rsidRPr="001449E8">
        <w:rPr>
          <w:rFonts w:ascii="Times New Roman" w:hAnsi="Times New Roman" w:cs="Times New Roman"/>
          <w:iCs/>
          <w:sz w:val="28"/>
          <w:szCs w:val="28"/>
        </w:rPr>
        <w:t xml:space="preserve">правые беглые грамоты». </w:t>
      </w:r>
      <w:r w:rsidRPr="001449E8">
        <w:rPr>
          <w:rFonts w:ascii="Times New Roman" w:hAnsi="Times New Roman" w:cs="Times New Roman"/>
          <w:sz w:val="28"/>
          <w:szCs w:val="28"/>
        </w:rPr>
        <w:t>Первых уточняли границы спорных владений, вторые подтве</w:t>
      </w:r>
      <w:r w:rsidRPr="001449E8">
        <w:rPr>
          <w:rFonts w:ascii="Times New Roman" w:hAnsi="Times New Roman" w:cs="Times New Roman"/>
          <w:sz w:val="28"/>
          <w:szCs w:val="28"/>
        </w:rPr>
        <w:t>р</w:t>
      </w:r>
      <w:r w:rsidRPr="001449E8">
        <w:rPr>
          <w:rFonts w:ascii="Times New Roman" w:hAnsi="Times New Roman" w:cs="Times New Roman"/>
          <w:sz w:val="28"/>
          <w:szCs w:val="28"/>
        </w:rPr>
        <w:t xml:space="preserve">ждали право собственности на </w:t>
      </w:r>
      <w:r w:rsidRPr="001449E8">
        <w:rPr>
          <w:rFonts w:ascii="Times New Roman" w:hAnsi="Times New Roman" w:cs="Times New Roman"/>
          <w:iCs/>
          <w:sz w:val="28"/>
          <w:szCs w:val="28"/>
        </w:rPr>
        <w:t>беглого</w:t>
      </w:r>
      <w:r w:rsidRPr="001449E8">
        <w:rPr>
          <w:rFonts w:ascii="Times New Roman" w:hAnsi="Times New Roman" w:cs="Times New Roman"/>
          <w:sz w:val="28"/>
          <w:szCs w:val="28"/>
        </w:rPr>
        <w:t xml:space="preserve"> холопа. Таким образом, суды в тот период частично выполняли функции нот</w:t>
      </w:r>
      <w:r w:rsidRPr="001449E8">
        <w:rPr>
          <w:rFonts w:ascii="Times New Roman" w:hAnsi="Times New Roman" w:cs="Times New Roman"/>
          <w:sz w:val="28"/>
          <w:szCs w:val="28"/>
        </w:rPr>
        <w:t>а</w:t>
      </w:r>
      <w:r w:rsidRPr="001449E8">
        <w:rPr>
          <w:rFonts w:ascii="Times New Roman" w:hAnsi="Times New Roman" w:cs="Times New Roman"/>
          <w:sz w:val="28"/>
          <w:szCs w:val="28"/>
        </w:rPr>
        <w:t>риата. Государство, дабы пресечь злоупотребления зарождающейся в центр</w:t>
      </w:r>
      <w:r w:rsidRPr="001449E8">
        <w:rPr>
          <w:rFonts w:ascii="Times New Roman" w:hAnsi="Times New Roman" w:cs="Times New Roman"/>
          <w:sz w:val="28"/>
          <w:szCs w:val="28"/>
        </w:rPr>
        <w:t>а</w:t>
      </w:r>
      <w:r w:rsidRPr="001449E8">
        <w:rPr>
          <w:rFonts w:ascii="Times New Roman" w:hAnsi="Times New Roman" w:cs="Times New Roman"/>
          <w:sz w:val="28"/>
          <w:szCs w:val="28"/>
        </w:rPr>
        <w:t>лизованном государстве бюрократии, строго регламентировало размер взима</w:t>
      </w:r>
      <w:r w:rsidRPr="001449E8">
        <w:rPr>
          <w:rFonts w:ascii="Times New Roman" w:hAnsi="Times New Roman" w:cs="Times New Roman"/>
          <w:sz w:val="28"/>
          <w:szCs w:val="28"/>
        </w:rPr>
        <w:t>е</w:t>
      </w:r>
      <w:r w:rsidRPr="001449E8">
        <w:rPr>
          <w:rFonts w:ascii="Times New Roman" w:hAnsi="Times New Roman" w:cs="Times New Roman"/>
          <w:sz w:val="28"/>
          <w:szCs w:val="28"/>
        </w:rPr>
        <w:t>мой за составление правой грамоты пошлины: «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А от правые грамоты имати от печати с рубля по девяти денег, а диаку от подписи с рубля по алтыну, а подь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я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чему, которой грамоту н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>а</w:t>
      </w:r>
      <w:r w:rsidRPr="001449E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пишет правую, имати с рубля по три денги» (Статья 17). 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К концу XV столетия старый управленческий аппарат Московского кн</w:t>
      </w:r>
      <w:r w:rsidRPr="009306AC">
        <w:rPr>
          <w:sz w:val="28"/>
          <w:szCs w:val="28"/>
        </w:rPr>
        <w:t>я</w:t>
      </w:r>
      <w:r w:rsidRPr="009306AC">
        <w:rPr>
          <w:sz w:val="28"/>
          <w:szCs w:val="28"/>
        </w:rPr>
        <w:t>жества, представлявший собой в принципе вотчинную администрацию моско</w:t>
      </w:r>
      <w:r w:rsidRPr="009306AC">
        <w:rPr>
          <w:sz w:val="28"/>
          <w:szCs w:val="28"/>
        </w:rPr>
        <w:t>в</w:t>
      </w:r>
      <w:r w:rsidRPr="009306AC">
        <w:rPr>
          <w:sz w:val="28"/>
          <w:szCs w:val="28"/>
        </w:rPr>
        <w:t>ского князя, уже не справлялся с возложенными на него задачами по управл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нию огромным Русским государством. Следствием этого стало появление н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вых органов управления, получивших название «приказы». Так стали наз</w:t>
      </w:r>
      <w:r w:rsidRPr="009306AC">
        <w:rPr>
          <w:sz w:val="28"/>
          <w:szCs w:val="28"/>
        </w:rPr>
        <w:t>ы</w:t>
      </w:r>
      <w:r w:rsidRPr="009306AC">
        <w:rPr>
          <w:sz w:val="28"/>
          <w:szCs w:val="28"/>
        </w:rPr>
        <w:t>ваться органы центрального управления, ведавшие какой либо отраслью государственного управления (Стреле</w:t>
      </w:r>
      <w:r w:rsidRPr="009306AC">
        <w:rPr>
          <w:sz w:val="28"/>
          <w:szCs w:val="28"/>
        </w:rPr>
        <w:t>ц</w:t>
      </w:r>
      <w:r w:rsidRPr="009306AC">
        <w:rPr>
          <w:sz w:val="28"/>
          <w:szCs w:val="28"/>
        </w:rPr>
        <w:t>кий,  Пушкарский, Разбойный, Печатный, Посольский и др.) или отдельной территорией (Казанский, Сиби</w:t>
      </w:r>
      <w:r w:rsidRPr="009306AC">
        <w:rPr>
          <w:sz w:val="28"/>
          <w:szCs w:val="28"/>
        </w:rPr>
        <w:t>р</w:t>
      </w:r>
      <w:r w:rsidRPr="009306AC">
        <w:rPr>
          <w:sz w:val="28"/>
          <w:szCs w:val="28"/>
        </w:rPr>
        <w:t>ский и др.).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Появление первых приказов большинство историков о</w:t>
      </w:r>
      <w:r w:rsidRPr="009306AC">
        <w:rPr>
          <w:sz w:val="28"/>
          <w:szCs w:val="28"/>
        </w:rPr>
        <w:t>т</w:t>
      </w:r>
      <w:r w:rsidRPr="009306AC">
        <w:rPr>
          <w:sz w:val="28"/>
          <w:szCs w:val="28"/>
        </w:rPr>
        <w:t>носят к концу XV века, ко времени княжения Иоанна III. Возникли они, так сказать явочным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рядком – какому-либо лицу поручалось («приказывалось») ведение каких-либо государственных дел. Со временем вокруг этого лица возникало учреждение, порой даже носившее его имя, н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пример «приказ дьяка Варфоломея». Само слово «</w:t>
      </w:r>
      <w:r w:rsidRPr="009306AC">
        <w:rPr>
          <w:iCs/>
          <w:sz w:val="28"/>
          <w:szCs w:val="28"/>
        </w:rPr>
        <w:t>приказ»</w:t>
      </w:r>
      <w:r w:rsidRPr="009306AC">
        <w:rPr>
          <w:sz w:val="28"/>
          <w:szCs w:val="28"/>
        </w:rPr>
        <w:t xml:space="preserve"> в значении учреждения в первый раз встречается в грамоте великого князя Василия И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анновича Владимирскому Успенскому монастырю, датирова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>ной 1512 годом. Во времена Ивана IV Грозного уже строго-настрого предписывалось приказным чиновникам не отказ</w:t>
      </w:r>
      <w:r w:rsidRPr="009306AC">
        <w:rPr>
          <w:sz w:val="28"/>
          <w:szCs w:val="28"/>
        </w:rPr>
        <w:t>ы</w:t>
      </w:r>
      <w:r w:rsidRPr="009306AC">
        <w:rPr>
          <w:sz w:val="28"/>
          <w:szCs w:val="28"/>
        </w:rPr>
        <w:t xml:space="preserve">вать жалобщикам, если они пришли по подведомственному им вопросу: «А кто к которому боярину, или дворецкому, или казначею, или к дьяку придет жалобник его приказу, и ему жалобников своего приказу от собя не отсылати, а давати ему жалобником </w:t>
      </w:r>
      <w:r w:rsidRPr="009306AC">
        <w:rPr>
          <w:sz w:val="28"/>
          <w:szCs w:val="28"/>
        </w:rPr>
        <w:lastRenderedPageBreak/>
        <w:t>св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его приказу всем управа, которой</w:t>
      </w:r>
      <w:r w:rsidRPr="009306AC">
        <w:rPr>
          <w:sz w:val="28"/>
          <w:szCs w:val="28"/>
          <w:vertAlign w:val="superscript"/>
        </w:rPr>
        <w:t xml:space="preserve"> </w:t>
      </w:r>
      <w:r w:rsidRPr="009306AC">
        <w:rPr>
          <w:sz w:val="28"/>
          <w:szCs w:val="28"/>
        </w:rPr>
        <w:t>будет жалобник бьет челом по делу; а которому будет жалобнику без государ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ва ведома управы учинити не мочно, ино челобитье его сказати царю государю»</w:t>
      </w:r>
      <w:r w:rsidRPr="009306AC">
        <w:rPr>
          <w:rStyle w:val="a9"/>
        </w:rPr>
        <w:footnoteReference w:id="92"/>
      </w:r>
      <w:r w:rsidRPr="009306AC">
        <w:rPr>
          <w:sz w:val="28"/>
          <w:szCs w:val="28"/>
        </w:rPr>
        <w:t>. Вероятно, законодатель учел главную особенность отечественных (да и не только) бюрократов – их стремление перекладывать решение в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 xml:space="preserve">просов на чужие плечи. 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Образование приказов потребовало привлечения постоянных опытных сотрудников, в качестве которых выступили дьяки. Первоначально так назывались личные (часто несвобо</w:t>
      </w:r>
      <w:r w:rsidRPr="009306AC">
        <w:rPr>
          <w:sz w:val="28"/>
          <w:szCs w:val="28"/>
        </w:rPr>
        <w:t>д</w:t>
      </w:r>
      <w:r w:rsidRPr="009306AC">
        <w:rPr>
          <w:sz w:val="28"/>
          <w:szCs w:val="28"/>
        </w:rPr>
        <w:t>ные) слуги князя, ведшие его письменные дела. Со временем они заняли доминирующее положение не только в приказной иера</w:t>
      </w:r>
      <w:r w:rsidRPr="009306AC">
        <w:rPr>
          <w:sz w:val="28"/>
          <w:szCs w:val="28"/>
        </w:rPr>
        <w:t>р</w:t>
      </w:r>
      <w:r w:rsidRPr="009306AC">
        <w:rPr>
          <w:sz w:val="28"/>
          <w:szCs w:val="28"/>
        </w:rPr>
        <w:t>хии, но и вошли в состав высшего постоянного законосовещательного учре</w:t>
      </w:r>
      <w:r w:rsidRPr="009306AC">
        <w:rPr>
          <w:sz w:val="28"/>
          <w:szCs w:val="28"/>
        </w:rPr>
        <w:t>ж</w:t>
      </w:r>
      <w:r w:rsidRPr="009306AC">
        <w:rPr>
          <w:sz w:val="28"/>
          <w:szCs w:val="28"/>
        </w:rPr>
        <w:t>дения России – Боярской Думы. Представители же низшего слоя приказных людей, собственно писцы, стали именоваться подьячими. Как пишет С.М. С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ловьев подьячие «делились на старых, средней статьи и молодых; разница в жаловании была в ином приказе от 40 рублей до 2, в другом от 65 до 4, в трет</w:t>
      </w:r>
      <w:r w:rsidRPr="009306AC">
        <w:rPr>
          <w:sz w:val="28"/>
          <w:szCs w:val="28"/>
        </w:rPr>
        <w:t>ь</w:t>
      </w:r>
      <w:r w:rsidRPr="009306AC">
        <w:rPr>
          <w:sz w:val="28"/>
          <w:szCs w:val="28"/>
        </w:rPr>
        <w:t>ем от 50 до 5, в ином от 20 до 1. Некоторые подьячие получали поместный о</w:t>
      </w:r>
      <w:r w:rsidRPr="009306AC">
        <w:rPr>
          <w:sz w:val="28"/>
          <w:szCs w:val="28"/>
        </w:rPr>
        <w:t>к</w:t>
      </w:r>
      <w:r w:rsidRPr="009306AC">
        <w:rPr>
          <w:sz w:val="28"/>
          <w:szCs w:val="28"/>
        </w:rPr>
        <w:t>лад по 350 и 250 четвертей» (175 и 125 десятин земли соответственно). Кроме подьячих получавших жалование, верстанных, были еще служившие без жал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вания и жившие за счет «писчей деньги», то есть за счет гонораров за составл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ние различных документов, что, по мнению С.М.Соловьева, доказывает, «что можно быть сытыми и без государева жалования». Так в Разрядном приказе было 74 подьячих верстанных и 33 неверстанных</w:t>
      </w:r>
      <w:r w:rsidRPr="009306AC">
        <w:rPr>
          <w:rStyle w:val="a9"/>
        </w:rPr>
        <w:footnoteReference w:id="93"/>
      </w:r>
      <w:r w:rsidRPr="009306AC">
        <w:rPr>
          <w:sz w:val="28"/>
          <w:szCs w:val="28"/>
        </w:rPr>
        <w:t>. По статусу к подьячим приближались и  земские дьяки, появившиеся после создания Иваном IV зе</w:t>
      </w:r>
      <w:r w:rsidRPr="009306AC">
        <w:rPr>
          <w:sz w:val="28"/>
          <w:szCs w:val="28"/>
        </w:rPr>
        <w:t>м</w:t>
      </w:r>
      <w:r w:rsidRPr="009306AC">
        <w:rPr>
          <w:sz w:val="28"/>
          <w:szCs w:val="28"/>
        </w:rPr>
        <w:t>ских учреждений</w:t>
      </w:r>
      <w:r w:rsidRPr="009306AC">
        <w:rPr>
          <w:rStyle w:val="a9"/>
        </w:rPr>
        <w:footnoteReference w:id="94"/>
      </w:r>
      <w:r w:rsidRPr="009306AC">
        <w:rPr>
          <w:sz w:val="28"/>
          <w:szCs w:val="28"/>
        </w:rPr>
        <w:t>. Значение  и количество дьяков и подьячих в его правление зн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чительно возросло, именно на них опирался грозный царь в борьбе с боя</w:t>
      </w:r>
      <w:r w:rsidRPr="009306AC">
        <w:rPr>
          <w:sz w:val="28"/>
          <w:szCs w:val="28"/>
        </w:rPr>
        <w:t>р</w:t>
      </w:r>
      <w:r w:rsidRPr="009306AC">
        <w:rPr>
          <w:sz w:val="28"/>
          <w:szCs w:val="28"/>
        </w:rPr>
        <w:t>ской аристократией. Надо сказать, что в народе за приказным сословием закреп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лось прозвание «крапивное семя», отражая еще одну особенность всякой б</w:t>
      </w:r>
      <w:r w:rsidRPr="009306AC">
        <w:rPr>
          <w:sz w:val="28"/>
          <w:szCs w:val="28"/>
        </w:rPr>
        <w:t>ю</w:t>
      </w:r>
      <w:r w:rsidRPr="009306AC">
        <w:rPr>
          <w:sz w:val="28"/>
          <w:szCs w:val="28"/>
        </w:rPr>
        <w:t>рократии – стремление к постоянному увеличению своей чи</w:t>
      </w:r>
      <w:r w:rsidRPr="009306AC">
        <w:rPr>
          <w:sz w:val="28"/>
          <w:szCs w:val="28"/>
        </w:rPr>
        <w:t>с</w:t>
      </w:r>
      <w:r w:rsidRPr="009306AC">
        <w:rPr>
          <w:sz w:val="28"/>
          <w:szCs w:val="28"/>
        </w:rPr>
        <w:t>ленности.</w:t>
      </w:r>
    </w:p>
    <w:p w:rsidR="00F12A7B" w:rsidRPr="009306AC" w:rsidRDefault="00F12A7B" w:rsidP="00F12A7B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При Иване Грозном, принявшем в 1547 году титул царя, был создан новый Судебник, утвержденный  в 1550 году Зе</w:t>
      </w:r>
      <w:r w:rsidRPr="009306AC">
        <w:rPr>
          <w:sz w:val="28"/>
          <w:szCs w:val="28"/>
        </w:rPr>
        <w:t>м</w:t>
      </w:r>
      <w:r w:rsidRPr="009306AC">
        <w:rPr>
          <w:sz w:val="28"/>
          <w:szCs w:val="28"/>
        </w:rPr>
        <w:t>ским Собором</w:t>
      </w:r>
      <w:r w:rsidRPr="009306AC">
        <w:rPr>
          <w:rStyle w:val="a9"/>
        </w:rPr>
        <w:footnoteReference w:id="95"/>
      </w:r>
      <w:r w:rsidRPr="009306AC">
        <w:rPr>
          <w:sz w:val="28"/>
          <w:szCs w:val="28"/>
        </w:rPr>
        <w:t xml:space="preserve">. Впервые текст этого памятника права был опубликован выдающимся русским историком </w:t>
      </w:r>
      <w:r w:rsidRPr="009306AC">
        <w:rPr>
          <w:sz w:val="28"/>
          <w:szCs w:val="28"/>
          <w:lang w:val="en-US"/>
        </w:rPr>
        <w:t>XVIII</w:t>
      </w:r>
      <w:r w:rsidRPr="009306AC">
        <w:rPr>
          <w:sz w:val="28"/>
          <w:szCs w:val="28"/>
        </w:rPr>
        <w:t xml:space="preserve"> века В.Н. Татищевым. В 1734 году он преподнес рукопись Судебника «яко вещь дивную» императрице Анне Ивановне, а снятую копию передал в Академию наук, где она и пролежала более 30 лет. В 1768 году текст Судебн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 xml:space="preserve">ка 1550 года с примечаниями В.Н. Татищева и дополненный </w:t>
      </w:r>
      <w:r w:rsidRPr="009306AC">
        <w:rPr>
          <w:sz w:val="28"/>
          <w:szCs w:val="28"/>
        </w:rPr>
        <w:lastRenderedPageBreak/>
        <w:t>указами прав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тельства с 1550 по 1607 гг. был издан работавшим в России немецким истор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ком Г.Ф. Миллером под названием «Судебник государя царя вел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кого князя Иоанна Васильевича и некоторые сего государя и ближних его преемников указы, собранные с примечаниями и изъясненные покойным статским советн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ком и астраханским губернатором Васильем Никитичем Татищевым». В том же году вышло и другое издание этого Судебника, подготовленное перев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дчиком Академии наук С. Башиловым. Текст Судебника 1550 года, в отличие от пр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дыдущего кодекса сохранившегося в единственном экземпляре, дошел до нас более чем в 40 сп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 xml:space="preserve">сках. </w:t>
      </w:r>
    </w:p>
    <w:p w:rsidR="00F12A7B" w:rsidRPr="009306AC" w:rsidRDefault="00F12A7B" w:rsidP="00F12A7B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Судебник 1550 года впервые в истории России провозгласил закон единственным источником права. Он также предста</w:t>
      </w:r>
      <w:r w:rsidRPr="009306AC">
        <w:rPr>
          <w:sz w:val="28"/>
          <w:szCs w:val="28"/>
        </w:rPr>
        <w:t>в</w:t>
      </w:r>
      <w:r w:rsidRPr="009306AC">
        <w:rPr>
          <w:sz w:val="28"/>
          <w:szCs w:val="28"/>
        </w:rPr>
        <w:t>ляет для нас интерес с точки зрения истории становления инст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тута нотариата в России. В нем уточняются и корректируются некоторые положения предыдущего Судебника. Так если ранее отпускные грамоты холопам имели право выдавать более чем в 30 гор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дах, то теперь таковых оставлено лишь три. Кроме того был строго очерчен круг должностных лиц имевших право в</w:t>
      </w:r>
      <w:r w:rsidRPr="009306AC">
        <w:rPr>
          <w:sz w:val="28"/>
          <w:szCs w:val="28"/>
        </w:rPr>
        <w:t>ы</w:t>
      </w:r>
      <w:r w:rsidRPr="009306AC">
        <w:rPr>
          <w:sz w:val="28"/>
          <w:szCs w:val="28"/>
        </w:rPr>
        <w:t>дачи подобных грамот: «А отпускные давати на Москве бояром и дьаком, да давати отпускные в Великом Новегор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де да во Пскове наместником и дьаком» (Статья 77). Согласно Судебн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ку 1550 года, отпускная грамота, даже написанная собственноручно владельцем хол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па, теряла юридическую силу, если не была заверена соответствующим обр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зом в указанных выше местах: «А хто положит отпустную без боарьского до</w:t>
      </w:r>
      <w:r w:rsidRPr="009306AC">
        <w:rPr>
          <w:sz w:val="28"/>
          <w:szCs w:val="28"/>
        </w:rPr>
        <w:t>к</w:t>
      </w:r>
      <w:r w:rsidRPr="009306AC">
        <w:rPr>
          <w:sz w:val="28"/>
          <w:szCs w:val="28"/>
        </w:rPr>
        <w:t>ладу, и без новгородских и псковских наместников докладу, и без дьачей по</w:t>
      </w:r>
      <w:r w:rsidRPr="009306AC">
        <w:rPr>
          <w:sz w:val="28"/>
          <w:szCs w:val="28"/>
        </w:rPr>
        <w:t>д</w:t>
      </w:r>
      <w:r w:rsidRPr="009306AC">
        <w:rPr>
          <w:sz w:val="28"/>
          <w:szCs w:val="28"/>
        </w:rPr>
        <w:t>писи, хотя и государя своего руку, и та отпускная не в о</w:t>
      </w:r>
      <w:r w:rsidRPr="009306AC">
        <w:rPr>
          <w:sz w:val="28"/>
          <w:szCs w:val="28"/>
        </w:rPr>
        <w:t>т</w:t>
      </w:r>
      <w:r w:rsidRPr="009306AC">
        <w:rPr>
          <w:sz w:val="28"/>
          <w:szCs w:val="28"/>
        </w:rPr>
        <w:t>пускную»</w:t>
      </w:r>
      <w:r w:rsidRPr="009306AC">
        <w:rPr>
          <w:rStyle w:val="a9"/>
        </w:rPr>
        <w:footnoteReference w:id="96"/>
      </w:r>
      <w:r w:rsidRPr="009306AC">
        <w:rPr>
          <w:sz w:val="28"/>
          <w:szCs w:val="28"/>
        </w:rPr>
        <w:t xml:space="preserve">. </w:t>
      </w:r>
    </w:p>
    <w:p w:rsidR="00F12A7B" w:rsidRPr="009306AC" w:rsidRDefault="00F12A7B" w:rsidP="00F12A7B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Статьей 79-й Судебника предусматривалась и ситуация, при которой на одного холопа предъявят права сразу два владельца: «А положат на одного холопа две полные или две до</w:t>
      </w:r>
      <w:r w:rsidRPr="009306AC">
        <w:rPr>
          <w:sz w:val="28"/>
          <w:szCs w:val="28"/>
        </w:rPr>
        <w:t>к</w:t>
      </w:r>
      <w:r w:rsidRPr="009306AC">
        <w:rPr>
          <w:sz w:val="28"/>
          <w:szCs w:val="28"/>
        </w:rPr>
        <w:t xml:space="preserve">ладные…». В этом случае преимущество имел собственник более </w:t>
      </w:r>
      <w:r>
        <w:rPr>
          <w:sz w:val="28"/>
          <w:szCs w:val="28"/>
        </w:rPr>
        <w:t>старого нотариального</w:t>
      </w:r>
      <w:r w:rsidRPr="009306AC">
        <w:rPr>
          <w:sz w:val="28"/>
          <w:szCs w:val="28"/>
        </w:rPr>
        <w:t xml:space="preserve"> документа: «</w:t>
      </w:r>
      <w:r>
        <w:rPr>
          <w:sz w:val="28"/>
          <w:szCs w:val="28"/>
        </w:rPr>
        <w:t>…И</w:t>
      </w:r>
      <w:r w:rsidRPr="009306AC">
        <w:rPr>
          <w:sz w:val="28"/>
          <w:szCs w:val="28"/>
        </w:rPr>
        <w:t xml:space="preserve"> котораа [грамота] будет старее, тому тот холоп». Претендент же, оформивший свои владельческие права на человека, уже находящегося в холопстве, несмо</w:t>
      </w:r>
      <w:r w:rsidRPr="009306AC">
        <w:rPr>
          <w:sz w:val="28"/>
          <w:szCs w:val="28"/>
        </w:rPr>
        <w:t>т</w:t>
      </w:r>
      <w:r w:rsidRPr="009306AC">
        <w:rPr>
          <w:sz w:val="28"/>
          <w:szCs w:val="28"/>
        </w:rPr>
        <w:t>ря на то, что он мог быть вполне «добросовестным приобретателем», не только терял свои деньги («а денги по новой полной или по докладной пропали у того»), но и должен был компенсировать ущерб, причиненный бежавшим холопом («а снос старого государя взяты на том, хто положит новую полную и докладную».  Правда н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личие пусть и «неправой» грамоты давало возможность предъявить ре</w:t>
      </w:r>
      <w:r w:rsidRPr="009306AC">
        <w:rPr>
          <w:sz w:val="28"/>
          <w:szCs w:val="28"/>
        </w:rPr>
        <w:t>г</w:t>
      </w:r>
      <w:r w:rsidRPr="009306AC">
        <w:rPr>
          <w:sz w:val="28"/>
          <w:szCs w:val="28"/>
        </w:rPr>
        <w:t>рессный иск, то есть потребовать возмещения этого ущерба («сноса») с того человека, который выступил поручителем при ее оформлении, так называемого «знахаря» (знающего человека):  «…А станет тот на того зн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харя бити челом о суде, ино на него суд даты»</w:t>
      </w:r>
      <w:r w:rsidRPr="009306AC">
        <w:rPr>
          <w:rStyle w:val="a9"/>
        </w:rPr>
        <w:footnoteReference w:id="97"/>
      </w:r>
      <w:r w:rsidRPr="009306AC">
        <w:rPr>
          <w:sz w:val="28"/>
          <w:szCs w:val="28"/>
        </w:rPr>
        <w:t xml:space="preserve">. </w:t>
      </w:r>
    </w:p>
    <w:p w:rsidR="00F12A7B" w:rsidRPr="009306AC" w:rsidRDefault="00F12A7B" w:rsidP="00F12A7B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Судебник 1550 года регулировал, выражаясь совреме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 xml:space="preserve">ным юридическим языком, и порядок заключения одного из видов срочного </w:t>
      </w:r>
      <w:r w:rsidRPr="009306AC">
        <w:rPr>
          <w:sz w:val="28"/>
          <w:szCs w:val="28"/>
        </w:rPr>
        <w:lastRenderedPageBreak/>
        <w:t>трудового договора - «кабалы». Кабала представляла собой дальнейшее развитие древнерусского и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>ститута закупничества, упоминаемого в «Русской пра</w:t>
      </w:r>
      <w:r w:rsidRPr="009306AC">
        <w:rPr>
          <w:sz w:val="28"/>
          <w:szCs w:val="28"/>
        </w:rPr>
        <w:t>в</w:t>
      </w:r>
      <w:r w:rsidRPr="009306AC">
        <w:rPr>
          <w:sz w:val="28"/>
          <w:szCs w:val="28"/>
        </w:rPr>
        <w:t>де»: свободный человек, взяв в долг некоторую сумму, превращался в кабал</w:t>
      </w:r>
      <w:r w:rsidRPr="009306AC">
        <w:rPr>
          <w:sz w:val="28"/>
          <w:szCs w:val="28"/>
        </w:rPr>
        <w:t>ь</w:t>
      </w:r>
      <w:r w:rsidRPr="009306AC">
        <w:rPr>
          <w:sz w:val="28"/>
          <w:szCs w:val="28"/>
        </w:rPr>
        <w:t>ного холопа и обязывался заимодавцу «за рост служити», то есть отрабатывать проценты. Подобного р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да зависимость носила временный характер и прекращалась с выплатой осно</w:t>
      </w:r>
      <w:r w:rsidRPr="009306AC">
        <w:rPr>
          <w:sz w:val="28"/>
          <w:szCs w:val="28"/>
        </w:rPr>
        <w:t>в</w:t>
      </w:r>
      <w:r w:rsidRPr="009306AC">
        <w:rPr>
          <w:sz w:val="28"/>
          <w:szCs w:val="28"/>
        </w:rPr>
        <w:t>ной суммы долга. Кабальный договор являлся час</w:t>
      </w:r>
      <w:r w:rsidRPr="009306AC">
        <w:rPr>
          <w:sz w:val="28"/>
          <w:szCs w:val="28"/>
        </w:rPr>
        <w:t>т</w:t>
      </w:r>
      <w:r w:rsidRPr="009306AC">
        <w:rPr>
          <w:sz w:val="28"/>
          <w:szCs w:val="28"/>
        </w:rPr>
        <w:t>ным актом, но государство требовало его закрепления путем совершения в государственных же учрежд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ниях. Объяснялось это нараставшей борьбой мелких феодалов, в первую оч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редь служилых дворян, за рабочие руки, приведшей, в конце концов, к закр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пощению крестьян. С XVI столетия заемные кабалы записывались в специал</w:t>
      </w:r>
      <w:r w:rsidRPr="009306AC">
        <w:rPr>
          <w:sz w:val="28"/>
          <w:szCs w:val="28"/>
        </w:rPr>
        <w:t>ь</w:t>
      </w:r>
      <w:r w:rsidRPr="009306AC">
        <w:rPr>
          <w:sz w:val="28"/>
          <w:szCs w:val="28"/>
        </w:rPr>
        <w:t>ные кабальные книги, а их копии вместе с пошлинными деньгами за их сове</w:t>
      </w:r>
      <w:r w:rsidRPr="009306AC">
        <w:rPr>
          <w:sz w:val="28"/>
          <w:szCs w:val="28"/>
        </w:rPr>
        <w:t>р</w:t>
      </w:r>
      <w:r w:rsidRPr="009306AC">
        <w:rPr>
          <w:sz w:val="28"/>
          <w:szCs w:val="28"/>
        </w:rPr>
        <w:t>шение отправлялись в Москву в Казенный приказ. 78-я статья Судебника огр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ничивала размер займа 15 рублями («а станут на собя д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вати кабалы за рост служити, и боле пятинатцати рублев на серебряника каб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лы не имати»</w:t>
      </w:r>
      <w:r w:rsidRPr="009306AC">
        <w:rPr>
          <w:rStyle w:val="a9"/>
        </w:rPr>
        <w:footnoteReference w:id="98"/>
      </w:r>
      <w:r w:rsidRPr="009306AC">
        <w:rPr>
          <w:sz w:val="28"/>
          <w:szCs w:val="28"/>
        </w:rPr>
        <w:t>), чтобы заемщик был в состоянии выкупить себя. Правда, заключение кабального дог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вора при совершении займа не являлось обяз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тельным. Статья 15-я говорит нам о «заемном деле бес кабалы»</w:t>
      </w:r>
      <w:r w:rsidRPr="009306AC">
        <w:rPr>
          <w:rStyle w:val="a9"/>
        </w:rPr>
        <w:footnoteReference w:id="99"/>
      </w:r>
      <w:r w:rsidRPr="009306AC">
        <w:rPr>
          <w:sz w:val="28"/>
          <w:szCs w:val="28"/>
        </w:rPr>
        <w:t xml:space="preserve">. Судебник </w:t>
      </w:r>
      <w:smartTag w:uri="urn:schemas-microsoft-com:office:smarttags" w:element="metricconverter">
        <w:smartTagPr>
          <w:attr w:name="ProductID" w:val="1550 г"/>
        </w:smartTagPr>
        <w:r w:rsidRPr="009306AC">
          <w:rPr>
            <w:sz w:val="28"/>
            <w:szCs w:val="28"/>
          </w:rPr>
          <w:t>1550 г</w:t>
        </w:r>
      </w:smartTag>
      <w:r w:rsidRPr="009306AC">
        <w:rPr>
          <w:sz w:val="28"/>
          <w:szCs w:val="28"/>
        </w:rPr>
        <w:t>. требовал нотариального заверения и еще одного из видов торговых сделок –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купки лошадей. 95-я статья кодекса предполагала обязательное клеймение («пятнание») купленных лош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дей с занесением содержания сделки в специальную книгу, за что взималась «пятенная» пошлина и так называемое писчее. Сделка оформлялась земским дьяком в присутствии целовальников и не по месту ж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тельства продавца или покупателя, а по месту ее совершения: «А по городом и по волостем где кто лошадь купит или менит, тут у наместников, и у волостелей и у их пошлинников и пятнает; а записывати те л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шади в книги у целовалников дьаку земскому; а пятеншиком имати с ку</w:t>
      </w:r>
      <w:r w:rsidRPr="009306AC">
        <w:rPr>
          <w:sz w:val="28"/>
          <w:szCs w:val="28"/>
        </w:rPr>
        <w:t>п</w:t>
      </w:r>
      <w:r w:rsidRPr="009306AC">
        <w:rPr>
          <w:sz w:val="28"/>
          <w:szCs w:val="28"/>
        </w:rPr>
        <w:t>ца денга, а с продавца денга ж». Покупателю на оформление сделки отводился семидневный срок, до одноименного дню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купки дня следующей недели. В случае нарушения этого условия виновный подвергался штрафу в размере двух рублей: «А хто купит лошадь… или выменит, а до такова ж дни не з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пятнает и в книги не запишет, и уличат его в том, и на том, кто купит или выменит, взяти наместнику или волостелю или пятинщ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ку пропятениа два рубля»</w:t>
      </w:r>
      <w:r w:rsidRPr="009306AC">
        <w:rPr>
          <w:rStyle w:val="a9"/>
        </w:rPr>
        <w:footnoteReference w:id="100"/>
      </w:r>
      <w:r w:rsidRPr="009306AC">
        <w:rPr>
          <w:sz w:val="28"/>
          <w:szCs w:val="28"/>
        </w:rPr>
        <w:t>. Исключение делалось лишь для лиц участвующих в вое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>ном («служебном») походе, где «пятенщиков» не было. В этом случае их заменяли пять или шесть свидет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 xml:space="preserve">лей. </w:t>
      </w:r>
    </w:p>
    <w:p w:rsidR="00F12A7B" w:rsidRPr="009306AC" w:rsidRDefault="00F12A7B" w:rsidP="00F12A7B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Естественно, что право взимания «пятенных» и «писчих» денег за сове</w:t>
      </w:r>
      <w:r w:rsidRPr="009306AC">
        <w:rPr>
          <w:sz w:val="28"/>
          <w:szCs w:val="28"/>
        </w:rPr>
        <w:t>р</w:t>
      </w:r>
      <w:r w:rsidRPr="009306AC">
        <w:rPr>
          <w:sz w:val="28"/>
          <w:szCs w:val="28"/>
        </w:rPr>
        <w:t>шение сделки покупки лошади, порождало у местной бюрократии соблазн ле</w:t>
      </w:r>
      <w:r w:rsidRPr="009306AC">
        <w:rPr>
          <w:sz w:val="28"/>
          <w:szCs w:val="28"/>
        </w:rPr>
        <w:t>г</w:t>
      </w:r>
      <w:r w:rsidRPr="009306AC">
        <w:rPr>
          <w:sz w:val="28"/>
          <w:szCs w:val="28"/>
        </w:rPr>
        <w:t>кого заработка. Судя по всему, они пытались в подведомственной им округе «пятнать» всех лошадей. Иначе не объяснить появления в Судебнике следу</w:t>
      </w:r>
      <w:r w:rsidRPr="009306AC">
        <w:rPr>
          <w:sz w:val="28"/>
          <w:szCs w:val="28"/>
        </w:rPr>
        <w:t>ю</w:t>
      </w:r>
      <w:r w:rsidRPr="009306AC">
        <w:rPr>
          <w:sz w:val="28"/>
          <w:szCs w:val="28"/>
        </w:rPr>
        <w:t xml:space="preserve">щей 96-й статьи, строго-настрого запрещающей всем </w:t>
      </w:r>
      <w:r w:rsidRPr="009306AC">
        <w:rPr>
          <w:sz w:val="28"/>
          <w:szCs w:val="28"/>
        </w:rPr>
        <w:lastRenderedPageBreak/>
        <w:t>должнос</w:t>
      </w:r>
      <w:r w:rsidRPr="009306AC">
        <w:rPr>
          <w:sz w:val="28"/>
          <w:szCs w:val="28"/>
        </w:rPr>
        <w:t>т</w:t>
      </w:r>
      <w:r w:rsidRPr="009306AC">
        <w:rPr>
          <w:sz w:val="28"/>
          <w:szCs w:val="28"/>
        </w:rPr>
        <w:t>ным лицам («наместником, и волостелем, и их тиуном, и пятеншиком в городех») кле</w:t>
      </w:r>
      <w:r w:rsidRPr="009306AC">
        <w:rPr>
          <w:sz w:val="28"/>
          <w:szCs w:val="28"/>
        </w:rPr>
        <w:t>й</w:t>
      </w:r>
      <w:r w:rsidRPr="009306AC">
        <w:rPr>
          <w:sz w:val="28"/>
          <w:szCs w:val="28"/>
        </w:rPr>
        <w:t>мить доморощенных и непродажных лошадей. Подобные действия с корыстной целью извлечения незаконной прибыли наказывались возмещением убытка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страдавшим в тройном размере и наложением наказания по усмотрению гос</w:t>
      </w:r>
      <w:r w:rsidRPr="009306AC">
        <w:rPr>
          <w:sz w:val="28"/>
          <w:szCs w:val="28"/>
        </w:rPr>
        <w:t>у</w:t>
      </w:r>
      <w:r w:rsidRPr="009306AC">
        <w:rPr>
          <w:sz w:val="28"/>
          <w:szCs w:val="28"/>
        </w:rPr>
        <w:t>даря «и те ему убытки платити без суда втрое, а в пене что государь ук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жет»</w:t>
      </w:r>
      <w:r w:rsidRPr="009306AC">
        <w:rPr>
          <w:rStyle w:val="a9"/>
        </w:rPr>
        <w:footnoteReference w:id="101"/>
      </w:r>
      <w:r w:rsidRPr="009306AC">
        <w:rPr>
          <w:sz w:val="28"/>
          <w:szCs w:val="28"/>
        </w:rPr>
        <w:t>.</w:t>
      </w:r>
    </w:p>
    <w:p w:rsidR="00F12A7B" w:rsidRPr="009306AC" w:rsidRDefault="00F12A7B" w:rsidP="00F12A7B">
      <w:pPr>
        <w:pStyle w:val="HTM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В XVI веке письменное оформление сделок получает все большее распростран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ние. Судебник 1550 года упоминает о ростовщических операциях с фиксацией их с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держания в виде кабальной записи («А кто займет денги в рост в кабалу»). Даже отсрочка платежа должна быть оформлена соответствующим образом: «… И на те кабалы отписи без боярского докладу и без дьячей подписи не бытии»</w:t>
      </w:r>
      <w:r w:rsidRPr="009306AC">
        <w:rPr>
          <w:rStyle w:val="a9"/>
          <w:rFonts w:ascii="Times New Roman" w:hAnsi="Times New Roman" w:cs="Times New Roman"/>
        </w:rPr>
        <w:footnoteReference w:id="102"/>
      </w:r>
      <w:r w:rsidRPr="009306AC">
        <w:rPr>
          <w:rFonts w:ascii="Times New Roman" w:hAnsi="Times New Roman" w:cs="Times New Roman"/>
          <w:sz w:val="28"/>
          <w:szCs w:val="28"/>
        </w:rPr>
        <w:t>. Но впервые обяз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тельное оформление сделок в письменной форме вводится уже в следующем XVI</w:t>
      </w:r>
      <w:r w:rsidRPr="009306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06AC">
        <w:rPr>
          <w:rFonts w:ascii="Times New Roman" w:hAnsi="Times New Roman" w:cs="Times New Roman"/>
          <w:sz w:val="28"/>
          <w:szCs w:val="28"/>
        </w:rPr>
        <w:t xml:space="preserve"> столетии. 7 июня 1635 года был дан царский указ, в котором государь говорит, что ему ведомо учинилось, что мн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 xml:space="preserve">гие ищут по договору поклажи (отдача на </w:t>
      </w:r>
      <w:r w:rsidRPr="009306A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9306AC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9306AC">
        <w:rPr>
          <w:rFonts w:ascii="Times New Roman" w:hAnsi="Times New Roman" w:cs="Times New Roman"/>
          <w:i/>
          <w:iCs/>
          <w:sz w:val="28"/>
          <w:szCs w:val="28"/>
        </w:rPr>
        <w:t>хранение</w:t>
      </w:r>
      <w:r w:rsidRPr="009306AC">
        <w:rPr>
          <w:rFonts w:ascii="Times New Roman" w:hAnsi="Times New Roman" w:cs="Times New Roman"/>
          <w:sz w:val="28"/>
          <w:szCs w:val="28"/>
        </w:rPr>
        <w:t xml:space="preserve"> движимого имущества) и займа безкабально – то есть без пис</w:t>
      </w:r>
      <w:r w:rsidRPr="009306AC">
        <w:rPr>
          <w:rFonts w:ascii="Times New Roman" w:hAnsi="Times New Roman" w:cs="Times New Roman"/>
          <w:sz w:val="28"/>
          <w:szCs w:val="28"/>
        </w:rPr>
        <w:t>ь</w:t>
      </w:r>
      <w:r w:rsidRPr="009306AC">
        <w:rPr>
          <w:rFonts w:ascii="Times New Roman" w:hAnsi="Times New Roman" w:cs="Times New Roman"/>
          <w:sz w:val="28"/>
          <w:szCs w:val="28"/>
        </w:rPr>
        <w:t>менных документов, подтверждающих факт сделки. Указ треб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вал отказывать в приеме челобитных по договорам займа, поклажи и ссуды, если челобитчики не представят «крепостей»</w:t>
      </w:r>
      <w:r w:rsidRPr="009306AC">
        <w:rPr>
          <w:rStyle w:val="a9"/>
          <w:rFonts w:ascii="Times New Roman" w:hAnsi="Times New Roman" w:cs="Times New Roman"/>
        </w:rPr>
        <w:footnoteReference w:id="103"/>
      </w:r>
      <w:r w:rsidRPr="009306AC">
        <w:rPr>
          <w:rFonts w:ascii="Times New Roman" w:hAnsi="Times New Roman" w:cs="Times New Roman"/>
          <w:sz w:val="28"/>
          <w:szCs w:val="28"/>
        </w:rPr>
        <w:t>: кабал, записей и памятей. Тем же, кто уже совершил «безкабал</w:t>
      </w:r>
      <w:r w:rsidRPr="009306AC">
        <w:rPr>
          <w:rFonts w:ascii="Times New Roman" w:hAnsi="Times New Roman" w:cs="Times New Roman"/>
          <w:sz w:val="28"/>
          <w:szCs w:val="28"/>
        </w:rPr>
        <w:t>ь</w:t>
      </w:r>
      <w:r w:rsidRPr="009306AC">
        <w:rPr>
          <w:rFonts w:ascii="Times New Roman" w:hAnsi="Times New Roman" w:cs="Times New Roman"/>
          <w:sz w:val="28"/>
          <w:szCs w:val="28"/>
        </w:rPr>
        <w:t>ную» сделку, пре</w:t>
      </w:r>
      <w:r w:rsidRPr="009306AC">
        <w:rPr>
          <w:rFonts w:ascii="Times New Roman" w:hAnsi="Times New Roman" w:cs="Times New Roman"/>
          <w:sz w:val="28"/>
          <w:szCs w:val="28"/>
        </w:rPr>
        <w:softHyphen/>
        <w:t>доставляется право подавать явки и челобитные об этом до 1-го сентября. После этого срока иски прин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маться к рассмотрению не будут</w:t>
      </w:r>
      <w:r w:rsidRPr="009306AC">
        <w:rPr>
          <w:rStyle w:val="a9"/>
          <w:rFonts w:ascii="Times New Roman" w:hAnsi="Times New Roman" w:cs="Times New Roman"/>
        </w:rPr>
        <w:footnoteReference w:id="104"/>
      </w:r>
      <w:r w:rsidRPr="009306AC">
        <w:rPr>
          <w:rFonts w:ascii="Times New Roman" w:hAnsi="Times New Roman" w:cs="Times New Roman"/>
          <w:sz w:val="28"/>
          <w:szCs w:val="28"/>
        </w:rPr>
        <w:t>. По свидетельству подьячего Посольского приказа Г.К. Котош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 xml:space="preserve">хина указ это в середине </w:t>
      </w:r>
      <w:r w:rsidRPr="009306A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306AC">
        <w:rPr>
          <w:rFonts w:ascii="Times New Roman" w:hAnsi="Times New Roman" w:cs="Times New Roman"/>
          <w:sz w:val="28"/>
          <w:szCs w:val="28"/>
        </w:rPr>
        <w:t xml:space="preserve"> века исполнялся неукоснительно: «А дается во всяких в денежных,  и в заемных, товарных, и иных делах,  суд по каб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лам и по записям; а у кого кабал нет, или утеряются,  или подерутца и иная какая нибудь шкода учинитца, и в бескаба</w:t>
      </w:r>
      <w:r w:rsidRPr="009306AC">
        <w:rPr>
          <w:rFonts w:ascii="Times New Roman" w:hAnsi="Times New Roman" w:cs="Times New Roman"/>
          <w:sz w:val="28"/>
          <w:szCs w:val="28"/>
        </w:rPr>
        <w:t>л</w:t>
      </w:r>
      <w:r w:rsidRPr="009306AC">
        <w:rPr>
          <w:rFonts w:ascii="Times New Roman" w:hAnsi="Times New Roman" w:cs="Times New Roman"/>
          <w:sz w:val="28"/>
          <w:szCs w:val="28"/>
        </w:rPr>
        <w:t>ных делах суда не даетца и верить не велено ничему,  хотя б  на  какое дело дватцать чел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век свидетелей было, все то ни во что без крепостей.  А велено всяким  людем  долгов  своих  всяких д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нежных  и  иных,  искати  по  кабалам  и  по  записям и по иным крепостям в 15 лет;  а по 15 летех хотя  один  день  перейдет  за лишек, всякие крепости поставлены ни во что и суда не дае</w:t>
      </w:r>
      <w:r w:rsidRPr="009306AC">
        <w:rPr>
          <w:rFonts w:ascii="Times New Roman" w:hAnsi="Times New Roman" w:cs="Times New Roman"/>
          <w:sz w:val="28"/>
          <w:szCs w:val="28"/>
        </w:rPr>
        <w:t>т</w:t>
      </w:r>
      <w:r w:rsidRPr="009306AC">
        <w:rPr>
          <w:rFonts w:ascii="Times New Roman" w:hAnsi="Times New Roman" w:cs="Times New Roman"/>
          <w:sz w:val="28"/>
          <w:szCs w:val="28"/>
        </w:rPr>
        <w:t>ца»</w:t>
      </w:r>
      <w:r w:rsidRPr="009306AC">
        <w:rPr>
          <w:rStyle w:val="a9"/>
          <w:rFonts w:ascii="Times New Roman" w:hAnsi="Times New Roman" w:cs="Times New Roman"/>
        </w:rPr>
        <w:footnoteReference w:id="105"/>
      </w:r>
      <w:r w:rsidRPr="009306AC">
        <w:rPr>
          <w:rFonts w:ascii="Times New Roman" w:hAnsi="Times New Roman" w:cs="Times New Roman"/>
          <w:sz w:val="28"/>
          <w:szCs w:val="28"/>
        </w:rPr>
        <w:t>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306AC">
        <w:rPr>
          <w:sz w:val="28"/>
          <w:szCs w:val="28"/>
        </w:rPr>
        <w:t>При этом письменный акт должен быть собственноручно подписан обязывающимися сторонами. За неграмотных по ук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зу от 5 февраля 1629 года мог «пр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ложить руку» его духовный отец, и лишь в случае невозможности добыть такую подпись (отца духовнаго близко нет, или с ним вражда), разрешалось рукоприклад</w:t>
      </w:r>
      <w:r w:rsidRPr="009306AC">
        <w:rPr>
          <w:sz w:val="28"/>
          <w:szCs w:val="28"/>
        </w:rPr>
        <w:softHyphen/>
        <w:t xml:space="preserve">ство ближних родственников: родных </w:t>
      </w:r>
      <w:r w:rsidRPr="009306AC">
        <w:rPr>
          <w:sz w:val="28"/>
          <w:szCs w:val="28"/>
        </w:rPr>
        <w:lastRenderedPageBreak/>
        <w:t>брат</w:t>
      </w:r>
      <w:r w:rsidRPr="009306AC">
        <w:rPr>
          <w:sz w:val="28"/>
          <w:szCs w:val="28"/>
        </w:rPr>
        <w:t>ь</w:t>
      </w:r>
      <w:r w:rsidRPr="009306AC">
        <w:rPr>
          <w:sz w:val="28"/>
          <w:szCs w:val="28"/>
        </w:rPr>
        <w:t>ев или племянников</w:t>
      </w:r>
      <w:r w:rsidRPr="009306AC">
        <w:rPr>
          <w:rStyle w:val="a9"/>
        </w:rPr>
        <w:footnoteReference w:id="106"/>
      </w:r>
      <w:r w:rsidRPr="009306AC">
        <w:rPr>
          <w:sz w:val="28"/>
          <w:szCs w:val="28"/>
        </w:rPr>
        <w:t>. К этому времени, по мнению М.Ф.</w:t>
      </w:r>
      <w:r>
        <w:rPr>
          <w:sz w:val="28"/>
          <w:szCs w:val="28"/>
        </w:rPr>
        <w:t xml:space="preserve"> </w:t>
      </w:r>
      <w:r w:rsidRPr="009306AC">
        <w:rPr>
          <w:sz w:val="28"/>
          <w:szCs w:val="28"/>
        </w:rPr>
        <w:t>Владимирского-Буданова, письменная фо</w:t>
      </w:r>
      <w:r w:rsidRPr="009306AC">
        <w:rPr>
          <w:sz w:val="28"/>
          <w:szCs w:val="28"/>
        </w:rPr>
        <w:t>р</w:t>
      </w:r>
      <w:r w:rsidRPr="009306AC">
        <w:rPr>
          <w:sz w:val="28"/>
          <w:szCs w:val="28"/>
        </w:rPr>
        <w:t>ма уже не считается вполне достаточною для полной достоверности акта и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 xml:space="preserve">степенно она переходит в </w:t>
      </w:r>
      <w:r w:rsidRPr="009306AC">
        <w:rPr>
          <w:iCs/>
          <w:sz w:val="28"/>
          <w:szCs w:val="28"/>
        </w:rPr>
        <w:t>крепостную, то есть с засвидетельствованием ее в официальных учреждениях, что явилось еще одним шагом в развитии росси</w:t>
      </w:r>
      <w:r w:rsidRPr="009306AC">
        <w:rPr>
          <w:iCs/>
          <w:sz w:val="28"/>
          <w:szCs w:val="28"/>
        </w:rPr>
        <w:t>й</w:t>
      </w:r>
      <w:r w:rsidRPr="009306AC">
        <w:rPr>
          <w:iCs/>
          <w:sz w:val="28"/>
          <w:szCs w:val="28"/>
        </w:rPr>
        <w:t>ского нотариата.</w:t>
      </w:r>
    </w:p>
    <w:p w:rsidR="00F12A7B" w:rsidRPr="009306AC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9306AC">
        <w:rPr>
          <w:iCs/>
          <w:sz w:val="28"/>
          <w:szCs w:val="28"/>
        </w:rPr>
        <w:t>До нас дошел ответ суздальских чиновников на запрос приказа Большого дворца 1635 года, в котором говорится о кабалах на торговых людей, выданных Суздальскому архиепископу:</w:t>
      </w:r>
      <w:r w:rsidRPr="009306AC">
        <w:rPr>
          <w:sz w:val="28"/>
          <w:szCs w:val="28"/>
        </w:rPr>
        <w:t xml:space="preserve"> «Иван Ипатьев занял Суздальского архиеписк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па Иосифа у стряпчего у Осипа Еремеева архиепископских казенных денег 30 рублей с полтиной 141 года (</w:t>
      </w:r>
      <w:smartTag w:uri="urn:schemas-microsoft-com:office:smarttags" w:element="metricconverter">
        <w:smartTagPr>
          <w:attr w:name="ProductID" w:val="1633 г"/>
        </w:smartTagPr>
        <w:r w:rsidRPr="009306AC">
          <w:rPr>
            <w:sz w:val="28"/>
            <w:szCs w:val="28"/>
          </w:rPr>
          <w:t>1633 г</w:t>
        </w:r>
      </w:smartTag>
      <w:r w:rsidRPr="009306AC">
        <w:rPr>
          <w:sz w:val="28"/>
          <w:szCs w:val="28"/>
        </w:rPr>
        <w:t>.) сентября в 8 день до срока, до 142 года (</w:t>
      </w:r>
      <w:smartTag w:uri="urn:schemas-microsoft-com:office:smarttags" w:element="metricconverter">
        <w:smartTagPr>
          <w:attr w:name="ProductID" w:val="1634 г"/>
        </w:smartTagPr>
        <w:r w:rsidRPr="009306AC">
          <w:rPr>
            <w:sz w:val="28"/>
            <w:szCs w:val="28"/>
          </w:rPr>
          <w:t>1634 г</w:t>
        </w:r>
      </w:smartTag>
      <w:r w:rsidRPr="009306AC">
        <w:rPr>
          <w:sz w:val="28"/>
          <w:szCs w:val="28"/>
        </w:rPr>
        <w:t>.) до Покрова Пресвятой Богородицы без роста, а не заплатил в архиеп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скопскую казну на тот срок и на нем имать рост, а заемную кабалу п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сал Иван Ипатьев своею рукою. Сергей Еремеев, Гостинныя сотни тяглый ч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ловек, занял Суздальского архиепископа Иосифа у стряпчего у Осипа Еремеева архиеп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скопских казенных денег 30 рублей 141 года (</w:t>
      </w:r>
      <w:smartTag w:uri="urn:schemas-microsoft-com:office:smarttags" w:element="metricconverter">
        <w:smartTagPr>
          <w:attr w:name="ProductID" w:val="1633 г"/>
        </w:smartTagPr>
        <w:r w:rsidRPr="009306AC">
          <w:rPr>
            <w:sz w:val="28"/>
            <w:szCs w:val="28"/>
          </w:rPr>
          <w:t>1633 г</w:t>
        </w:r>
      </w:smartTag>
      <w:r w:rsidRPr="009306AC">
        <w:rPr>
          <w:sz w:val="28"/>
          <w:szCs w:val="28"/>
        </w:rPr>
        <w:t>.) сентября в 1 день до ср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ку, до 143 года (</w:t>
      </w:r>
      <w:smartTag w:uri="urn:schemas-microsoft-com:office:smarttags" w:element="metricconverter">
        <w:smartTagPr>
          <w:attr w:name="ProductID" w:val="1635 г"/>
        </w:smartTagPr>
        <w:r w:rsidRPr="009306AC">
          <w:rPr>
            <w:sz w:val="28"/>
            <w:szCs w:val="28"/>
          </w:rPr>
          <w:t>1635 г</w:t>
        </w:r>
      </w:smartTag>
      <w:r w:rsidRPr="009306AC">
        <w:rPr>
          <w:sz w:val="28"/>
          <w:szCs w:val="28"/>
        </w:rPr>
        <w:t>.) до Семенова дня, а не заплатил тех денег на тот срок и ему на те деньги давать рост по расчету на пять шесты деньги [т.е. 20 % - И.О.]; а кабалу писал Сергей своею рукою 141 года; а послухов у них кабальных н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каких нет»</w:t>
      </w:r>
      <w:r w:rsidRPr="009306AC">
        <w:rPr>
          <w:rStyle w:val="a9"/>
        </w:rPr>
        <w:footnoteReference w:id="107"/>
      </w:r>
      <w:r w:rsidRPr="009306AC">
        <w:rPr>
          <w:sz w:val="28"/>
          <w:szCs w:val="28"/>
        </w:rPr>
        <w:t>. Как видим кабалу (договор займа) составлял сам заемщик и этот документ имел юридическую силу даже при отсутствии свидетелей сде</w:t>
      </w:r>
      <w:r w:rsidRPr="009306AC">
        <w:rPr>
          <w:sz w:val="28"/>
          <w:szCs w:val="28"/>
        </w:rPr>
        <w:t>л</w:t>
      </w:r>
      <w:r w:rsidRPr="009306AC">
        <w:rPr>
          <w:sz w:val="28"/>
          <w:szCs w:val="28"/>
        </w:rPr>
        <w:t>ки.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Как говорилось выше, изначально крепостная форма применялась только к некоторым договорам: полным грамотам на холопство, служилой кабале и отпускной грамоте, а также  купле-продаже лоша</w:t>
      </w:r>
      <w:r w:rsidRPr="009306AC">
        <w:rPr>
          <w:sz w:val="28"/>
          <w:szCs w:val="28"/>
        </w:rPr>
        <w:softHyphen/>
        <w:t>дей. Этот перечень отражен не только в рассмотренных Судебниках 1497 и 1550 годов, но повторен в ца</w:t>
      </w:r>
      <w:r w:rsidRPr="009306AC">
        <w:rPr>
          <w:sz w:val="28"/>
          <w:szCs w:val="28"/>
        </w:rPr>
        <w:t>р</w:t>
      </w:r>
      <w:r w:rsidRPr="009306AC">
        <w:rPr>
          <w:sz w:val="28"/>
          <w:szCs w:val="28"/>
        </w:rPr>
        <w:t>ских указах 1558, 1597, 1606 и 1608 годов. Кроме того указ от 11 января 1558 года устанавливает крепостную форму и для актов на недвижимость. В этом документе регламентируется и порядок оформления крепости:  купчие и з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кладные должны быть записаны у дьяков</w:t>
      </w:r>
      <w:r w:rsidRPr="009306AC">
        <w:rPr>
          <w:rStyle w:val="a9"/>
          <w:iCs/>
        </w:rPr>
        <w:footnoteReference w:id="108"/>
      </w:r>
      <w:r w:rsidRPr="009306AC">
        <w:rPr>
          <w:sz w:val="28"/>
          <w:szCs w:val="28"/>
        </w:rPr>
        <w:t xml:space="preserve">. А 15 Февраля </w:t>
      </w:r>
      <w:smartTag w:uri="urn:schemas-microsoft-com:office:smarttags" w:element="metricconverter">
        <w:smartTagPr>
          <w:attr w:name="ProductID" w:val="1597 г"/>
        </w:smartTagPr>
        <w:r w:rsidRPr="009306AC">
          <w:rPr>
            <w:sz w:val="28"/>
            <w:szCs w:val="28"/>
          </w:rPr>
          <w:t>1597 г</w:t>
        </w:r>
      </w:smartTag>
      <w:r w:rsidRPr="009306AC">
        <w:rPr>
          <w:sz w:val="28"/>
          <w:szCs w:val="28"/>
        </w:rPr>
        <w:t>., последовал указ царя Федора Иоанновича, распространявший это требов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ние и на акты в отношении холопов: «Полныя и докладныя и купчия и всякия крепости и каб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лы записывати в холопье Приказе в книги; а тем всяким х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лопьим крепостям людским книгам быти за дьячьею рукою большего для укрепления»</w:t>
      </w:r>
      <w:r w:rsidRPr="009306AC">
        <w:rPr>
          <w:rStyle w:val="a9"/>
        </w:rPr>
        <w:footnoteReference w:id="109"/>
      </w:r>
      <w:r w:rsidRPr="009306AC">
        <w:rPr>
          <w:sz w:val="28"/>
          <w:szCs w:val="28"/>
        </w:rPr>
        <w:t>. Таким образом, укрепление частных юридических актов было передано в компете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>цию правительственного органа – приказа – ставшего по этой причине первым учреждением нотариального хара</w:t>
      </w:r>
      <w:r w:rsidRPr="009306AC">
        <w:rPr>
          <w:sz w:val="28"/>
          <w:szCs w:val="28"/>
        </w:rPr>
        <w:t>к</w:t>
      </w:r>
      <w:r w:rsidRPr="009306AC">
        <w:rPr>
          <w:sz w:val="28"/>
          <w:szCs w:val="28"/>
        </w:rPr>
        <w:t>тера.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 xml:space="preserve">Но кроме государственного нотариата в Московской Руси  в </w:t>
      </w:r>
      <w:r w:rsidRPr="009306AC">
        <w:rPr>
          <w:sz w:val="28"/>
          <w:szCs w:val="28"/>
          <w:lang w:val="en-US"/>
        </w:rPr>
        <w:t>XVI</w:t>
      </w:r>
      <w:r w:rsidRPr="009306AC">
        <w:rPr>
          <w:sz w:val="28"/>
          <w:szCs w:val="28"/>
        </w:rPr>
        <w:t xml:space="preserve"> веке </w:t>
      </w:r>
      <w:r w:rsidRPr="009306AC">
        <w:rPr>
          <w:sz w:val="28"/>
          <w:szCs w:val="28"/>
        </w:rPr>
        <w:lastRenderedPageBreak/>
        <w:t>появляется и прообраз частного, в лице так наз</w:t>
      </w:r>
      <w:r w:rsidRPr="009306AC">
        <w:rPr>
          <w:sz w:val="28"/>
          <w:szCs w:val="28"/>
        </w:rPr>
        <w:t>ы</w:t>
      </w:r>
      <w:r w:rsidRPr="009306AC">
        <w:rPr>
          <w:sz w:val="28"/>
          <w:szCs w:val="28"/>
        </w:rPr>
        <w:t>ваемых площадных подьячих. Как говорилось выше, закон не вводил монополию государственных учрежд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ний на писание актов. Поэтому  многие документы, за определенную плату, с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ставляли лица, не находящиеся на государственной службе. Они, по выраж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нию того времени, «кормились пером», и «носили различные н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именования: писчика, площадного писчика, площадного дьячка, подьячего с площади, площадного подь</w:t>
      </w:r>
      <w:r w:rsidRPr="009306AC">
        <w:rPr>
          <w:sz w:val="28"/>
          <w:szCs w:val="28"/>
        </w:rPr>
        <w:t>я</w:t>
      </w:r>
      <w:r w:rsidRPr="009306AC">
        <w:rPr>
          <w:sz w:val="28"/>
          <w:szCs w:val="28"/>
        </w:rPr>
        <w:t>чего, писчего подьячишки»</w:t>
      </w:r>
      <w:r>
        <w:rPr>
          <w:rStyle w:val="a9"/>
        </w:rPr>
        <w:footnoteReference w:id="110"/>
      </w:r>
      <w:r w:rsidRPr="009306AC">
        <w:rPr>
          <w:sz w:val="28"/>
          <w:szCs w:val="28"/>
        </w:rPr>
        <w:t>. Работали они не в государственных учрежден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ях (приказах, избах и пр.), а «на площади». Поэтому со временем за ними окончательно утвердилось звание площа</w:t>
      </w:r>
      <w:r w:rsidRPr="009306AC">
        <w:rPr>
          <w:sz w:val="28"/>
          <w:szCs w:val="28"/>
        </w:rPr>
        <w:t>д</w:t>
      </w:r>
      <w:r w:rsidRPr="009306AC">
        <w:rPr>
          <w:sz w:val="28"/>
          <w:szCs w:val="28"/>
        </w:rPr>
        <w:t xml:space="preserve">ных подьячих. 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Первое упоминание о них в источниках относится к сер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 xml:space="preserve">дине </w:t>
      </w:r>
      <w:r w:rsidRPr="009306AC">
        <w:rPr>
          <w:sz w:val="28"/>
          <w:szCs w:val="28"/>
          <w:lang w:val="en-US"/>
        </w:rPr>
        <w:t>XVI</w:t>
      </w:r>
      <w:r w:rsidRPr="009306AC">
        <w:rPr>
          <w:sz w:val="28"/>
          <w:szCs w:val="28"/>
        </w:rPr>
        <w:t xml:space="preserve"> века. В 1565 году митрополичьи бояре разбирали дело по предъявленной в суд кредитором-истцом Суботою В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сильевым сыном Стромиловым закладной кабале в 150 рублей, которая была написана рукою должника-ответчика Ивана Миха</w:t>
      </w:r>
      <w:r w:rsidRPr="009306AC">
        <w:rPr>
          <w:sz w:val="28"/>
          <w:szCs w:val="28"/>
        </w:rPr>
        <w:t>й</w:t>
      </w:r>
      <w:r w:rsidRPr="009306AC">
        <w:rPr>
          <w:sz w:val="28"/>
          <w:szCs w:val="28"/>
        </w:rPr>
        <w:t>лова сына Чертова. Последний, однако, утверждал, что предъявленная в суд кабала является по</w:t>
      </w:r>
      <w:r w:rsidRPr="009306AC">
        <w:rPr>
          <w:sz w:val="28"/>
          <w:szCs w:val="28"/>
        </w:rPr>
        <w:t>д</w:t>
      </w:r>
      <w:r w:rsidRPr="009306AC">
        <w:rPr>
          <w:sz w:val="28"/>
          <w:szCs w:val="28"/>
        </w:rPr>
        <w:t>ложной и при этом указал, что его руку «подписывал» «площадной подьячей Палкою зовут Бел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зерец». Последний был доставлен на суд из тюрьмы, где он находился уже девятнадцать лет по обвинению «в це</w:t>
      </w:r>
      <w:r w:rsidRPr="009306AC">
        <w:rPr>
          <w:sz w:val="28"/>
          <w:szCs w:val="28"/>
        </w:rPr>
        <w:t>р</w:t>
      </w:r>
      <w:r w:rsidRPr="009306AC">
        <w:rPr>
          <w:sz w:val="28"/>
          <w:szCs w:val="28"/>
        </w:rPr>
        <w:t>ковной татьбе» (ограбление церкви), и заявил, что «Ивановы руки не подписывал» и «тем не промышляет»». Суд принял сторону Субботы Стромилова и признал подлинность к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балы, сняв тем самым обвинение с Палки Белозерца в подделывании финанс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вых документов</w:t>
      </w:r>
      <w:r w:rsidRPr="009306AC">
        <w:rPr>
          <w:rStyle w:val="a9"/>
        </w:rPr>
        <w:footnoteReference w:id="111"/>
      </w:r>
      <w:r w:rsidRPr="009306AC">
        <w:rPr>
          <w:sz w:val="28"/>
          <w:szCs w:val="28"/>
        </w:rPr>
        <w:t xml:space="preserve">. Но для нас интересно, что до своего заключения то есть в </w:t>
      </w:r>
      <w:smartTag w:uri="urn:schemas-microsoft-com:office:smarttags" w:element="metricconverter">
        <w:smartTagPr>
          <w:attr w:name="ProductID" w:val="1543 г"/>
        </w:smartTagPr>
        <w:r w:rsidRPr="009306AC">
          <w:rPr>
            <w:sz w:val="28"/>
            <w:szCs w:val="28"/>
          </w:rPr>
          <w:t>1543 г</w:t>
        </w:r>
      </w:smartTag>
      <w:r w:rsidRPr="009306AC">
        <w:rPr>
          <w:sz w:val="28"/>
          <w:szCs w:val="28"/>
        </w:rPr>
        <w:t>. в тюрьму Палка Белозерец был площадным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 xml:space="preserve">дьячим. В </w:t>
      </w:r>
      <w:smartTag w:uri="urn:schemas-microsoft-com:office:smarttags" w:element="metricconverter">
        <w:smartTagPr>
          <w:attr w:name="ProductID" w:val="1547 г"/>
        </w:smartTagPr>
        <w:r w:rsidRPr="009306AC">
          <w:rPr>
            <w:sz w:val="28"/>
            <w:szCs w:val="28"/>
          </w:rPr>
          <w:t>1547 г</w:t>
        </w:r>
      </w:smartTag>
      <w:r w:rsidRPr="009306AC">
        <w:rPr>
          <w:sz w:val="28"/>
          <w:szCs w:val="28"/>
        </w:rPr>
        <w:t>. царь Иван Васильевич разбирал дело, в котором фигурировал «подписчик» Васька Иванов. На допросе он показал, что «человек есми, гос</w:t>
      </w:r>
      <w:r w:rsidRPr="009306AC">
        <w:rPr>
          <w:sz w:val="28"/>
          <w:szCs w:val="28"/>
        </w:rPr>
        <w:t>у</w:t>
      </w:r>
      <w:r w:rsidRPr="009306AC">
        <w:rPr>
          <w:sz w:val="28"/>
          <w:szCs w:val="28"/>
        </w:rPr>
        <w:t>дарь, убогий; кормлюсь пером, а двора у мене здесе на Москве нет, а хожу г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сударь по людям по добрым, где день, где ночь»</w:t>
      </w:r>
      <w:r w:rsidRPr="009306AC">
        <w:rPr>
          <w:rStyle w:val="a9"/>
        </w:rPr>
        <w:footnoteReference w:id="112"/>
      </w:r>
      <w:r w:rsidRPr="009306AC">
        <w:rPr>
          <w:sz w:val="28"/>
          <w:szCs w:val="28"/>
        </w:rPr>
        <w:t>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 xml:space="preserve">В конце </w:t>
      </w:r>
      <w:r w:rsidRPr="009306AC">
        <w:rPr>
          <w:sz w:val="28"/>
          <w:szCs w:val="28"/>
          <w:lang w:val="en-US"/>
        </w:rPr>
        <w:t>XVI</w:t>
      </w:r>
      <w:r w:rsidRPr="009306AC">
        <w:rPr>
          <w:sz w:val="28"/>
          <w:szCs w:val="28"/>
        </w:rPr>
        <w:t xml:space="preserve">- начале </w:t>
      </w:r>
      <w:r w:rsidRPr="009306AC">
        <w:rPr>
          <w:sz w:val="28"/>
          <w:szCs w:val="28"/>
          <w:lang w:val="en-US"/>
        </w:rPr>
        <w:t>XVII</w:t>
      </w:r>
      <w:r w:rsidRPr="009306AC">
        <w:rPr>
          <w:sz w:val="28"/>
          <w:szCs w:val="28"/>
        </w:rPr>
        <w:t xml:space="preserve"> столетий институт площадных подьячих сфо</w:t>
      </w:r>
      <w:r w:rsidRPr="009306AC">
        <w:rPr>
          <w:sz w:val="28"/>
          <w:szCs w:val="28"/>
        </w:rPr>
        <w:t>р</w:t>
      </w:r>
      <w:r w:rsidRPr="009306AC">
        <w:rPr>
          <w:sz w:val="28"/>
          <w:szCs w:val="28"/>
        </w:rPr>
        <w:t>мировался окончательно. По мнению М.Ф. Золотникова к этому времени в М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скве на Ивановской площади уже существовала целая организация професси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нальных писцов, монополизировавшая право составления юридических а</w:t>
      </w:r>
      <w:r w:rsidRPr="009306AC">
        <w:rPr>
          <w:sz w:val="28"/>
          <w:szCs w:val="28"/>
        </w:rPr>
        <w:t>к</w:t>
      </w:r>
      <w:r w:rsidRPr="009306AC">
        <w:rPr>
          <w:sz w:val="28"/>
          <w:szCs w:val="28"/>
        </w:rPr>
        <w:t>тов для частных лиц</w:t>
      </w:r>
      <w:r w:rsidRPr="009306AC">
        <w:rPr>
          <w:rStyle w:val="a9"/>
        </w:rPr>
        <w:footnoteReference w:id="113"/>
      </w:r>
      <w:r w:rsidRPr="009306AC">
        <w:rPr>
          <w:sz w:val="28"/>
          <w:szCs w:val="28"/>
        </w:rPr>
        <w:t>. Во всяком случае спустя сто лет в указе Петра Великого г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ворилось: «В прошлых годах по 208 год, в царствующем граде Москве всякие крепости писаны на Ивановской площади»</w:t>
      </w:r>
      <w:r w:rsidRPr="009306AC">
        <w:rPr>
          <w:rStyle w:val="a9"/>
        </w:rPr>
        <w:footnoteReference w:id="114"/>
      </w:r>
      <w:r w:rsidRPr="009306AC">
        <w:rPr>
          <w:sz w:val="28"/>
          <w:szCs w:val="28"/>
        </w:rPr>
        <w:t xml:space="preserve">. 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 xml:space="preserve">По мнению С.М. Соловьева площадные подьячие в основном являлись </w:t>
      </w:r>
      <w:r w:rsidRPr="009306AC">
        <w:rPr>
          <w:sz w:val="28"/>
          <w:szCs w:val="28"/>
        </w:rPr>
        <w:lastRenderedPageBreak/>
        <w:t>представителями тяглых сословий и само разрешение «кормиться пером» пр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вительство давало им с условием не выходить из тягла, а «тянуть» его «с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садскими людьми». Руководил корпорацией площадных подьячих староста, «кот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рый должен был смотреть, чтоб всякие крепости и посторонние письма писали с его ведома, и работных людей помечали имена и вершили на площ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ди, и по пометкам без записей задаточных денег торговые люди не давали, д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вали б в то время, как записи совершены и поданы будут в приказной п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лате (съезжей избе). Староста должен был смотреть за площадными подьячими, чтоб кто воровски не написал каких подставных заочных кр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постей; также чтоб вместо записей торговым людям книг наемных с пору</w:t>
      </w:r>
      <w:r w:rsidRPr="009306AC">
        <w:rPr>
          <w:sz w:val="28"/>
          <w:szCs w:val="28"/>
        </w:rPr>
        <w:softHyphen/>
        <w:t>ками не писали, чтоб в том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шлина не пропадала; на ослушников староста должен подавать докладные письма за руками в приказ</w:t>
      </w:r>
      <w:r w:rsidRPr="009306AC">
        <w:rPr>
          <w:sz w:val="28"/>
          <w:szCs w:val="28"/>
        </w:rPr>
        <w:softHyphen/>
        <w:t>ной палате, и тем людям от площади б</w:t>
      </w:r>
      <w:r w:rsidRPr="009306AC">
        <w:rPr>
          <w:sz w:val="28"/>
          <w:szCs w:val="28"/>
        </w:rPr>
        <w:t>у</w:t>
      </w:r>
      <w:r w:rsidRPr="009306AC">
        <w:rPr>
          <w:sz w:val="28"/>
          <w:szCs w:val="28"/>
        </w:rPr>
        <w:t>дет отказано». Старосты назначались непосредственно царем, но ка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>дидатуру подавали в челобитной сами площадные подьячие. В малых местах, в слободах, площадное письмо отдавалось на откуп одному к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кому-нибудь человеку</w:t>
      </w:r>
      <w:r w:rsidRPr="009306AC">
        <w:rPr>
          <w:rStyle w:val="a9"/>
        </w:rPr>
        <w:footnoteReference w:id="115"/>
      </w:r>
      <w:r w:rsidRPr="009306AC">
        <w:rPr>
          <w:sz w:val="28"/>
          <w:szCs w:val="28"/>
        </w:rPr>
        <w:t>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 xml:space="preserve">Площадные подьячие </w:t>
      </w:r>
      <w:r w:rsidRPr="009306AC">
        <w:rPr>
          <w:sz w:val="28"/>
          <w:szCs w:val="28"/>
          <w:lang w:val="en-US"/>
        </w:rPr>
        <w:t>XVII</w:t>
      </w:r>
      <w:r w:rsidRPr="009306AC">
        <w:rPr>
          <w:sz w:val="28"/>
          <w:szCs w:val="28"/>
        </w:rPr>
        <w:t xml:space="preserve"> века наряду с написанием актов занимались экспертизой документов, вели иногда дела ч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 xml:space="preserve">лобитчиков, исполняли и другие поручения. По словам историка права </w:t>
      </w:r>
      <w:r w:rsidRPr="009306AC">
        <w:rPr>
          <w:sz w:val="28"/>
          <w:szCs w:val="28"/>
          <w:lang w:val="en-US"/>
        </w:rPr>
        <w:t>XIX</w:t>
      </w:r>
      <w:r w:rsidRPr="009306AC">
        <w:rPr>
          <w:sz w:val="28"/>
          <w:szCs w:val="28"/>
        </w:rPr>
        <w:t xml:space="preserve"> столетия Н.Н. Оглоблина, они «с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единяли в себе обязанности современных нотариусов и присяжных повере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>ных, конечно в соответствующей тому времени форме, при том же с некот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рыми своеобразными придатками»</w:t>
      </w:r>
      <w:r w:rsidRPr="009306AC">
        <w:rPr>
          <w:rStyle w:val="a9"/>
        </w:rPr>
        <w:footnoteReference w:id="116"/>
      </w:r>
      <w:r w:rsidRPr="009306AC">
        <w:rPr>
          <w:sz w:val="28"/>
          <w:szCs w:val="28"/>
        </w:rPr>
        <w:t>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Со второй половины XVI в. начинают встречаться сведения о существ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вании площадных подьячих не только в Москве, но и в других городах: Новг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роде (</w:t>
      </w:r>
      <w:smartTag w:uri="urn:schemas-microsoft-com:office:smarttags" w:element="metricconverter">
        <w:smartTagPr>
          <w:attr w:name="ProductID" w:val="1567 г"/>
        </w:smartTagPr>
        <w:r w:rsidRPr="009306AC">
          <w:rPr>
            <w:sz w:val="28"/>
            <w:szCs w:val="28"/>
          </w:rPr>
          <w:t>1567 г</w:t>
        </w:r>
      </w:smartTag>
      <w:r w:rsidRPr="009306AC">
        <w:rPr>
          <w:sz w:val="28"/>
          <w:szCs w:val="28"/>
        </w:rPr>
        <w:t>.), Твери (</w:t>
      </w:r>
      <w:smartTag w:uri="urn:schemas-microsoft-com:office:smarttags" w:element="metricconverter">
        <w:smartTagPr>
          <w:attr w:name="ProductID" w:val="1573 г"/>
        </w:smartTagPr>
        <w:r w:rsidRPr="009306AC">
          <w:rPr>
            <w:sz w:val="28"/>
            <w:szCs w:val="28"/>
          </w:rPr>
          <w:t>1573 г</w:t>
        </w:r>
      </w:smartTag>
      <w:r w:rsidRPr="009306AC">
        <w:rPr>
          <w:sz w:val="28"/>
          <w:szCs w:val="28"/>
        </w:rPr>
        <w:t>.), Переяславле-Залесском (1585-86 гг.), Пскове (1591-92 гг.), Ивангор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де (</w:t>
      </w:r>
      <w:smartTag w:uri="urn:schemas-microsoft-com:office:smarttags" w:element="metricconverter">
        <w:smartTagPr>
          <w:attr w:name="ProductID" w:val="1593 г"/>
        </w:smartTagPr>
        <w:r w:rsidRPr="009306AC">
          <w:rPr>
            <w:sz w:val="28"/>
            <w:szCs w:val="28"/>
          </w:rPr>
          <w:t>1593 г</w:t>
        </w:r>
      </w:smartTag>
      <w:r w:rsidRPr="009306AC">
        <w:rPr>
          <w:sz w:val="28"/>
          <w:szCs w:val="28"/>
        </w:rPr>
        <w:t>.)</w:t>
      </w:r>
      <w:r w:rsidRPr="009306AC">
        <w:rPr>
          <w:rStyle w:val="a9"/>
        </w:rPr>
        <w:footnoteReference w:id="117"/>
      </w:r>
      <w:r w:rsidRPr="009306AC">
        <w:rPr>
          <w:sz w:val="28"/>
          <w:szCs w:val="28"/>
        </w:rPr>
        <w:t xml:space="preserve">. В первой четверти </w:t>
      </w:r>
      <w:r w:rsidRPr="009306AC">
        <w:rPr>
          <w:sz w:val="28"/>
          <w:szCs w:val="28"/>
          <w:lang w:val="en-US"/>
        </w:rPr>
        <w:t>XVII</w:t>
      </w:r>
      <w:r w:rsidRPr="009306AC">
        <w:rPr>
          <w:sz w:val="28"/>
          <w:szCs w:val="28"/>
        </w:rPr>
        <w:t xml:space="preserve"> века площадные подьячие появились и в Муроме</w:t>
      </w:r>
      <w:r w:rsidRPr="009306AC">
        <w:rPr>
          <w:rStyle w:val="a9"/>
        </w:rPr>
        <w:footnoteReference w:id="118"/>
      </w:r>
      <w:r w:rsidRPr="009306AC">
        <w:rPr>
          <w:sz w:val="28"/>
          <w:szCs w:val="28"/>
        </w:rPr>
        <w:t xml:space="preserve">. Первое упоминание о площадных подьячих во Владимире относится к началу второй четверти </w:t>
      </w:r>
      <w:r w:rsidRPr="009306AC">
        <w:rPr>
          <w:sz w:val="28"/>
          <w:szCs w:val="28"/>
          <w:lang w:val="de-DE"/>
        </w:rPr>
        <w:t>XVII</w:t>
      </w:r>
      <w:r w:rsidRPr="009306AC">
        <w:rPr>
          <w:sz w:val="28"/>
          <w:szCs w:val="28"/>
        </w:rPr>
        <w:t xml:space="preserve"> столетия. В описи Владимирского кремля датированной 1626 годом наряду с двором губного дьяка Гришки Семенова и дв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ром дьячка Васки Васильева упоминается двор (один на двоих) площадных подьячих Дружинки Матвеева да Офоньки Сем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нова</w:t>
      </w:r>
      <w:r w:rsidRPr="009306AC">
        <w:rPr>
          <w:rStyle w:val="a9"/>
        </w:rPr>
        <w:footnoteReference w:id="119"/>
      </w:r>
      <w:r w:rsidRPr="009306AC">
        <w:rPr>
          <w:sz w:val="28"/>
          <w:szCs w:val="28"/>
        </w:rPr>
        <w:t>. Именно этих двух людей можно считать основоположниками нот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 xml:space="preserve">риата на Владимирской земле. 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В Суздале людей «кормящихся от площади» было больше. Наверное,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тому, что после Смутного времени Владимир был в запустении, недаром в оп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си говорилось, что он «деревян и ветх». В 1628-1629 гг. «по Государеву Цареву и Великого князя Михайла Феодоровича всея Руси указу, писцы Михайло М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 xml:space="preserve">хайлович Трусов, да подьячий Федор Витовтов писали и мерили </w:t>
      </w:r>
      <w:r w:rsidRPr="009306AC">
        <w:rPr>
          <w:sz w:val="28"/>
          <w:szCs w:val="28"/>
        </w:rPr>
        <w:lastRenderedPageBreak/>
        <w:t>Суздаль г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род». Согласно этой описи, в Суздале «в острожной осыпи» (т.е. в пределах г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родского укрепления) находилось «два двора площадных подьячих». Имя о</w:t>
      </w:r>
      <w:r w:rsidRPr="009306AC">
        <w:rPr>
          <w:sz w:val="28"/>
          <w:szCs w:val="28"/>
        </w:rPr>
        <w:t>д</w:t>
      </w:r>
      <w:r w:rsidRPr="009306AC">
        <w:rPr>
          <w:sz w:val="28"/>
          <w:szCs w:val="28"/>
        </w:rPr>
        <w:t>ного из них, чей дом находился в самом кремле, известно -  Васка Рюмин. Еще один его с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брат по профессии жил «за острогом» на посаде. Таким образом, в городе проживало три площадных подьячих. Всего же в Суздале согласно п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реписи было «в городе… сто двадцать дворов», да на посаде «двести семь дв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ров, и людей в них двести пятьдесят пять человек», не считая белом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стцев, т.е. освобожденных на основании жалованных грамот или именных указов от гос</w:t>
      </w:r>
      <w:r w:rsidRPr="009306AC">
        <w:rPr>
          <w:sz w:val="28"/>
          <w:szCs w:val="28"/>
        </w:rPr>
        <w:t>у</w:t>
      </w:r>
      <w:r w:rsidRPr="009306AC">
        <w:rPr>
          <w:sz w:val="28"/>
          <w:szCs w:val="28"/>
        </w:rPr>
        <w:t>дарственных повинностей и потому не интересовавших переписчиков</w:t>
      </w:r>
      <w:r w:rsidRPr="009306AC">
        <w:rPr>
          <w:rStyle w:val="a9"/>
        </w:rPr>
        <w:footnoteReference w:id="120"/>
      </w:r>
      <w:r w:rsidRPr="009306AC">
        <w:rPr>
          <w:sz w:val="28"/>
          <w:szCs w:val="28"/>
        </w:rPr>
        <w:t>.</w:t>
      </w:r>
    </w:p>
    <w:p w:rsidR="00F12A7B" w:rsidRPr="009306AC" w:rsidRDefault="00F12A7B" w:rsidP="00F12A7B">
      <w:pPr>
        <w:widowControl w:val="0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В 1678 году, когда раны нанесенные городу в Смутное время затян</w:t>
      </w:r>
      <w:r w:rsidRPr="009306AC">
        <w:rPr>
          <w:sz w:val="28"/>
          <w:szCs w:val="28"/>
        </w:rPr>
        <w:t>у</w:t>
      </w:r>
      <w:r w:rsidRPr="009306AC">
        <w:rPr>
          <w:sz w:val="28"/>
          <w:szCs w:val="28"/>
        </w:rPr>
        <w:t>лись, в нем проживало, согласно описи, уже 1228 человек. Соответственно до девяти увеличилось и количество площадных подьячих. Появились они и в Шуе, пра</w:t>
      </w:r>
      <w:r w:rsidRPr="009306AC">
        <w:rPr>
          <w:sz w:val="28"/>
          <w:szCs w:val="28"/>
        </w:rPr>
        <w:t>в</w:t>
      </w:r>
      <w:r w:rsidRPr="009306AC">
        <w:rPr>
          <w:sz w:val="28"/>
          <w:szCs w:val="28"/>
        </w:rPr>
        <w:t>да, всего один человек</w:t>
      </w:r>
      <w:r w:rsidRPr="009306AC">
        <w:rPr>
          <w:rStyle w:val="a9"/>
        </w:rPr>
        <w:footnoteReference w:id="121"/>
      </w:r>
      <w:r w:rsidRPr="009306AC">
        <w:rPr>
          <w:sz w:val="28"/>
          <w:szCs w:val="28"/>
        </w:rPr>
        <w:t xml:space="preserve">. </w:t>
      </w:r>
    </w:p>
    <w:p w:rsidR="00F12A7B" w:rsidRPr="009306AC" w:rsidRDefault="00F12A7B" w:rsidP="00F12A7B">
      <w:pPr>
        <w:widowControl w:val="0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Следует отметить, что между площадными подьячими и подьячими и дьяками «сидящими у государева дела» (т.е. государственными чиновниками) существовала конкуренция. В 1635 году жители Суздаля били государю ч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лом на местного дьяка Михаила Светикова: «… Тот дьяк Михайло Светиков живет в Суздале два года и людишкам нашим и крестьянишкам от него продажа в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ликая и налога». Дело в том, что Светиков со товарищи монополизировали пр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во на составление юридических актов, назначили непомерную плату за их совершение в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преки государеву указу, и лишили заработка площадных подьячих: «… По его Михайлову поученью которые подьячие сидят у твоего государева дела в Суздале и емлют от отписей и выборов не по твоему государеву указу, по пяти алтын и больше; а иным подьячим не сметь, окроме тех подьячих н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писать отписей, потому, что им продажа великая от того дь</w:t>
      </w:r>
      <w:r w:rsidRPr="009306AC">
        <w:rPr>
          <w:sz w:val="28"/>
          <w:szCs w:val="28"/>
        </w:rPr>
        <w:t>я</w:t>
      </w:r>
      <w:r w:rsidRPr="009306AC">
        <w:rPr>
          <w:sz w:val="28"/>
          <w:szCs w:val="28"/>
        </w:rPr>
        <w:t>ка»</w:t>
      </w:r>
      <w:r w:rsidRPr="009306AC">
        <w:rPr>
          <w:rStyle w:val="a9"/>
        </w:rPr>
        <w:footnoteReference w:id="122"/>
      </w:r>
      <w:r w:rsidRPr="009306AC">
        <w:rPr>
          <w:sz w:val="28"/>
          <w:szCs w:val="28"/>
        </w:rPr>
        <w:t>.</w:t>
      </w:r>
    </w:p>
    <w:p w:rsidR="00F12A7B" w:rsidRPr="009306AC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В некоторых случаях источники не различают подьячих площадных и г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сударевых, основным местом работы которых являлось государственное учр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ждение - съезжая изба. Так в «отписке» Суздальского воеводы Ивана Волко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>ского об определении им в съезжую избу подьячего  Курбатова говорилось: «…В прошлом во 163 году (</w:t>
      </w:r>
      <w:smartTag w:uri="urn:schemas-microsoft-com:office:smarttags" w:element="metricconverter">
        <w:smartTagPr>
          <w:attr w:name="ProductID" w:val="1655 г"/>
        </w:smartTagPr>
        <w:r w:rsidRPr="009306AC">
          <w:rPr>
            <w:sz w:val="28"/>
            <w:szCs w:val="28"/>
          </w:rPr>
          <w:t>1655 г</w:t>
        </w:r>
      </w:smartTag>
      <w:r w:rsidRPr="009306AC">
        <w:rPr>
          <w:sz w:val="28"/>
          <w:szCs w:val="28"/>
        </w:rPr>
        <w:t>.), в моровое поветрие в Сузд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ле в съезжей избе площадные подьячие примерли и у твоих государевых дел и у д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нежного сбора быть некому». Поэтому воеводе было велено «взять в съезжую избу к… гос</w:t>
      </w:r>
      <w:r w:rsidRPr="009306AC">
        <w:rPr>
          <w:sz w:val="28"/>
          <w:szCs w:val="28"/>
        </w:rPr>
        <w:t>у</w:t>
      </w:r>
      <w:r w:rsidRPr="009306AC">
        <w:rPr>
          <w:sz w:val="28"/>
          <w:szCs w:val="28"/>
        </w:rPr>
        <w:t>даревым делам и к денежному сбору в подьячие из каких чинов ни буди». Последний ца</w:t>
      </w:r>
      <w:r w:rsidRPr="009306AC">
        <w:rPr>
          <w:sz w:val="28"/>
          <w:szCs w:val="28"/>
        </w:rPr>
        <w:t>р</w:t>
      </w:r>
      <w:r w:rsidRPr="009306AC">
        <w:rPr>
          <w:sz w:val="28"/>
          <w:szCs w:val="28"/>
        </w:rPr>
        <w:t>ское распоряжение выполнил и «взял к… государевым делам в съезжую избу в подьячие Спаса Еуфимьева монастыря из казенные подьячего Костьку Курбатова, на место подьячего Мишки Трегубова»</w:t>
      </w:r>
      <w:r w:rsidRPr="009306AC">
        <w:rPr>
          <w:rStyle w:val="a9"/>
        </w:rPr>
        <w:footnoteReference w:id="123"/>
      </w:r>
      <w:r w:rsidRPr="009306AC">
        <w:rPr>
          <w:sz w:val="28"/>
          <w:szCs w:val="28"/>
        </w:rPr>
        <w:t>.</w:t>
      </w:r>
    </w:p>
    <w:p w:rsidR="00F12A7B" w:rsidRPr="009306AC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lastRenderedPageBreak/>
        <w:t>Муромский воевода Степан Мертваго в 1635 году доносил в Москву о штате своих подчиненных: «В Муроме в съезжей избе подьячих у твоих гос</w:t>
      </w:r>
      <w:r w:rsidRPr="009306AC">
        <w:rPr>
          <w:sz w:val="28"/>
          <w:szCs w:val="28"/>
        </w:rPr>
        <w:t>у</w:t>
      </w:r>
      <w:r w:rsidRPr="009306AC">
        <w:rPr>
          <w:sz w:val="28"/>
          <w:szCs w:val="28"/>
        </w:rPr>
        <w:t>даревых дел четыре человека по твоим государевым грамотам; подьячий Ма</w:t>
      </w:r>
      <w:r w:rsidRPr="009306AC">
        <w:rPr>
          <w:sz w:val="28"/>
          <w:szCs w:val="28"/>
        </w:rPr>
        <w:t>к</w:t>
      </w:r>
      <w:r w:rsidRPr="009306AC">
        <w:rPr>
          <w:sz w:val="28"/>
          <w:szCs w:val="28"/>
        </w:rPr>
        <w:t>сим Тарасов со 136 года (</w:t>
      </w:r>
      <w:smartTag w:uri="urn:schemas-microsoft-com:office:smarttags" w:element="metricconverter">
        <w:smartTagPr>
          <w:attr w:name="ProductID" w:val="1628 г"/>
        </w:smartTagPr>
        <w:r w:rsidRPr="009306AC">
          <w:rPr>
            <w:sz w:val="28"/>
            <w:szCs w:val="28"/>
          </w:rPr>
          <w:t>1628 г</w:t>
        </w:r>
      </w:smartTag>
      <w:r w:rsidRPr="009306AC">
        <w:rPr>
          <w:sz w:val="28"/>
          <w:szCs w:val="28"/>
        </w:rPr>
        <w:t>.), по твоей государевой грамоте из приказа К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стромской чети, за приписью дьяка Никифора Спиридонова, государева жал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ванья емлет в Муроме из четвертных доходов из мытных денег в год по 15 ру</w:t>
      </w:r>
      <w:r w:rsidRPr="009306AC">
        <w:rPr>
          <w:sz w:val="28"/>
          <w:szCs w:val="28"/>
        </w:rPr>
        <w:t>б</w:t>
      </w:r>
      <w:r w:rsidRPr="009306AC">
        <w:rPr>
          <w:sz w:val="28"/>
          <w:szCs w:val="28"/>
        </w:rPr>
        <w:t>лей; другой подьячий Иван Кучуков по твоей государевой гр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моте из  Разряда за приписью дьяка Михаила Данилова, со 140 года (</w:t>
      </w:r>
      <w:smartTag w:uri="urn:schemas-microsoft-com:office:smarttags" w:element="metricconverter">
        <w:smartTagPr>
          <w:attr w:name="ProductID" w:val="1632 г"/>
        </w:smartTagPr>
        <w:r w:rsidRPr="009306AC">
          <w:rPr>
            <w:sz w:val="28"/>
            <w:szCs w:val="28"/>
          </w:rPr>
          <w:t>1632 г</w:t>
        </w:r>
      </w:smartTag>
      <w:r w:rsidRPr="009306AC">
        <w:rPr>
          <w:sz w:val="28"/>
          <w:szCs w:val="28"/>
        </w:rPr>
        <w:t>.), оклад его по твоей государевой грамоте и по верстанью Михаила Беклемишева против подьячего Михаила Т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расьева по 15 рублей в год, из твоих государевых денег с судных дел; да подьячие Степан Рокотов, Илья Никитин со 142 года (</w:t>
      </w:r>
      <w:smartTag w:uri="urn:schemas-microsoft-com:office:smarttags" w:element="metricconverter">
        <w:smartTagPr>
          <w:attr w:name="ProductID" w:val="1634 г"/>
        </w:smartTagPr>
        <w:r w:rsidRPr="009306AC">
          <w:rPr>
            <w:sz w:val="28"/>
            <w:szCs w:val="28"/>
          </w:rPr>
          <w:t>1634 г</w:t>
        </w:r>
      </w:smartTag>
      <w:r w:rsidRPr="009306AC">
        <w:rPr>
          <w:sz w:val="28"/>
          <w:szCs w:val="28"/>
        </w:rPr>
        <w:t>.) по твоим государевым же грамотам из Разряда, а велено их поверстать твои государевым жалованием, смотря по их работе, и по твоему государеву указу они твоим г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сударевым жалованием верстаны, оклады им учинены по 8 ру</w:t>
      </w:r>
      <w:r w:rsidRPr="009306AC">
        <w:rPr>
          <w:sz w:val="28"/>
          <w:szCs w:val="28"/>
        </w:rPr>
        <w:t>б</w:t>
      </w:r>
      <w:r w:rsidRPr="009306AC">
        <w:rPr>
          <w:sz w:val="28"/>
          <w:szCs w:val="28"/>
        </w:rPr>
        <w:t>лей в год». Эти подьячие, «сидящие у государевых дел», кормились пером, ибо жалование в</w:t>
      </w:r>
      <w:r w:rsidRPr="009306AC">
        <w:rPr>
          <w:sz w:val="28"/>
          <w:szCs w:val="28"/>
        </w:rPr>
        <w:t>ы</w:t>
      </w:r>
      <w:r w:rsidRPr="009306AC">
        <w:rPr>
          <w:sz w:val="28"/>
          <w:szCs w:val="28"/>
        </w:rPr>
        <w:t>плачивалось им очень нерегулярно. Степан Мертваго в своей отписке сообщ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ет: «А подьячему Ивану Кучукову в 141 году дано государева жалования тол</w:t>
      </w:r>
      <w:r w:rsidRPr="009306AC">
        <w:rPr>
          <w:sz w:val="28"/>
          <w:szCs w:val="28"/>
        </w:rPr>
        <w:t>ь</w:t>
      </w:r>
      <w:r w:rsidRPr="009306AC">
        <w:rPr>
          <w:sz w:val="28"/>
          <w:szCs w:val="28"/>
        </w:rPr>
        <w:t>ко 7 рублей, а в 142 г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ду и в нынешнем 143 году ему же Ивану, да подьячим Степану Рокотову, Илье Ник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тину твоего государева жалования по окладам не дано ничего, потому что в Муроме судные дела живут небольшие, пошлинных денег в твоей госуд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ревой казне нет»</w:t>
      </w:r>
      <w:r w:rsidRPr="009306AC">
        <w:rPr>
          <w:rStyle w:val="a9"/>
        </w:rPr>
        <w:footnoteReference w:id="124"/>
      </w:r>
      <w:r w:rsidRPr="009306AC">
        <w:rPr>
          <w:sz w:val="28"/>
          <w:szCs w:val="28"/>
        </w:rPr>
        <w:t>.</w:t>
      </w:r>
    </w:p>
    <w:p w:rsidR="00F12A7B" w:rsidRPr="009306AC" w:rsidRDefault="00F12A7B" w:rsidP="00F12A7B">
      <w:pPr>
        <w:widowControl w:val="0"/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До нас дошло несколько нотариальных актов, составленных на Влад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 xml:space="preserve">мирской земле в конце </w:t>
      </w:r>
      <w:r w:rsidRPr="009306AC">
        <w:rPr>
          <w:sz w:val="28"/>
          <w:szCs w:val="28"/>
          <w:lang w:val="en-US"/>
        </w:rPr>
        <w:t>XVI</w:t>
      </w:r>
      <w:r w:rsidRPr="009306AC">
        <w:rPr>
          <w:sz w:val="28"/>
          <w:szCs w:val="28"/>
        </w:rPr>
        <w:t xml:space="preserve"> – первой половине </w:t>
      </w:r>
      <w:r w:rsidRPr="009306AC">
        <w:rPr>
          <w:sz w:val="28"/>
          <w:szCs w:val="28"/>
          <w:lang w:val="en-US"/>
        </w:rPr>
        <w:t>XVII</w:t>
      </w:r>
      <w:r w:rsidRPr="009306AC">
        <w:rPr>
          <w:sz w:val="28"/>
          <w:szCs w:val="28"/>
        </w:rPr>
        <w:t xml:space="preserve"> столетий. В качестве пр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мера  можно привести купчую и данные</w:t>
      </w:r>
      <w:r w:rsidRPr="009306AC">
        <w:rPr>
          <w:rStyle w:val="a9"/>
        </w:rPr>
        <w:footnoteReference w:id="125"/>
      </w:r>
      <w:r w:rsidRPr="009306AC">
        <w:rPr>
          <w:sz w:val="28"/>
          <w:szCs w:val="28"/>
        </w:rPr>
        <w:t xml:space="preserve"> грамоты представителей рода Пожа</w:t>
      </w:r>
      <w:r w:rsidRPr="009306AC">
        <w:rPr>
          <w:sz w:val="28"/>
          <w:szCs w:val="28"/>
        </w:rPr>
        <w:t>р</w:t>
      </w:r>
      <w:r w:rsidRPr="009306AC">
        <w:rPr>
          <w:sz w:val="28"/>
          <w:szCs w:val="28"/>
        </w:rPr>
        <w:t>ских. Названные документы имели строгую юридическую форму, соответств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 xml:space="preserve">вавшую нормам того времени. </w:t>
      </w:r>
    </w:p>
    <w:p w:rsidR="00F12A7B" w:rsidRPr="009306AC" w:rsidRDefault="00F12A7B" w:rsidP="00F12A7B">
      <w:pPr>
        <w:widowControl w:val="0"/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Купчая</w:t>
      </w:r>
      <w:r w:rsidRPr="009306AC">
        <w:rPr>
          <w:rStyle w:val="a9"/>
        </w:rPr>
        <w:footnoteReference w:id="126"/>
      </w:r>
      <w:r w:rsidRPr="009306AC">
        <w:rPr>
          <w:sz w:val="28"/>
          <w:szCs w:val="28"/>
        </w:rPr>
        <w:t xml:space="preserve">, датируемая </w:t>
      </w:r>
      <w:smartTag w:uri="urn:schemas-microsoft-com:office:smarttags" w:element="metricconverter">
        <w:smartTagPr>
          <w:attr w:name="ProductID" w:val="1571 г"/>
        </w:smartTagPr>
        <w:r w:rsidRPr="009306AC">
          <w:rPr>
            <w:sz w:val="28"/>
            <w:szCs w:val="28"/>
          </w:rPr>
          <w:t>1571 г</w:t>
        </w:r>
      </w:smartTag>
      <w:r w:rsidRPr="009306AC">
        <w:rPr>
          <w:sz w:val="28"/>
          <w:szCs w:val="28"/>
        </w:rPr>
        <w:t>., написана от имени лица совершившего н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тариальное действие («Се яз Князь Петр Княжь Тимофеев сын Пожарского») затем указана причина совершения данного де</w:t>
      </w:r>
      <w:r w:rsidRPr="009306AC">
        <w:rPr>
          <w:sz w:val="28"/>
          <w:szCs w:val="28"/>
        </w:rPr>
        <w:t>й</w:t>
      </w:r>
      <w:r w:rsidRPr="009306AC">
        <w:rPr>
          <w:sz w:val="28"/>
          <w:szCs w:val="28"/>
        </w:rPr>
        <w:t>ствия («по приказу снохи своей Княж Петровы Борисовича Пожарского Княгини Федосьи Княжь Семеновы дочери Мезецкого»). После этого излагалась суть сделки: «…Продал есми в Стародубе в Ряполовском в Мугрееве вотчину деревню Три Дворища… за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жень пяту выть на реке на Луху и с покосы и с лесы и со всеми угодьи». Хара</w:t>
      </w:r>
      <w:r w:rsidRPr="009306AC">
        <w:rPr>
          <w:sz w:val="28"/>
          <w:szCs w:val="28"/>
        </w:rPr>
        <w:t>к</w:t>
      </w:r>
      <w:r w:rsidRPr="009306AC">
        <w:rPr>
          <w:sz w:val="28"/>
          <w:szCs w:val="28"/>
        </w:rPr>
        <w:t>терно, что в документе используется так называемое «вытное» письмо, осн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ванное на «выти» - мелкой податной единице, не имевшей постоянного кол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 xml:space="preserve">чественного значения и зависевшей от качества земли и способности владельца ее обрабатывать. При раскладе </w:t>
      </w:r>
      <w:r w:rsidRPr="009306AC">
        <w:rPr>
          <w:sz w:val="28"/>
          <w:szCs w:val="28"/>
        </w:rPr>
        <w:lastRenderedPageBreak/>
        <w:t>налогов правительственные чиновники часто пользовались дробными числами, как правило, деля выть на два или на три. В нашем случае речь идет о пятой части выти. Под пожнями в этой купчей, вер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ятно, подразумевается луговая земля, хотя обычно это слово в русском языке означает повторный посев зерновых культур по жнивью (уже убранному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лю).</w:t>
      </w:r>
    </w:p>
    <w:p w:rsidR="00F12A7B" w:rsidRPr="009306AC" w:rsidRDefault="00F12A7B" w:rsidP="00F12A7B">
      <w:pPr>
        <w:widowControl w:val="0"/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Продавец Петр Тимофеевич Пожарский указывал в документе и основ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ния, на которых он владел продаваемым имуществом: его «купил дядя мой Князь Б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рис Федорович Пожарский у князя Михайла Княжь Иванова сына Большого Пожарского». Далее назывался покупатель – «Михаил Княжь Фед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ров сын Третьякова Пожарского». Имущество (деревня с угодьями) продав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лось «впрок без выкупа ему и его детем» при этом границы угодьев определ</w:t>
      </w:r>
      <w:r w:rsidRPr="009306AC">
        <w:rPr>
          <w:sz w:val="28"/>
          <w:szCs w:val="28"/>
        </w:rPr>
        <w:t>я</w:t>
      </w:r>
      <w:r w:rsidRPr="009306AC">
        <w:rPr>
          <w:sz w:val="28"/>
          <w:szCs w:val="28"/>
        </w:rPr>
        <w:t>лись традиционной формулой «куды изстари топор и соха и коса ход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ла». А акте указывалась сумма сделки: «… А взял есми у Князя Михаила Пожарского за ту вотчину брата своего Княжь Петрова Борисовича деревню Три Дворища по приказу снохи своей и за пятую выть пожен пятнадцать рублев денег да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понка [так в цитируемом источнике, правильно - пополонка или пополнка, - дополнительная плата за приобретаемую вещь, - И.О.] шубу белью хре</w:t>
      </w:r>
      <w:r w:rsidRPr="009306AC">
        <w:rPr>
          <w:sz w:val="28"/>
          <w:szCs w:val="28"/>
        </w:rPr>
        <w:t>б</w:t>
      </w:r>
      <w:r w:rsidRPr="009306AC">
        <w:rPr>
          <w:sz w:val="28"/>
          <w:szCs w:val="28"/>
        </w:rPr>
        <w:t>тову».</w:t>
      </w:r>
    </w:p>
    <w:p w:rsidR="00F12A7B" w:rsidRPr="009306AC" w:rsidRDefault="00F12A7B" w:rsidP="00F12A7B">
      <w:pPr>
        <w:widowControl w:val="0"/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В купчей грамоте содержалась обязательная клаузула о юридической чистоте заключаемой сделки и об ответственности продавца перед добросов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стным приобретателем: «…А та деревня Три Дворища опричь Князя Михаила не пр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дана и по душе в монастырь и в приданные не отдана и не заложена в хлебных и в денежных кабалах ни у ково, а вылегут на ту деревню опричь Кн</w:t>
      </w:r>
      <w:r w:rsidRPr="009306AC">
        <w:rPr>
          <w:sz w:val="28"/>
          <w:szCs w:val="28"/>
        </w:rPr>
        <w:t>я</w:t>
      </w:r>
      <w:r w:rsidRPr="009306AC">
        <w:rPr>
          <w:sz w:val="28"/>
          <w:szCs w:val="28"/>
        </w:rPr>
        <w:t>зя Михаила крепость какая-нибудь и мне Князю Петру Князя Михаила очищати и убытка Князя Михаила не довести ни котор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го».</w:t>
      </w:r>
    </w:p>
    <w:p w:rsidR="00F12A7B" w:rsidRPr="009306AC" w:rsidRDefault="00F12A7B" w:rsidP="00F12A7B">
      <w:pPr>
        <w:widowControl w:val="0"/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Далее перечислялись свидетели, придававшие этой купчей юридическую достоверность: «… А на то послуси Микита Григорьевич Яхонтов да Иван О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>дреев сын Брехов, да Иван Володимеров сын Шатилов, да Василей Иванов сын Перепелицын, да Сила Четвертаков сын Сычев». Автором документа был некий Васка Иванов и составл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 xml:space="preserve">на она была «лета 7080» от сотворения мира, то есть в </w:t>
      </w:r>
      <w:smartTag w:uri="urn:schemas-microsoft-com:office:smarttags" w:element="metricconverter">
        <w:smartTagPr>
          <w:attr w:name="ProductID" w:val="1571 г"/>
        </w:smartTagPr>
        <w:r w:rsidRPr="009306AC">
          <w:rPr>
            <w:sz w:val="28"/>
            <w:szCs w:val="28"/>
          </w:rPr>
          <w:t>1571 г</w:t>
        </w:r>
      </w:smartTag>
      <w:r w:rsidRPr="009306AC">
        <w:rPr>
          <w:sz w:val="28"/>
          <w:szCs w:val="28"/>
        </w:rPr>
        <w:t>. в привычной нам датировке.</w:t>
      </w:r>
    </w:p>
    <w:p w:rsidR="00F12A7B" w:rsidRPr="009306AC" w:rsidRDefault="00F12A7B" w:rsidP="00F12A7B">
      <w:pPr>
        <w:widowControl w:val="0"/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Завершался документ подписью продавца и свидетелей. Эти действия также отражались в купчей: «У подлинной купчей на затыли пишет Князь Петр по пр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казу снохи своей Княгини Федосьи деревню Три Дворища да пятую выть пожен продал и денги взял и руку приложил. Послух Никита руку прил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жил, послух Иван руку приложил, послух Иван руку приложил, послух Сила руку приложил, послух Василей руку пр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ложил»</w:t>
      </w:r>
      <w:r w:rsidRPr="009306AC">
        <w:rPr>
          <w:rStyle w:val="a9"/>
        </w:rPr>
        <w:footnoteReference w:id="127"/>
      </w:r>
      <w:r w:rsidRPr="009306AC">
        <w:rPr>
          <w:sz w:val="28"/>
          <w:szCs w:val="28"/>
        </w:rPr>
        <w:t>.</w:t>
      </w:r>
    </w:p>
    <w:p w:rsidR="00F12A7B" w:rsidRPr="009306AC" w:rsidRDefault="00F12A7B" w:rsidP="00F12A7B">
      <w:pPr>
        <w:widowControl w:val="0"/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Но деревня Три Дворища недолго пребывала в роду князей Пожарских. Спустя шестнадцать лет она была передана Спасо-Евфимьеву монастырю кн</w:t>
      </w:r>
      <w:r w:rsidRPr="009306AC">
        <w:rPr>
          <w:sz w:val="28"/>
          <w:szCs w:val="28"/>
        </w:rPr>
        <w:t>я</w:t>
      </w:r>
      <w:r w:rsidRPr="009306AC">
        <w:rPr>
          <w:sz w:val="28"/>
          <w:szCs w:val="28"/>
        </w:rPr>
        <w:t>зем Дмитрием Михайловичем «на поминовение» его отца, скончавшегося 23 августа 1587 года. В данной грамоте составленной по этому случаю говор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лось: «А архимандриту Левкею с братьею родителей наших за ту мою дачу, в син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 xml:space="preserve">дики написати и на память их панихида пети и обедня служити </w:t>
      </w:r>
      <w:r w:rsidRPr="009306AC">
        <w:rPr>
          <w:sz w:val="28"/>
          <w:szCs w:val="28"/>
        </w:rPr>
        <w:lastRenderedPageBreak/>
        <w:t>собором, и корм на братию ставити Генваря в первый день на память иже в Святых отца нашего Василия Кесари Кападокийского». В качестве свидетелей сделки в</w:t>
      </w:r>
      <w:r w:rsidRPr="009306AC">
        <w:rPr>
          <w:sz w:val="28"/>
          <w:szCs w:val="28"/>
        </w:rPr>
        <w:t>ы</w:t>
      </w:r>
      <w:r w:rsidRPr="009306AC">
        <w:rPr>
          <w:sz w:val="28"/>
          <w:szCs w:val="28"/>
        </w:rPr>
        <w:t>ступили зять Дмитрия Михайловича Пожарского (муж его старшей сестры – Дарьи) князь Никита Андреевич Хованский, «да Томило Терентиев сын Тихв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нец, да Степан Лукин сын Булгаков, да Иван Иванов сын Жуков», а писал данную грамоту Тимошка Ермол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 xml:space="preserve">ев. </w:t>
      </w:r>
    </w:p>
    <w:p w:rsidR="00F12A7B" w:rsidRPr="009306AC" w:rsidRDefault="00F12A7B" w:rsidP="00F12A7B">
      <w:pPr>
        <w:widowControl w:val="0"/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При этом Князь Дмитрий Михайлович Пожарский «старую свою вотчи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>ную крепость на ту деревню Три Дворища за своею рукою отдал есми в Спа</w:t>
      </w:r>
      <w:r w:rsidRPr="009306AC">
        <w:rPr>
          <w:sz w:val="28"/>
          <w:szCs w:val="28"/>
        </w:rPr>
        <w:t>с</w:t>
      </w:r>
      <w:r w:rsidRPr="009306AC">
        <w:rPr>
          <w:sz w:val="28"/>
          <w:szCs w:val="28"/>
        </w:rPr>
        <w:t>ской же Еуфимиев монастырь архимандриту Левкею с братьею»</w:t>
      </w:r>
      <w:r w:rsidRPr="009306AC">
        <w:rPr>
          <w:rStyle w:val="a9"/>
        </w:rPr>
        <w:footnoteReference w:id="128"/>
      </w:r>
      <w:r w:rsidRPr="009306AC">
        <w:rPr>
          <w:sz w:val="28"/>
          <w:szCs w:val="28"/>
        </w:rPr>
        <w:t>. На оборо</w:t>
      </w:r>
      <w:r w:rsidRPr="009306AC">
        <w:rPr>
          <w:sz w:val="28"/>
          <w:szCs w:val="28"/>
        </w:rPr>
        <w:t>т</w:t>
      </w:r>
      <w:r w:rsidRPr="009306AC">
        <w:rPr>
          <w:sz w:val="28"/>
          <w:szCs w:val="28"/>
        </w:rPr>
        <w:t>ной стороне переданной архимандриту Левкею старой отцовской купчей грамоты было приписано: «Лета 7095 сю ку</w:t>
      </w:r>
      <w:r w:rsidRPr="009306AC">
        <w:rPr>
          <w:sz w:val="28"/>
          <w:szCs w:val="28"/>
        </w:rPr>
        <w:t>п</w:t>
      </w:r>
      <w:r w:rsidRPr="009306AC">
        <w:rPr>
          <w:sz w:val="28"/>
          <w:szCs w:val="28"/>
        </w:rPr>
        <w:t>чую яз Князь Дмитрий Михайлович Пожарской по приказу отца своего Князь Михаила Федоровича Пожарского дал в Спаской Еуфимиев монастырь по своих р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дителях в наследие вечных благ при архимандрите Левкии с брат</w:t>
      </w:r>
      <w:r w:rsidRPr="009306AC">
        <w:rPr>
          <w:sz w:val="28"/>
          <w:szCs w:val="28"/>
        </w:rPr>
        <w:t>ь</w:t>
      </w:r>
      <w:r w:rsidRPr="009306AC">
        <w:rPr>
          <w:sz w:val="28"/>
          <w:szCs w:val="28"/>
        </w:rPr>
        <w:t>ею или хто по нем иные архимандриты и братья в том монастыре будут в Стародубе Ряп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ловском вотчину свою деревню Три Дворища и им по сей нашей данной крепости вотчиною деревней владети дондеже Святая об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тель стоит и данную есми особную на то свою вотчинную деревню дал за своею за р</w:t>
      </w:r>
      <w:r w:rsidRPr="009306AC">
        <w:rPr>
          <w:sz w:val="28"/>
          <w:szCs w:val="28"/>
        </w:rPr>
        <w:t>у</w:t>
      </w:r>
      <w:r w:rsidRPr="009306AC">
        <w:rPr>
          <w:sz w:val="28"/>
          <w:szCs w:val="28"/>
        </w:rPr>
        <w:t>кой. А подписал сю старую крепость своею рукою яз Князь Дмитрий Михайлович Пожарский»</w:t>
      </w:r>
      <w:r w:rsidRPr="009306AC">
        <w:rPr>
          <w:rStyle w:val="a9"/>
        </w:rPr>
        <w:footnoteReference w:id="129"/>
      </w:r>
      <w:r w:rsidRPr="009306AC">
        <w:rPr>
          <w:sz w:val="28"/>
          <w:szCs w:val="28"/>
        </w:rPr>
        <w:t>. Следует отметить, что наци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нальному герою России, сыгравшему видную роль в событиях Смутного вр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мени (1605-1613) князю Дмитрию Михайловичу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 xml:space="preserve">жарскому «лета 7095» (в </w:t>
      </w:r>
      <w:smartTag w:uri="urn:schemas-microsoft-com:office:smarttags" w:element="metricconverter">
        <w:smartTagPr>
          <w:attr w:name="ProductID" w:val="1587 г"/>
        </w:smartTagPr>
        <w:r w:rsidRPr="009306AC">
          <w:rPr>
            <w:sz w:val="28"/>
            <w:szCs w:val="28"/>
          </w:rPr>
          <w:t>1587 г</w:t>
        </w:r>
      </w:smartTag>
      <w:r w:rsidRPr="009306AC">
        <w:rPr>
          <w:sz w:val="28"/>
          <w:szCs w:val="28"/>
        </w:rPr>
        <w:t>.) было всего десять лет, но в силу обстоятельств он был полностью пр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воспособен.</w:t>
      </w:r>
    </w:p>
    <w:p w:rsidR="00F12A7B" w:rsidRPr="009306AC" w:rsidRDefault="00F12A7B" w:rsidP="00F12A7B">
      <w:pPr>
        <w:widowControl w:val="0"/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В данной грамоте говорится об обоих родителях, но в это время мать Дмитрия Михайловича Пожарского Мария Федоровна, урожденная Беклем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шева была жива – она почти на полвека пережила своего мужа и скончалась в 1632 году. Вероятно, речь шла о материальном обеспечении матери Дмитрия Михайлов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ча на случай, если она пожелает уйти в монастырь. Со временем она так и сделала, приняв монашеский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стриг под именем Ефросинья.</w:t>
      </w:r>
    </w:p>
    <w:p w:rsidR="00F12A7B" w:rsidRPr="009306AC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В 1608 году Дмитрий Михайлович сделал в Спасо-Евфимьевский мон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стырь еще один вклад, на этот раз по душе своего зятя Никиты Андреевича Х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ванского, успевшего перед смертью принять монашеский постриг под именем Нифонта: «Се яз князь Дмитрий Михайлович Пожарский дал есми в дом Вс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милостивейшего Спаса и Великого Чудотворца Еуфимья Суздальского… по зяте своем Никите Ондреевиче Хованском во иноцехъ иноке старце Нифонте, вотчину в Мугрееве деревню Ел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сеево и со крестьяны, да полдеревни Чрепова, с лесы и с луги и со всяким угодьем, что к тем деревням исстари потягло, куда ходила соха и коса и топор». За это архимандрит Герасим должен был «напис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ти… князя Никиту, во иноцех схимника Нифонта у Всемилостивейшего Спаса и Великого Чудотво</w:t>
      </w:r>
      <w:r w:rsidRPr="009306AC">
        <w:rPr>
          <w:sz w:val="28"/>
          <w:szCs w:val="28"/>
        </w:rPr>
        <w:t>р</w:t>
      </w:r>
      <w:r w:rsidRPr="009306AC">
        <w:rPr>
          <w:sz w:val="28"/>
          <w:szCs w:val="28"/>
        </w:rPr>
        <w:t xml:space="preserve">ца Еуфимья в вечной сенаник с сельными дачами: и… служити и панихиды </w:t>
      </w:r>
      <w:r w:rsidRPr="009306AC">
        <w:rPr>
          <w:sz w:val="28"/>
          <w:szCs w:val="28"/>
        </w:rPr>
        <w:lastRenderedPageBreak/>
        <w:t>п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ти собором, и корм на братью ставити в память его дондеже и сия святая обитель ст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ит». Необратимость сделки закреплялась формулой: «И впредь до тое вотч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ны мне Князю Дмитрию и детям моим, и внучатом, и роду моему и племени дела нету». Данную грамоту «писал князь Дмитриев человек Михайловича Пожарского Осенютка Нелидов лета 7116 года месяца Июня в четвертый день»</w:t>
      </w:r>
      <w:r w:rsidRPr="009306AC">
        <w:rPr>
          <w:rStyle w:val="a9"/>
        </w:rPr>
        <w:footnoteReference w:id="130"/>
      </w:r>
      <w:r w:rsidRPr="009306AC">
        <w:rPr>
          <w:sz w:val="28"/>
          <w:szCs w:val="28"/>
        </w:rPr>
        <w:t>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9306AC">
        <w:rPr>
          <w:bCs/>
          <w:iCs/>
          <w:sz w:val="28"/>
          <w:szCs w:val="28"/>
        </w:rPr>
        <w:t>А в 1632 году князь Дмитрий Михайлович Пожарский сделал вклад в Спасо-Евфимиев монастырь на помин своего сына: «</w:t>
      </w:r>
      <w:r w:rsidRPr="009306AC">
        <w:rPr>
          <w:sz w:val="28"/>
          <w:szCs w:val="28"/>
        </w:rPr>
        <w:t>Се аз боярин Князь Дмитрий Михайлович Пожарский своими детьми со Князем Петром да со Кн</w:t>
      </w:r>
      <w:r w:rsidRPr="009306AC">
        <w:rPr>
          <w:sz w:val="28"/>
          <w:szCs w:val="28"/>
        </w:rPr>
        <w:t>я</w:t>
      </w:r>
      <w:r w:rsidRPr="009306AC">
        <w:rPr>
          <w:sz w:val="28"/>
          <w:szCs w:val="28"/>
        </w:rPr>
        <w:t>зем Иваном Дмитриевичи, дали мы в дом Всемилосивейшему Спасу и Великому Чуд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творцу Евфимию … по сыне своем по князе Федоре Дмитриевиче; а я князь Петр да я князь Иван по брате своем вкладу вотчину в Володимирском уезде в Польском стану село Петрак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во»</w:t>
      </w:r>
      <w:r w:rsidRPr="009306AC">
        <w:rPr>
          <w:rStyle w:val="a9"/>
          <w:bCs/>
          <w:iCs/>
        </w:rPr>
        <w:footnoteReference w:id="131"/>
      </w:r>
      <w:r w:rsidRPr="009306AC">
        <w:rPr>
          <w:sz w:val="28"/>
          <w:szCs w:val="28"/>
        </w:rPr>
        <w:t>. Как видим на отчуждение родовой вотчины требовалось еще и согласие законных насле</w:t>
      </w:r>
      <w:r w:rsidRPr="009306AC">
        <w:rPr>
          <w:sz w:val="28"/>
          <w:szCs w:val="28"/>
        </w:rPr>
        <w:t>д</w:t>
      </w:r>
      <w:r w:rsidRPr="009306AC">
        <w:rPr>
          <w:sz w:val="28"/>
          <w:szCs w:val="28"/>
        </w:rPr>
        <w:t>ников, то есть сыновей Д.М. Пожарского.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bCs/>
          <w:iCs/>
          <w:sz w:val="28"/>
          <w:szCs w:val="28"/>
        </w:rPr>
        <w:t>Вообще формуляр данной грамоты во многом напоминал формуляр ку</w:t>
      </w:r>
      <w:r w:rsidRPr="009306AC">
        <w:rPr>
          <w:bCs/>
          <w:iCs/>
          <w:sz w:val="28"/>
          <w:szCs w:val="28"/>
        </w:rPr>
        <w:t>п</w:t>
      </w:r>
      <w:r w:rsidRPr="009306AC">
        <w:rPr>
          <w:bCs/>
          <w:iCs/>
          <w:sz w:val="28"/>
          <w:szCs w:val="28"/>
        </w:rPr>
        <w:t xml:space="preserve">чей. </w:t>
      </w:r>
      <w:r w:rsidRPr="009306AC">
        <w:rPr>
          <w:sz w:val="28"/>
          <w:szCs w:val="28"/>
        </w:rPr>
        <w:t>Сделка совершалась в присутствии свидетелей, «при Архимандрите Порфирье да при келаре старце Иосифе Трусове, да при казначее старце Игн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тье, да при старце Макарии Молвянинове, да при старце Александре Голубо</w:t>
      </w:r>
      <w:r w:rsidRPr="009306AC">
        <w:rPr>
          <w:sz w:val="28"/>
          <w:szCs w:val="28"/>
        </w:rPr>
        <w:t>в</w:t>
      </w:r>
      <w:r w:rsidRPr="009306AC">
        <w:rPr>
          <w:sz w:val="28"/>
          <w:szCs w:val="28"/>
        </w:rPr>
        <w:t>ском, да при конюшем старце Саватье Басаргине, да при священнике Иеве Сани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>ском и при священнике Никоне, при священнике Кирилле, при священнике Ионе, при дьяконе Исайе и при дьяконе Савве, при дьяконе Еуфимье, при ста</w:t>
      </w:r>
      <w:r w:rsidRPr="009306AC">
        <w:rPr>
          <w:sz w:val="28"/>
          <w:szCs w:val="28"/>
        </w:rPr>
        <w:t>р</w:t>
      </w:r>
      <w:r w:rsidRPr="009306AC">
        <w:rPr>
          <w:sz w:val="28"/>
          <w:szCs w:val="28"/>
        </w:rPr>
        <w:t>це Галактионе, при старце Нифонте Муранове». Как видим, в качестве свид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телей выступали исключительно монахи и священнослужители Спасо-Ефимьева монастыря, каковых насчитывалось 15 (!) человек. Далее описыв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лось передаваемое имущество - село Петраково «а в нем храм Фрол и Лавер с крестьяны и с бобылями, и с пу</w:t>
      </w:r>
      <w:r w:rsidRPr="009306AC">
        <w:rPr>
          <w:sz w:val="28"/>
          <w:szCs w:val="28"/>
        </w:rPr>
        <w:t>с</w:t>
      </w:r>
      <w:r w:rsidRPr="009306AC">
        <w:rPr>
          <w:sz w:val="28"/>
          <w:szCs w:val="28"/>
        </w:rPr>
        <w:t>тошми и со всеми угодьи, с луги и с лесы, как исстари к тому селу Петракову по старым межам, куда ходил плуг и топор и коса, и с хлебом стоячим и смолоченным и с земляным».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</w:pPr>
      <w:r w:rsidRPr="009306AC">
        <w:rPr>
          <w:sz w:val="28"/>
          <w:szCs w:val="28"/>
        </w:rPr>
        <w:t>Как и в купчей, даритель свидетельствовал чистоту сделки: «…А та у м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ня вотчина окром Спаскова монастыря не продана, ни заложена никому, не отдана; и хто в ту мою вотчину станет вступаться по к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ким-нибудь крепостям и мне князю Дмтрию з детми ту вотчину ото всяких крепостей очищать и убытка монастырю никакова не довести». Но в отличие от купчей приобретение мон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стырем вкладной вотчине налагало на братью определенные обязательства, четко прописанные в данной грамоте: «Архимандриту Перфирью и келарю старцу Иосифу и казначею Игнатию и всей братье, и кои Архимандрит и кел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ри и вся братья впредь в том Спаском монастыре б</w:t>
      </w:r>
      <w:r w:rsidRPr="009306AC">
        <w:rPr>
          <w:sz w:val="28"/>
          <w:szCs w:val="28"/>
        </w:rPr>
        <w:t>у</w:t>
      </w:r>
      <w:r w:rsidRPr="009306AC">
        <w:rPr>
          <w:sz w:val="28"/>
          <w:szCs w:val="28"/>
        </w:rPr>
        <w:t>дут, дондеже и сия святая обитель стоит, и сына моего князя Федора за тот вклад пом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нать и в сенаники в литеиной и в панихидной и в кормовые книги написать и понахиды по его п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 xml:space="preserve">мять петь и кормы ставить: </w:t>
      </w:r>
      <w:r w:rsidRPr="009306AC">
        <w:rPr>
          <w:sz w:val="28"/>
          <w:szCs w:val="28"/>
        </w:rPr>
        <w:lastRenderedPageBreak/>
        <w:t>первой корм – Декабря в 27 день на преставленье его, а другой корм на память – Февраля в 5 день».</w:t>
      </w:r>
      <w:r w:rsidRPr="009306AC">
        <w:t xml:space="preserve"> 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Автором этого документа, составленного «лета 7141 (</w:t>
      </w:r>
      <w:smartTag w:uri="urn:schemas-microsoft-com:office:smarttags" w:element="metricconverter">
        <w:smartTagPr>
          <w:attr w:name="ProductID" w:val="1632 г"/>
        </w:smartTagPr>
        <w:r w:rsidRPr="009306AC">
          <w:rPr>
            <w:sz w:val="28"/>
            <w:szCs w:val="28"/>
          </w:rPr>
          <w:t>1632 г</w:t>
        </w:r>
      </w:smartTag>
      <w:r w:rsidRPr="009306AC">
        <w:rPr>
          <w:sz w:val="28"/>
          <w:szCs w:val="28"/>
        </w:rPr>
        <w:t>.) году Ге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>варя в 10 день» являлся «боярина Князя Дмитриев человек Михайловича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жарского Иван Горяинов». Подписана данная грамота князьями Дмитрием М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хайловичем и Петром Дмитриевичем Пожарскими. Кроме того Дмитрий Михайлович «р</w:t>
      </w:r>
      <w:r w:rsidRPr="009306AC">
        <w:rPr>
          <w:sz w:val="28"/>
          <w:szCs w:val="28"/>
        </w:rPr>
        <w:t>у</w:t>
      </w:r>
      <w:r w:rsidRPr="009306AC">
        <w:rPr>
          <w:sz w:val="28"/>
          <w:szCs w:val="28"/>
        </w:rPr>
        <w:t>ку приложил» и за «сына своево» малолетнего князя Ивана</w:t>
      </w:r>
      <w:r w:rsidRPr="009306AC">
        <w:rPr>
          <w:rStyle w:val="a9"/>
        </w:rPr>
        <w:footnoteReference w:id="132"/>
      </w:r>
      <w:r w:rsidRPr="009306AC">
        <w:rPr>
          <w:sz w:val="28"/>
          <w:szCs w:val="28"/>
        </w:rPr>
        <w:t>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 xml:space="preserve">Другие представители рода Пожарских также делали весьма солидные вклады на помин души в Спасо-Евфимьевский монастырь. Так в </w:t>
      </w:r>
      <w:smartTag w:uri="urn:schemas-microsoft-com:office:smarttags" w:element="metricconverter">
        <w:smartTagPr>
          <w:attr w:name="ProductID" w:val="1572 г"/>
        </w:smartTagPr>
        <w:r w:rsidRPr="009306AC">
          <w:rPr>
            <w:sz w:val="28"/>
            <w:szCs w:val="28"/>
          </w:rPr>
          <w:t>1572 г</w:t>
        </w:r>
      </w:smartTag>
      <w:r w:rsidRPr="009306AC">
        <w:rPr>
          <w:sz w:val="28"/>
          <w:szCs w:val="28"/>
        </w:rPr>
        <w:t>. княг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ни Марья Коврова (урожденная Мезецкая) и Феодосия Пожарская передали монастырю на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мин усопших родственников «впрок без выкупа» огромные владения - «вотчину в Волод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мерском уезде в Стародубе в ряполовском сельцо Лучкино… з деревнями деревня Юркинеч, деревня Дуб</w:t>
      </w:r>
      <w:r w:rsidRPr="009306AC">
        <w:rPr>
          <w:sz w:val="28"/>
          <w:szCs w:val="28"/>
        </w:rPr>
        <w:softHyphen/>
        <w:t>ровка, деревня Реткиио, деревня Коряково, деревня Бурнаково, деревня Кони</w:t>
      </w:r>
      <w:r w:rsidRPr="009306AC">
        <w:rPr>
          <w:sz w:val="28"/>
          <w:szCs w:val="28"/>
        </w:rPr>
        <w:t>с</w:t>
      </w:r>
      <w:r w:rsidRPr="009306AC">
        <w:rPr>
          <w:sz w:val="28"/>
          <w:szCs w:val="28"/>
        </w:rPr>
        <w:t>чево починок Сосыгин деревня Менщиково, деревня Казаковка, деревня Якунинская, селище Карпо</w:t>
      </w:r>
      <w:r w:rsidRPr="009306AC">
        <w:rPr>
          <w:sz w:val="28"/>
          <w:szCs w:val="28"/>
        </w:rPr>
        <w:t>в</w:t>
      </w:r>
      <w:r w:rsidRPr="009306AC">
        <w:rPr>
          <w:sz w:val="28"/>
          <w:szCs w:val="28"/>
        </w:rPr>
        <w:t>ка, деревня Изотино, деревня Ходилка, сельцо Масловка, дере</w:t>
      </w:r>
      <w:r w:rsidRPr="009306AC">
        <w:rPr>
          <w:sz w:val="28"/>
          <w:szCs w:val="28"/>
        </w:rPr>
        <w:t>в</w:t>
      </w:r>
      <w:r w:rsidRPr="009306AC">
        <w:rPr>
          <w:sz w:val="28"/>
          <w:szCs w:val="28"/>
        </w:rPr>
        <w:t>ня Михеевка с пашнями и</w:t>
      </w:r>
      <w:r w:rsidRPr="009306AC">
        <w:rPr>
          <w:smallCaps/>
          <w:sz w:val="28"/>
          <w:szCs w:val="28"/>
        </w:rPr>
        <w:t xml:space="preserve"> </w:t>
      </w:r>
      <w:r w:rsidRPr="009306AC">
        <w:rPr>
          <w:sz w:val="28"/>
          <w:szCs w:val="28"/>
        </w:rPr>
        <w:t>с лесы и пожнями, с домашними и с отхожими и с перевесы и с рыбными ловл</w:t>
      </w:r>
      <w:r w:rsidRPr="009306AC">
        <w:rPr>
          <w:sz w:val="28"/>
          <w:szCs w:val="28"/>
        </w:rPr>
        <w:t>я</w:t>
      </w:r>
      <w:r w:rsidRPr="009306AC">
        <w:rPr>
          <w:sz w:val="28"/>
          <w:szCs w:val="28"/>
        </w:rPr>
        <w:t>ми и с бортным ухожьем и с бобровыми ловлями да к тому же селу и к д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ревням пруд, на устье реки Шижохты а на нем мельница да к тому же селу озер озеро Кривое да озеро Н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красово с истоком с вешним и зимним да озеро Пухро озеро Мосто</w:t>
      </w:r>
      <w:r w:rsidRPr="009306AC">
        <w:rPr>
          <w:sz w:val="28"/>
          <w:szCs w:val="28"/>
        </w:rPr>
        <w:softHyphen/>
        <w:t>вое озеро Торки а из него исток Чиркин зимней озеро Мининское и</w:t>
      </w:r>
      <w:r w:rsidRPr="009306AC">
        <w:rPr>
          <w:smallCaps/>
          <w:sz w:val="28"/>
          <w:szCs w:val="28"/>
        </w:rPr>
        <w:t xml:space="preserve"> </w:t>
      </w:r>
      <w:r w:rsidRPr="009306AC">
        <w:rPr>
          <w:sz w:val="28"/>
          <w:szCs w:val="28"/>
        </w:rPr>
        <w:t>со всякими угодьи, что к тому сельцу и к деревням изстари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тяглу куды ходил плуг и</w:t>
      </w:r>
      <w:r w:rsidRPr="009306AC">
        <w:rPr>
          <w:i/>
          <w:iCs/>
          <w:sz w:val="28"/>
          <w:szCs w:val="28"/>
        </w:rPr>
        <w:t xml:space="preserve"> </w:t>
      </w:r>
      <w:r w:rsidRPr="009306AC">
        <w:rPr>
          <w:sz w:val="28"/>
          <w:szCs w:val="28"/>
        </w:rPr>
        <w:t>соха и коса и топор, да к тому же сельцу и к деревням озеро Торхи вопче одно [т.е. в совместном владении – И.О.]  со Князем Силою Гундоровым, а бобровая ловля вопче со Князем Силою и</w:t>
      </w:r>
      <w:r w:rsidRPr="009306AC">
        <w:rPr>
          <w:smallCaps/>
          <w:sz w:val="28"/>
          <w:szCs w:val="28"/>
        </w:rPr>
        <w:t xml:space="preserve"> </w:t>
      </w:r>
      <w:r w:rsidRPr="009306AC">
        <w:rPr>
          <w:sz w:val="28"/>
          <w:szCs w:val="28"/>
        </w:rPr>
        <w:t>со Князем Юрьем да с Иеною с Протопоповым». За это монастырская братия не только должна поминать ро</w:t>
      </w:r>
      <w:r w:rsidRPr="009306AC">
        <w:rPr>
          <w:sz w:val="28"/>
          <w:szCs w:val="28"/>
        </w:rPr>
        <w:t>д</w:t>
      </w:r>
      <w:r w:rsidRPr="009306AC">
        <w:rPr>
          <w:sz w:val="28"/>
          <w:szCs w:val="28"/>
        </w:rPr>
        <w:t>ственников обеих княгинь, но «и пока места яз Княгиня Марья да яз Княгиня Ф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досья живы и Архимандриту Иеву за нас молитв Бога». Когда же «Бог нам, по душу пошлет» (т.е приз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 xml:space="preserve">вет к себе) «архимандриту Иеву за ту вотчину, </w:t>
      </w:r>
      <w:r w:rsidRPr="009306AC">
        <w:rPr>
          <w:iCs/>
          <w:sz w:val="28"/>
          <w:szCs w:val="28"/>
        </w:rPr>
        <w:t>нас погрести во Евфимиеве монастыре</w:t>
      </w:r>
      <w:r w:rsidRPr="009306AC">
        <w:rPr>
          <w:i/>
          <w:iCs/>
          <w:sz w:val="28"/>
          <w:szCs w:val="28"/>
        </w:rPr>
        <w:t xml:space="preserve"> </w:t>
      </w:r>
      <w:r w:rsidRPr="009306AC">
        <w:rPr>
          <w:sz w:val="28"/>
          <w:szCs w:val="28"/>
        </w:rPr>
        <w:t>м в сенаники написати и в л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тейной и в вечнои на преставленье наше и па память нашу понах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да пети и обедня служити и братию кормити дваж</w:t>
      </w:r>
      <w:r w:rsidRPr="009306AC">
        <w:rPr>
          <w:sz w:val="28"/>
          <w:szCs w:val="28"/>
        </w:rPr>
        <w:softHyphen/>
        <w:t>ды в году по нас и по всех наших род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телех». Автором этого документа был дьячок села Холуй Богданко Микитин сын</w:t>
      </w:r>
      <w:r w:rsidRPr="009306AC">
        <w:rPr>
          <w:rStyle w:val="a9"/>
        </w:rPr>
        <w:footnoteReference w:id="133"/>
      </w:r>
      <w:r w:rsidRPr="009306AC">
        <w:rPr>
          <w:sz w:val="28"/>
          <w:szCs w:val="28"/>
        </w:rPr>
        <w:t>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306AC">
        <w:rPr>
          <w:b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573 г"/>
        </w:smartTagPr>
        <w:r w:rsidRPr="009306AC">
          <w:rPr>
            <w:bCs/>
            <w:sz w:val="28"/>
            <w:szCs w:val="28"/>
          </w:rPr>
          <w:t>1573 г</w:t>
        </w:r>
      </w:smartTag>
      <w:r w:rsidRPr="009306AC">
        <w:rPr>
          <w:bCs/>
          <w:sz w:val="28"/>
          <w:szCs w:val="28"/>
        </w:rPr>
        <w:t>. Федор Иванович Пожарский вкладывает в Спасо-Евфимьевский монастырь «</w:t>
      </w:r>
      <w:r w:rsidRPr="009306AC">
        <w:rPr>
          <w:sz w:val="28"/>
          <w:szCs w:val="28"/>
        </w:rPr>
        <w:t>в Володимерском уезде в Мугрееве деревню Григорьеве, да д. Р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менье, да д. Матвейково, да д. Олтухово, да д. Левонтьево, да д. Взвоз, да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чинок Микулькино с пашнями и лесы с пашенными и с непашенными с по</w:t>
      </w:r>
      <w:r w:rsidRPr="009306AC">
        <w:rPr>
          <w:sz w:val="28"/>
          <w:szCs w:val="28"/>
        </w:rPr>
        <w:t>ж</w:t>
      </w:r>
      <w:r w:rsidRPr="009306AC">
        <w:rPr>
          <w:sz w:val="28"/>
          <w:szCs w:val="28"/>
        </w:rPr>
        <w:t xml:space="preserve">нями, с домашными и с отхожими и с перевесьи и с рыбными ловлями и з бортными угоженьи и что к тем </w:t>
      </w:r>
      <w:r w:rsidRPr="009306AC">
        <w:rPr>
          <w:sz w:val="28"/>
          <w:szCs w:val="28"/>
        </w:rPr>
        <w:lastRenderedPageBreak/>
        <w:t>деревням и починку изстари потягло куды х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дил плух и соха и коса и топор». При составлении этого документа присутств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вали всего три свидетеля – «Богдан Кондратьев сын да Иван Иванов сын Ушаков да Вас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лей Гаврилов сын Попов». Писал данную уже другой Холуйский земский дь</w:t>
      </w:r>
      <w:r w:rsidRPr="009306AC">
        <w:rPr>
          <w:sz w:val="28"/>
          <w:szCs w:val="28"/>
        </w:rPr>
        <w:t>я</w:t>
      </w:r>
      <w:r w:rsidRPr="009306AC">
        <w:rPr>
          <w:sz w:val="28"/>
          <w:szCs w:val="28"/>
        </w:rPr>
        <w:t>чок - Павел сын Фокин</w:t>
      </w:r>
      <w:r w:rsidRPr="009306AC">
        <w:rPr>
          <w:rStyle w:val="a9"/>
        </w:rPr>
        <w:footnoteReference w:id="134"/>
      </w:r>
      <w:r w:rsidRPr="009306AC">
        <w:rPr>
          <w:sz w:val="28"/>
          <w:szCs w:val="28"/>
        </w:rPr>
        <w:t xml:space="preserve">. 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306AC">
        <w:rPr>
          <w:bCs/>
          <w:sz w:val="28"/>
          <w:szCs w:val="28"/>
        </w:rPr>
        <w:t>В архиве Спасо-Евфимьевского монастыря хранятся несколько деся</w:t>
      </w:r>
      <w:r w:rsidRPr="009306AC">
        <w:rPr>
          <w:bCs/>
          <w:sz w:val="28"/>
          <w:szCs w:val="28"/>
        </w:rPr>
        <w:t>т</w:t>
      </w:r>
      <w:r w:rsidRPr="009306AC">
        <w:rPr>
          <w:bCs/>
          <w:sz w:val="28"/>
          <w:szCs w:val="28"/>
        </w:rPr>
        <w:t>ков вкладных и жалованных грамот князей Пожарских на свои вотчинные владения. Т</w:t>
      </w:r>
      <w:r w:rsidRPr="009306AC">
        <w:rPr>
          <w:bCs/>
          <w:sz w:val="28"/>
          <w:szCs w:val="28"/>
        </w:rPr>
        <w:t>а</w:t>
      </w:r>
      <w:r w:rsidRPr="009306AC">
        <w:rPr>
          <w:bCs/>
          <w:sz w:val="28"/>
          <w:szCs w:val="28"/>
        </w:rPr>
        <w:t>кая чрезмерная забота о загробной жизни способствовала упадку этого рода, который со временем прекратил существование, как впрочем, и упоминаемые выше кн</w:t>
      </w:r>
      <w:r w:rsidRPr="009306AC">
        <w:rPr>
          <w:bCs/>
          <w:sz w:val="28"/>
          <w:szCs w:val="28"/>
        </w:rPr>
        <w:t>я</w:t>
      </w:r>
      <w:r w:rsidRPr="009306AC">
        <w:rPr>
          <w:bCs/>
          <w:sz w:val="28"/>
          <w:szCs w:val="28"/>
        </w:rPr>
        <w:t xml:space="preserve">зья Мезецкие, род которых пресекся около </w:t>
      </w:r>
      <w:smartTag w:uri="urn:schemas-microsoft-com:office:smarttags" w:element="metricconverter">
        <w:smartTagPr>
          <w:attr w:name="ProductID" w:val="1645 г"/>
        </w:smartTagPr>
        <w:r w:rsidRPr="009306AC">
          <w:rPr>
            <w:bCs/>
            <w:sz w:val="28"/>
            <w:szCs w:val="28"/>
          </w:rPr>
          <w:t>1645 г</w:t>
        </w:r>
      </w:smartTag>
      <w:r w:rsidRPr="009306AC">
        <w:rPr>
          <w:bCs/>
          <w:sz w:val="28"/>
          <w:szCs w:val="28"/>
        </w:rPr>
        <w:t>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bCs/>
          <w:sz w:val="28"/>
          <w:szCs w:val="28"/>
        </w:rPr>
        <w:t>Благовещенский монастырь в Вязниках также округлял свои владения за счет вкладов на помин души. «</w:t>
      </w:r>
      <w:r w:rsidRPr="009306AC">
        <w:rPr>
          <w:sz w:val="28"/>
          <w:szCs w:val="28"/>
        </w:rPr>
        <w:t>Се яз Володимирскаго уезда ерополческия</w:t>
      </w:r>
      <w:r w:rsidRPr="009306AC">
        <w:rPr>
          <w:rStyle w:val="a9"/>
        </w:rPr>
        <w:footnoteReference w:id="135"/>
      </w:r>
      <w:r w:rsidRPr="009306AC">
        <w:rPr>
          <w:sz w:val="28"/>
          <w:szCs w:val="28"/>
        </w:rPr>
        <w:t xml:space="preserve"> в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лости Вязниковские слободки покровской поп Иван Лукьянов дал вкладу в н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вои  Благовешенской монастырь новоросчистной покос, а тот мои покос нов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росчистной купленой у Ларивона да у Костянтина Кириловых», - говорилось во вкладной грамоте датируемой 1647 годом. Вкладчик указывал границы перед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ваемого имения: «… А тот мой чертеж за р. Клязмою в межах подле озера В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лтовца а в другую сторону Гаврилы Кузнецова чертеж и в гранях - первая грань на в</w:t>
      </w:r>
      <w:r w:rsidRPr="009306AC">
        <w:rPr>
          <w:sz w:val="28"/>
          <w:szCs w:val="28"/>
        </w:rPr>
        <w:t>я</w:t>
      </w:r>
      <w:r w:rsidRPr="009306AC">
        <w:rPr>
          <w:sz w:val="28"/>
          <w:szCs w:val="28"/>
        </w:rPr>
        <w:t>зу в таловое болотцо да с того вязу грань на дубу на виловатом, а на нем грань, а с того дуба на дуб же струеватой а с того струеватого дуба яма, а от т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го струеватова дуба на дубок, а на нем грань, а с тово дуба на вяз, а на нем грань, а с того вязу на дуб к озерку Волтовцу». Согласно заключаемому соглашению, «Благовещенскаго мон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стыря строителю Корнилию з братьею или кто по них будет и тем моим чертежом владеть вечно, и за тот им чертеж родит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лей моих поминать в литеях и на литургиях, как у них но монастырскому ведется инока Алексан</w:t>
      </w:r>
      <w:r w:rsidRPr="009306AC">
        <w:rPr>
          <w:sz w:val="28"/>
          <w:szCs w:val="28"/>
        </w:rPr>
        <w:t>д</w:t>
      </w:r>
      <w:r w:rsidRPr="009306AC">
        <w:rPr>
          <w:sz w:val="28"/>
          <w:szCs w:val="28"/>
        </w:rPr>
        <w:t>ра, инока Антония, иноку Февронию, Пелагею, Козьму, Марью, а по Марье память чинить после вешняго Еоргиева дни в первую субботу на всю братию припа</w:t>
      </w:r>
      <w:r w:rsidRPr="009306AC">
        <w:rPr>
          <w:sz w:val="28"/>
          <w:szCs w:val="28"/>
        </w:rPr>
        <w:t>с</w:t>
      </w:r>
      <w:r w:rsidRPr="009306AC">
        <w:rPr>
          <w:sz w:val="28"/>
          <w:szCs w:val="28"/>
        </w:rPr>
        <w:t>ти две рыбы да пирога да квасу сусленаго про всю братию…». Покос этот находился на «черной» земле, то есть его владельцы обязаны были тянуть государево тягло</w:t>
      </w:r>
      <w:r w:rsidRPr="009306AC">
        <w:rPr>
          <w:rStyle w:val="a9"/>
        </w:rPr>
        <w:footnoteReference w:id="136"/>
      </w:r>
      <w:r w:rsidRPr="009306AC">
        <w:rPr>
          <w:sz w:val="28"/>
          <w:szCs w:val="28"/>
        </w:rPr>
        <w:t>. Поэтому в грамоте указывалось: « а платить им с того чертежа оброку Государю в казну по два алтына на год...». Документ был составлен «лета 7155 (</w:t>
      </w:r>
      <w:smartTag w:uri="urn:schemas-microsoft-com:office:smarttags" w:element="metricconverter">
        <w:smartTagPr>
          <w:attr w:name="ProductID" w:val="1647 г"/>
        </w:smartTagPr>
        <w:r w:rsidRPr="009306AC">
          <w:rPr>
            <w:sz w:val="28"/>
            <w:szCs w:val="28"/>
          </w:rPr>
          <w:t>1647 г</w:t>
        </w:r>
      </w:smartTag>
      <w:r w:rsidRPr="009306AC">
        <w:rPr>
          <w:sz w:val="28"/>
          <w:szCs w:val="28"/>
        </w:rPr>
        <w:t>.) Февраля 1 день» дьячком Вязниковской слободы Микиткой М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хаиловым сыном Щепельниковым</w:t>
      </w:r>
      <w:r w:rsidRPr="009306AC">
        <w:rPr>
          <w:rStyle w:val="a9"/>
        </w:rPr>
        <w:footnoteReference w:id="137"/>
      </w:r>
      <w:r w:rsidRPr="009306AC">
        <w:rPr>
          <w:sz w:val="28"/>
          <w:szCs w:val="28"/>
        </w:rPr>
        <w:t>.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 xml:space="preserve">В Суздальском Покровском девичьем монастыре, согласно описи 1651 </w:t>
      </w:r>
      <w:r w:rsidRPr="009306AC">
        <w:rPr>
          <w:rFonts w:ascii="Times New Roman" w:hAnsi="Times New Roman" w:cs="Times New Roman"/>
          <w:sz w:val="28"/>
          <w:szCs w:val="28"/>
        </w:rPr>
        <w:lastRenderedPageBreak/>
        <w:t>года, хранились «дватцать три купчих изустных памятей и вкладных на… м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настырьские вотчины»</w:t>
      </w:r>
      <w:r w:rsidRPr="009306AC">
        <w:rPr>
          <w:rStyle w:val="a9"/>
          <w:rFonts w:ascii="Times New Roman" w:hAnsi="Times New Roman" w:cs="Times New Roman"/>
        </w:rPr>
        <w:footnoteReference w:id="138"/>
      </w:r>
      <w:r w:rsidRPr="009306AC">
        <w:rPr>
          <w:rFonts w:ascii="Times New Roman" w:hAnsi="Times New Roman" w:cs="Times New Roman"/>
          <w:sz w:val="28"/>
          <w:szCs w:val="28"/>
        </w:rPr>
        <w:t>. Кроме того, монастырские владения увеличивались за счет царских пож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лований. Документом на право собственности в этом случае служили тщательно оберегаемые государевы жалованные грамоты (см. Прил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жение 1)</w:t>
      </w:r>
    </w:p>
    <w:p w:rsidR="00F12A7B" w:rsidRPr="009306AC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AC">
        <w:rPr>
          <w:rFonts w:ascii="Times New Roman" w:hAnsi="Times New Roman" w:cs="Times New Roman"/>
          <w:sz w:val="28"/>
          <w:szCs w:val="28"/>
        </w:rPr>
        <w:t>Муромскому Благовещенскому монастырю царем Иваном Васильевичем Грозным была пожалована денежная и хлебная руга</w:t>
      </w:r>
      <w:r w:rsidRPr="009306AC">
        <w:rPr>
          <w:rStyle w:val="a9"/>
          <w:rFonts w:ascii="Times New Roman" w:hAnsi="Times New Roman" w:cs="Times New Roman"/>
        </w:rPr>
        <w:footnoteReference w:id="139"/>
      </w:r>
      <w:r w:rsidRPr="009306AC">
        <w:rPr>
          <w:rFonts w:ascii="Times New Roman" w:hAnsi="Times New Roman" w:cs="Times New Roman"/>
          <w:sz w:val="28"/>
          <w:szCs w:val="28"/>
        </w:rPr>
        <w:t xml:space="preserve"> из Муромских таможе</w:t>
      </w:r>
      <w:r w:rsidRPr="009306AC">
        <w:rPr>
          <w:rFonts w:ascii="Times New Roman" w:hAnsi="Times New Roman" w:cs="Times New Roman"/>
          <w:sz w:val="28"/>
          <w:szCs w:val="28"/>
        </w:rPr>
        <w:t>н</w:t>
      </w:r>
      <w:r w:rsidRPr="009306AC">
        <w:rPr>
          <w:rFonts w:ascii="Times New Roman" w:hAnsi="Times New Roman" w:cs="Times New Roman"/>
          <w:sz w:val="28"/>
          <w:szCs w:val="28"/>
        </w:rPr>
        <w:t>ных доходов по грамоте 7066 (</w:t>
      </w:r>
      <w:smartTag w:uri="urn:schemas-microsoft-com:office:smarttags" w:element="metricconverter">
        <w:smartTagPr>
          <w:attr w:name="ProductID" w:val="1558 г"/>
        </w:smartTagPr>
        <w:r w:rsidRPr="009306AC">
          <w:rPr>
            <w:rFonts w:ascii="Times New Roman" w:hAnsi="Times New Roman" w:cs="Times New Roman"/>
            <w:sz w:val="28"/>
            <w:szCs w:val="28"/>
          </w:rPr>
          <w:t>1558 г</w:t>
        </w:r>
      </w:smartTag>
      <w:r w:rsidRPr="009306AC">
        <w:rPr>
          <w:rFonts w:ascii="Times New Roman" w:hAnsi="Times New Roman" w:cs="Times New Roman"/>
          <w:sz w:val="28"/>
          <w:szCs w:val="28"/>
        </w:rPr>
        <w:t>.) По грамоте царя Федора Иван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вича от 1596 года, утвержденной затем Борисом Годуновым и царем Михаилом Фед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 xml:space="preserve">ровичем, за монастырем значатся «за рекой Окой в Сетченских лугах пожни пустые Талижерские». Кроме того в </w:t>
      </w:r>
      <w:smartTag w:uri="urn:schemas-microsoft-com:office:smarttags" w:element="metricconverter">
        <w:smartTagPr>
          <w:attr w:name="ProductID" w:val="1597 г"/>
        </w:smartTagPr>
        <w:r w:rsidRPr="009306AC">
          <w:rPr>
            <w:rFonts w:ascii="Times New Roman" w:hAnsi="Times New Roman" w:cs="Times New Roman"/>
            <w:sz w:val="28"/>
            <w:szCs w:val="28"/>
          </w:rPr>
          <w:t>1597 г</w:t>
        </w:r>
      </w:smartTag>
      <w:r w:rsidRPr="009306AC">
        <w:rPr>
          <w:rFonts w:ascii="Times New Roman" w:hAnsi="Times New Roman" w:cs="Times New Roman"/>
          <w:sz w:val="28"/>
          <w:szCs w:val="28"/>
        </w:rPr>
        <w:t>. Федором Ивановичем дано мон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стырю для пространства три места дворовых, что меж их монастырской огр</w:t>
      </w:r>
      <w:r w:rsidRPr="009306AC">
        <w:rPr>
          <w:rFonts w:ascii="Times New Roman" w:hAnsi="Times New Roman" w:cs="Times New Roman"/>
          <w:sz w:val="28"/>
          <w:szCs w:val="28"/>
        </w:rPr>
        <w:t>а</w:t>
      </w:r>
      <w:r w:rsidRPr="009306AC">
        <w:rPr>
          <w:rFonts w:ascii="Times New Roman" w:hAnsi="Times New Roman" w:cs="Times New Roman"/>
          <w:sz w:val="28"/>
          <w:szCs w:val="28"/>
        </w:rPr>
        <w:t>ды, и были на тех местах посадские дворы. А также «тарханная безданная и н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судимая грамота</w:t>
      </w:r>
      <w:r w:rsidRPr="009306AC">
        <w:rPr>
          <w:rStyle w:val="a9"/>
          <w:rFonts w:ascii="Times New Roman" w:hAnsi="Times New Roman" w:cs="Times New Roman"/>
        </w:rPr>
        <w:footnoteReference w:id="140"/>
      </w:r>
      <w:r w:rsidRPr="009306AC">
        <w:rPr>
          <w:rFonts w:ascii="Times New Roman" w:hAnsi="Times New Roman" w:cs="Times New Roman"/>
          <w:sz w:val="28"/>
          <w:szCs w:val="28"/>
        </w:rPr>
        <w:t>». Борис Годунов дал «на монастырский обиход оброчные озерка: озеро Б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лое да Аркадьево да Бабы да переверстное да Бальб да Осотное да Ивон да Старое да Золотое да Сокольное да два Карашева». Михаил Фед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рович в 1623 году подтвердил ружную грамоту, повелев  давать Муромскому Благов</w:t>
      </w:r>
      <w:r w:rsidRPr="009306AC">
        <w:rPr>
          <w:rFonts w:ascii="Times New Roman" w:hAnsi="Times New Roman" w:cs="Times New Roman"/>
          <w:sz w:val="28"/>
          <w:szCs w:val="28"/>
        </w:rPr>
        <w:t>е</w:t>
      </w:r>
      <w:r w:rsidRPr="009306AC">
        <w:rPr>
          <w:rFonts w:ascii="Times New Roman" w:hAnsi="Times New Roman" w:cs="Times New Roman"/>
          <w:sz w:val="28"/>
          <w:szCs w:val="28"/>
        </w:rPr>
        <w:t>щенскому монастырю «на фимьян и на ладон и  на вино церковное и на воск и на просфоры и на хлеб и на соль из Муромских доходов таможенных и кабацких по половине, по 32 рубля и по 6 алтын и по две деньги в год». В пол</w:t>
      </w:r>
      <w:r w:rsidRPr="009306AC">
        <w:rPr>
          <w:rFonts w:ascii="Times New Roman" w:hAnsi="Times New Roman" w:cs="Times New Roman"/>
          <w:sz w:val="28"/>
          <w:szCs w:val="28"/>
        </w:rPr>
        <w:t>ь</w:t>
      </w:r>
      <w:r w:rsidRPr="009306AC">
        <w:rPr>
          <w:rFonts w:ascii="Times New Roman" w:hAnsi="Times New Roman" w:cs="Times New Roman"/>
          <w:sz w:val="28"/>
          <w:szCs w:val="28"/>
        </w:rPr>
        <w:t>зу монастыря были и частные пожертвования – в 1577 году сын боярский В</w:t>
      </w:r>
      <w:r w:rsidRPr="009306AC">
        <w:rPr>
          <w:rFonts w:ascii="Times New Roman" w:hAnsi="Times New Roman" w:cs="Times New Roman"/>
          <w:sz w:val="28"/>
          <w:szCs w:val="28"/>
        </w:rPr>
        <w:t>и</w:t>
      </w:r>
      <w:r w:rsidRPr="009306AC">
        <w:rPr>
          <w:rFonts w:ascii="Times New Roman" w:hAnsi="Times New Roman" w:cs="Times New Roman"/>
          <w:sz w:val="28"/>
          <w:szCs w:val="28"/>
        </w:rPr>
        <w:t>няй Михайлов Щукин отдал братии пустошь Погарцы. Характерно, что этот вклад был впоследствии утвержден за монастырем грамотами царей Федора Ивановича (</w:t>
      </w:r>
      <w:smartTag w:uri="urn:schemas-microsoft-com:office:smarttags" w:element="metricconverter">
        <w:smartTagPr>
          <w:attr w:name="ProductID" w:val="1595 г"/>
        </w:smartTagPr>
        <w:r w:rsidRPr="009306AC">
          <w:rPr>
            <w:rFonts w:ascii="Times New Roman" w:hAnsi="Times New Roman" w:cs="Times New Roman"/>
            <w:sz w:val="28"/>
            <w:szCs w:val="28"/>
          </w:rPr>
          <w:t>1595 г</w:t>
        </w:r>
      </w:smartTag>
      <w:r w:rsidRPr="009306AC">
        <w:rPr>
          <w:rFonts w:ascii="Times New Roman" w:hAnsi="Times New Roman" w:cs="Times New Roman"/>
          <w:sz w:val="28"/>
          <w:szCs w:val="28"/>
        </w:rPr>
        <w:t>.), Бориса Годунова (</w:t>
      </w:r>
      <w:smartTag w:uri="urn:schemas-microsoft-com:office:smarttags" w:element="metricconverter">
        <w:smartTagPr>
          <w:attr w:name="ProductID" w:val="1599 г"/>
        </w:smartTagPr>
        <w:r w:rsidRPr="009306AC">
          <w:rPr>
            <w:rFonts w:ascii="Times New Roman" w:hAnsi="Times New Roman" w:cs="Times New Roman"/>
            <w:sz w:val="28"/>
            <w:szCs w:val="28"/>
          </w:rPr>
          <w:t>1599 г</w:t>
        </w:r>
      </w:smartTag>
      <w:r w:rsidRPr="009306AC">
        <w:rPr>
          <w:rFonts w:ascii="Times New Roman" w:hAnsi="Times New Roman" w:cs="Times New Roman"/>
          <w:sz w:val="28"/>
          <w:szCs w:val="28"/>
        </w:rPr>
        <w:t>.) и Михаила Федоровича в (</w:t>
      </w:r>
      <w:smartTag w:uri="urn:schemas-microsoft-com:office:smarttags" w:element="metricconverter">
        <w:smartTagPr>
          <w:attr w:name="ProductID" w:val="1614 г"/>
        </w:smartTagPr>
        <w:r w:rsidRPr="009306AC">
          <w:rPr>
            <w:rFonts w:ascii="Times New Roman" w:hAnsi="Times New Roman" w:cs="Times New Roman"/>
            <w:sz w:val="28"/>
            <w:szCs w:val="28"/>
          </w:rPr>
          <w:t>1614 г</w:t>
        </w:r>
      </w:smartTag>
      <w:r w:rsidRPr="009306AC">
        <w:rPr>
          <w:rFonts w:ascii="Times New Roman" w:hAnsi="Times New Roman" w:cs="Times New Roman"/>
          <w:sz w:val="28"/>
          <w:szCs w:val="28"/>
        </w:rPr>
        <w:t>.)</w:t>
      </w:r>
      <w:r w:rsidRPr="009306AC">
        <w:rPr>
          <w:rStyle w:val="a9"/>
          <w:rFonts w:ascii="Times New Roman" w:hAnsi="Times New Roman" w:cs="Times New Roman"/>
        </w:rPr>
        <w:footnoteReference w:id="141"/>
      </w:r>
      <w:r w:rsidRPr="009306AC">
        <w:rPr>
          <w:rFonts w:ascii="Times New Roman" w:hAnsi="Times New Roman" w:cs="Times New Roman"/>
          <w:sz w:val="28"/>
          <w:szCs w:val="28"/>
        </w:rPr>
        <w:t>. Возможно сын боярский вложил в монастырь поместную землю, на кот</w:t>
      </w:r>
      <w:r w:rsidRPr="009306AC">
        <w:rPr>
          <w:rFonts w:ascii="Times New Roman" w:hAnsi="Times New Roman" w:cs="Times New Roman"/>
          <w:sz w:val="28"/>
          <w:szCs w:val="28"/>
        </w:rPr>
        <w:t>о</w:t>
      </w:r>
      <w:r w:rsidRPr="009306AC">
        <w:rPr>
          <w:rFonts w:ascii="Times New Roman" w:hAnsi="Times New Roman" w:cs="Times New Roman"/>
          <w:sz w:val="28"/>
          <w:szCs w:val="28"/>
        </w:rPr>
        <w:t>рую не имел права собственности.</w:t>
      </w:r>
    </w:p>
    <w:p w:rsidR="00F12A7B" w:rsidRPr="009306AC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В 1616 году Благовещенский монастырь пострадал от нападения на М</w:t>
      </w:r>
      <w:r w:rsidRPr="009306AC">
        <w:rPr>
          <w:sz w:val="28"/>
          <w:szCs w:val="28"/>
        </w:rPr>
        <w:t>у</w:t>
      </w:r>
      <w:r w:rsidRPr="009306AC">
        <w:rPr>
          <w:sz w:val="28"/>
          <w:szCs w:val="28"/>
        </w:rPr>
        <w:t>ром шайки польского «наездника» (разбойника) А.Лисовского. Игумен монастыря Сергий так описывает понесенное монастырем бедствие в челоби</w:t>
      </w:r>
      <w:r w:rsidRPr="009306AC">
        <w:rPr>
          <w:sz w:val="28"/>
          <w:szCs w:val="28"/>
        </w:rPr>
        <w:t>т</w:t>
      </w:r>
      <w:r w:rsidRPr="009306AC">
        <w:rPr>
          <w:sz w:val="28"/>
          <w:szCs w:val="28"/>
        </w:rPr>
        <w:t>ной, поданной в 1619 году царю Михаилу Федоровичу: «Приходили к нам лито</w:t>
      </w:r>
      <w:r w:rsidRPr="009306AC">
        <w:rPr>
          <w:sz w:val="28"/>
          <w:szCs w:val="28"/>
        </w:rPr>
        <w:t>в</w:t>
      </w:r>
      <w:r w:rsidRPr="009306AC">
        <w:rPr>
          <w:sz w:val="28"/>
          <w:szCs w:val="28"/>
        </w:rPr>
        <w:t>ские люди и монастырь разорили, в церквах божьих престолы ободрали и ризы и стихари и поясы и посох, царское богоданное и всякое строение и братию п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секли, игумена с монастырем взяли в полон, а кельи пожгли и пономаря впол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вину пожгли».</w:t>
      </w:r>
    </w:p>
    <w:p w:rsidR="00F12A7B" w:rsidRPr="009306AC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Описав бедствия монастыря и братии игумен Сергий пр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 xml:space="preserve">сил у царя </w:t>
      </w:r>
      <w:r w:rsidRPr="009306AC">
        <w:rPr>
          <w:sz w:val="28"/>
          <w:szCs w:val="28"/>
        </w:rPr>
        <w:lastRenderedPageBreak/>
        <w:t>«дать в вотчину безоброчно на церковное и монастырское строение» несколько озер за рекой Окой. Михаил Федорович внял челобитной и пожал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вал монастырю «в Клинском лугу озерко Кустиху да озерко Карамье да Сре</w:t>
      </w:r>
      <w:r w:rsidRPr="009306AC">
        <w:rPr>
          <w:sz w:val="28"/>
          <w:szCs w:val="28"/>
        </w:rPr>
        <w:t>д</w:t>
      </w:r>
      <w:r w:rsidRPr="009306AC">
        <w:rPr>
          <w:sz w:val="28"/>
          <w:szCs w:val="28"/>
        </w:rPr>
        <w:t>нее да Кривые дубки да Костино да Обедино да Юрапа, да Расходец, озеорл Боровое да Ра</w:t>
      </w:r>
      <w:r w:rsidRPr="009306AC">
        <w:rPr>
          <w:sz w:val="28"/>
          <w:szCs w:val="28"/>
        </w:rPr>
        <w:t>с</w:t>
      </w:r>
      <w:r w:rsidRPr="009306AC">
        <w:rPr>
          <w:sz w:val="28"/>
          <w:szCs w:val="28"/>
        </w:rPr>
        <w:t>ходное да Вязное да Малковое Зимницы да Новец Исток и Расходец да Вод</w:t>
      </w:r>
      <w:r w:rsidRPr="009306AC">
        <w:rPr>
          <w:sz w:val="28"/>
          <w:szCs w:val="28"/>
        </w:rPr>
        <w:t>я</w:t>
      </w:r>
      <w:r w:rsidRPr="009306AC">
        <w:rPr>
          <w:sz w:val="28"/>
          <w:szCs w:val="28"/>
        </w:rPr>
        <w:t>ное да Долгое да Иванисово да Сафановское да Заостровье по конец озера Б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рового да озерка в Клинском лугу да Островские да Никити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>ские». Оброк со всех озер составил 7 рублей 3 алтына и 6 денег. Но, удовлетворив просьбу н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стоятеля пострадавшего монастыря, царь, не заинтересованный в дальнейшем переходе казенных владений в руки церкви в своей жалованной грамоте строго указал: «И впредь им нам о церковном и монастырском строении челом не б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ти»</w:t>
      </w:r>
      <w:r w:rsidRPr="009306AC">
        <w:rPr>
          <w:rStyle w:val="a9"/>
        </w:rPr>
        <w:footnoteReference w:id="142"/>
      </w:r>
      <w:r w:rsidRPr="009306AC">
        <w:rPr>
          <w:sz w:val="28"/>
          <w:szCs w:val="28"/>
        </w:rPr>
        <w:t>.</w:t>
      </w:r>
    </w:p>
    <w:p w:rsidR="00F12A7B" w:rsidRPr="009306AC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Жалованные, вкладные и прочие грамоты являлись нотариальными акт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ми, свидетельствовавшими право монастыря на владение имуществом и угодьями. Утрата этих документов или окончание срока их дейс</w:t>
      </w:r>
      <w:r w:rsidRPr="009306AC">
        <w:rPr>
          <w:sz w:val="28"/>
          <w:szCs w:val="28"/>
        </w:rPr>
        <w:t>т</w:t>
      </w:r>
      <w:r w:rsidRPr="009306AC">
        <w:rPr>
          <w:sz w:val="28"/>
          <w:szCs w:val="28"/>
        </w:rPr>
        <w:t>вия (в отношении руги и о</w:t>
      </w:r>
      <w:r w:rsidRPr="009306AC">
        <w:rPr>
          <w:sz w:val="28"/>
          <w:szCs w:val="28"/>
        </w:rPr>
        <w:t>б</w:t>
      </w:r>
      <w:r w:rsidRPr="009306AC">
        <w:rPr>
          <w:sz w:val="28"/>
          <w:szCs w:val="28"/>
        </w:rPr>
        <w:t xml:space="preserve">роков) могли привести к отобранию владении и доходов у монастыря. Поэтому в </w:t>
      </w:r>
      <w:smartTag w:uri="urn:schemas-microsoft-com:office:smarttags" w:element="metricconverter">
        <w:smartTagPr>
          <w:attr w:name="ProductID" w:val="1623 г"/>
        </w:smartTagPr>
        <w:r w:rsidRPr="009306AC">
          <w:rPr>
            <w:sz w:val="28"/>
            <w:szCs w:val="28"/>
          </w:rPr>
          <w:t>1623 г</w:t>
        </w:r>
      </w:smartTag>
      <w:r w:rsidRPr="009306AC">
        <w:rPr>
          <w:sz w:val="28"/>
          <w:szCs w:val="28"/>
        </w:rPr>
        <w:t>. архимандрит вновь обращается к царю Михаилу Федоров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чу за утверждением жалованных грамот, полученных от прежних государей и за восстановлением утерянной во время нашествия А.Лисовского тарханной и н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судимой грамоты данной монастырю сыном Ивана Грозного царем Федором Ивановичем. Царь утвердил все представленные ему грамоты, правда перед этим был проведен опрос 271 свидетеля, которые и подтвердили исти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>ность всех нотариальных документов. При этом Михаил Федорович освободил мон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стырь от пошлин за «явку» грамоты, то есть оплаты при представлении ее в г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сударственные учреждения, после которых она приобретала юридическую с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лу: «А где они сию нашу грамоту явят наместникам нашим или воеводам и приказным людям и всяким пошленником и они с нее явки не дают ничего»</w:t>
      </w:r>
      <w:r w:rsidRPr="009306AC">
        <w:rPr>
          <w:rStyle w:val="a9"/>
        </w:rPr>
        <w:footnoteReference w:id="143"/>
      </w:r>
      <w:r w:rsidRPr="009306AC">
        <w:rPr>
          <w:sz w:val="28"/>
          <w:szCs w:val="28"/>
        </w:rPr>
        <w:t xml:space="preserve">. 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bCs/>
          <w:sz w:val="28"/>
          <w:szCs w:val="28"/>
        </w:rPr>
        <w:t>В</w:t>
      </w:r>
      <w:r w:rsidRPr="009306AC">
        <w:rPr>
          <w:sz w:val="28"/>
          <w:szCs w:val="28"/>
        </w:rPr>
        <w:t xml:space="preserve"> 1622 году во Владимире некий Евсей Владимиров сын Кузьминский по прозвищу Седьмой продал бывшему воеводе «Лаврентию Александровичу К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логривову и жене и детем впрок без выкупу, в их род бесповоротно, старинную родовую свою вотчину в Володимерском уезде в Малом Рожку усадище  пустынь Тухтева да пу</w:t>
      </w:r>
      <w:r w:rsidRPr="009306AC">
        <w:rPr>
          <w:sz w:val="28"/>
          <w:szCs w:val="28"/>
        </w:rPr>
        <w:t>с</w:t>
      </w:r>
      <w:r w:rsidRPr="009306AC">
        <w:rPr>
          <w:sz w:val="28"/>
          <w:szCs w:val="28"/>
        </w:rPr>
        <w:t>тошь Окроева на реке на Сывородне, да отхожей покос на реке на Пекше, пр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тиву Тимошкина омута, с пашнею и с сенными покосы, и с лесы и со мхи, в с болоты и всякими угодье, как к той моей вотчине потягло, куда, ходил плуг, и коса и топор, по старым межам, которыми угодье владел отец мой Володимер Иванов сын Кузьминской, а после отца своего владел я Евсевей теми вотчинами пустошами, пустошью Тухтевою пустошью Окроевою в отхожиш покос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ми, а четвертая пашня в тех пустошах по писцовым книгам». В купчей четко указывались границы продаваемого владения: «А смежны мои вотчинные пу</w:t>
      </w:r>
      <w:r w:rsidRPr="009306AC">
        <w:rPr>
          <w:sz w:val="28"/>
          <w:szCs w:val="28"/>
        </w:rPr>
        <w:t>с</w:t>
      </w:r>
      <w:r w:rsidRPr="009306AC">
        <w:rPr>
          <w:sz w:val="28"/>
          <w:szCs w:val="28"/>
        </w:rPr>
        <w:t xml:space="preserve">тоши подле Китовские земли Кузминского села Крапивны, да подле </w:t>
      </w:r>
      <w:r w:rsidRPr="009306AC">
        <w:rPr>
          <w:sz w:val="28"/>
          <w:szCs w:val="28"/>
        </w:rPr>
        <w:lastRenderedPageBreak/>
        <w:t>пустоши Стояновой, да подле Матвеевой земли Чернцова да подлее Васильевой земли Подлесова пустоши Заваленой; а пр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меж тех земель ша речка Сывородня». Плата за покупаемый участок составила 170 рублей и «пополонка» – бурая нога</w:t>
      </w:r>
      <w:r w:rsidRPr="009306AC">
        <w:rPr>
          <w:sz w:val="28"/>
          <w:szCs w:val="28"/>
        </w:rPr>
        <w:t>й</w:t>
      </w:r>
      <w:r w:rsidRPr="009306AC">
        <w:rPr>
          <w:sz w:val="28"/>
          <w:szCs w:val="28"/>
        </w:rPr>
        <w:t>ская кобыла.</w:t>
      </w:r>
    </w:p>
    <w:p w:rsidR="00F12A7B" w:rsidRPr="009306AC" w:rsidRDefault="00F12A7B" w:rsidP="00F12A7B">
      <w:pPr>
        <w:widowControl w:val="0"/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В соответствии с обычаем продавец свидетельствовал юридическую чи</w:t>
      </w:r>
      <w:r w:rsidRPr="009306AC">
        <w:rPr>
          <w:sz w:val="28"/>
          <w:szCs w:val="28"/>
        </w:rPr>
        <w:t>с</w:t>
      </w:r>
      <w:r w:rsidRPr="009306AC">
        <w:rPr>
          <w:sz w:val="28"/>
          <w:szCs w:val="28"/>
        </w:rPr>
        <w:t>тоту сделки и брал на себя соответствующие гарантии: «Те мои вотчинные пу</w:t>
      </w:r>
      <w:r w:rsidRPr="009306AC">
        <w:rPr>
          <w:sz w:val="28"/>
          <w:szCs w:val="28"/>
        </w:rPr>
        <w:t>с</w:t>
      </w:r>
      <w:r w:rsidRPr="009306AC">
        <w:rPr>
          <w:sz w:val="28"/>
          <w:szCs w:val="28"/>
        </w:rPr>
        <w:t>тоши у меня Евсея и у отца моего, опрочь ево Лаврения, никому не проданы и не заложены и в приданые не отданы, и по душе ни в который монастырь и н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кому не отказаны, и в кабалах, и в записях ни в денежных ни в хлебных, ни в рядных, ни в духовных и в иных никаких крепостех ни у кого ни в чем не нап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саны; и жене, и детом моим и моему роду и племени и никому до тех пустошей и до отхожаго покосу дела нет а станет кто у Лавревтья в те мои вотчинные пустоши и в отхожий покос вступатися; с иною купчею или закладною каб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лою, или с данною или с рядною, или с духовною или с какою крепостию нибудь; в мне Евс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вю те свои вотчинные пустоши и отхожей покос ото всего очищать и ему Лаврентью, и ево жене, и детем убытка никакого не доставить; а что Лаврентью и ево жене и детем учинитца убытка, в моем Евсевьеве в во</w:t>
      </w:r>
      <w:r w:rsidRPr="009306AC">
        <w:rPr>
          <w:sz w:val="28"/>
          <w:szCs w:val="28"/>
        </w:rPr>
        <w:t>т</w:t>
      </w:r>
      <w:r w:rsidRPr="009306AC">
        <w:rPr>
          <w:sz w:val="28"/>
          <w:szCs w:val="28"/>
        </w:rPr>
        <w:t>чинном не очищении и ему Лаврентью и ево жене и детем те свои убытки, что им ни ст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нет, все сполна взять на мне Евсевье по сей купчей». Кроме того, продавец обязывался переп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сать в Поместном приказе продаваемый участок на покупателя: «Да в поместном приказе в книги мне Евсевью те свои вотчинные пустоши и отх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жей покос записать за ним Лаврентьем».</w:t>
      </w:r>
    </w:p>
    <w:p w:rsidR="00F12A7B" w:rsidRPr="009306AC" w:rsidRDefault="00F12A7B" w:rsidP="00F12A7B">
      <w:pPr>
        <w:widowControl w:val="0"/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Но эта купчая, в отличие от большинства документов подобного рода, предусматривала возможность выкупа проданного участка родственниками продавца, но с учетом компенсации затрат владельца на  его обустройство: «А что он Лаврентей, проча себе и своей жене и детем, вперед в тех вотчинных пустошах лесу, розчистит и пашни розпашет, и дворов поставит, и крестьян н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зовет, и крестьяном, что ссудит даст денежные и хлебные и лошадей, а родства моего вотчичи, кто будет похочеть у него. Лаврентья или у его жены и у детей тое вотчину, мою продажу, выкупать, и ему Лаврентью и его жене и детем вз</w:t>
      </w:r>
      <w:r w:rsidRPr="009306AC">
        <w:rPr>
          <w:sz w:val="28"/>
          <w:szCs w:val="28"/>
        </w:rPr>
        <w:t>я</w:t>
      </w:r>
      <w:r w:rsidRPr="009306AC">
        <w:rPr>
          <w:sz w:val="28"/>
          <w:szCs w:val="28"/>
        </w:rPr>
        <w:t>ти за то за вотчинное строение и крестьянскую ссуду, что он Лаврентей и жена его и дети скажут, что им стало, в те деньги стосемдесять рублей и пополнку что я Евсевье у него Лаврентья взял, на том кто станет у них те вотчинные пу</w:t>
      </w:r>
      <w:r w:rsidRPr="009306AC">
        <w:rPr>
          <w:sz w:val="28"/>
          <w:szCs w:val="28"/>
        </w:rPr>
        <w:t>с</w:t>
      </w:r>
      <w:r w:rsidRPr="009306AC">
        <w:rPr>
          <w:sz w:val="28"/>
          <w:szCs w:val="28"/>
        </w:rPr>
        <w:t>тоши выкупать».  Купчая была совершена в присутствии трех свидетелей - Ивана Федорова, Богдана Захарьева сына Корноухова и Замятни Никитина сына Ф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дорова.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Составил эту купчую Тихонка Михайлов сын Олферов «лета 7000 стотридесятого году» (</w:t>
      </w:r>
      <w:smartTag w:uri="urn:schemas-microsoft-com:office:smarttags" w:element="metricconverter">
        <w:smartTagPr>
          <w:attr w:name="ProductID" w:val="1622 г"/>
        </w:smartTagPr>
        <w:r w:rsidRPr="009306AC">
          <w:rPr>
            <w:sz w:val="28"/>
            <w:szCs w:val="28"/>
          </w:rPr>
          <w:t>1622 г</w:t>
        </w:r>
      </w:smartTag>
      <w:r w:rsidRPr="009306AC">
        <w:rPr>
          <w:sz w:val="28"/>
          <w:szCs w:val="28"/>
        </w:rPr>
        <w:t>.)</w:t>
      </w:r>
      <w:r w:rsidRPr="009306AC">
        <w:rPr>
          <w:rStyle w:val="a9"/>
        </w:rPr>
        <w:footnoteReference w:id="144"/>
      </w:r>
      <w:r w:rsidRPr="009306AC">
        <w:rPr>
          <w:sz w:val="28"/>
          <w:szCs w:val="28"/>
        </w:rPr>
        <w:t>. Опись Владимира 1626 года не упоминает пл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щадного подьячего с таким именем, а в грамоте не указано ремесло ее состав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теля. Но с уверенностью можно сказать, что «кормился» он пером.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bCs/>
          <w:sz w:val="28"/>
          <w:szCs w:val="28"/>
        </w:rPr>
        <w:t xml:space="preserve">Частные нотариальные документы первой половины </w:t>
      </w:r>
      <w:r w:rsidRPr="009306AC">
        <w:rPr>
          <w:bCs/>
          <w:sz w:val="28"/>
          <w:szCs w:val="28"/>
          <w:lang w:val="en-US"/>
        </w:rPr>
        <w:t>XVII</w:t>
      </w:r>
      <w:r w:rsidRPr="009306AC">
        <w:rPr>
          <w:bCs/>
          <w:sz w:val="28"/>
          <w:szCs w:val="28"/>
        </w:rPr>
        <w:t xml:space="preserve"> века на </w:t>
      </w:r>
      <w:r w:rsidRPr="009306AC">
        <w:rPr>
          <w:bCs/>
          <w:sz w:val="28"/>
          <w:szCs w:val="28"/>
        </w:rPr>
        <w:lastRenderedPageBreak/>
        <w:t>Вл</w:t>
      </w:r>
      <w:r w:rsidRPr="009306AC">
        <w:rPr>
          <w:bCs/>
          <w:sz w:val="28"/>
          <w:szCs w:val="28"/>
        </w:rPr>
        <w:t>а</w:t>
      </w:r>
      <w:r w:rsidRPr="009306AC">
        <w:rPr>
          <w:bCs/>
          <w:sz w:val="28"/>
          <w:szCs w:val="28"/>
        </w:rPr>
        <w:t>димирской земле представлены также рядной записью на приданое, соверше</w:t>
      </w:r>
      <w:r w:rsidRPr="009306AC">
        <w:rPr>
          <w:bCs/>
          <w:sz w:val="28"/>
          <w:szCs w:val="28"/>
        </w:rPr>
        <w:t>н</w:t>
      </w:r>
      <w:r w:rsidRPr="009306AC">
        <w:rPr>
          <w:bCs/>
          <w:sz w:val="28"/>
          <w:szCs w:val="28"/>
        </w:rPr>
        <w:t xml:space="preserve">ной в правление Михаила Федоровича Романова в </w:t>
      </w:r>
      <w:smartTag w:uri="urn:schemas-microsoft-com:office:smarttags" w:element="metricconverter">
        <w:smartTagPr>
          <w:attr w:name="ProductID" w:val="1636 г"/>
        </w:smartTagPr>
        <w:r w:rsidRPr="009306AC">
          <w:rPr>
            <w:bCs/>
            <w:sz w:val="28"/>
            <w:szCs w:val="28"/>
          </w:rPr>
          <w:t>1636 г</w:t>
        </w:r>
      </w:smartTag>
      <w:r w:rsidRPr="009306AC">
        <w:rPr>
          <w:bCs/>
          <w:sz w:val="28"/>
          <w:szCs w:val="28"/>
        </w:rPr>
        <w:t>. Вдова Мавра Сем</w:t>
      </w:r>
      <w:r w:rsidRPr="009306AC">
        <w:rPr>
          <w:bCs/>
          <w:sz w:val="28"/>
          <w:szCs w:val="28"/>
        </w:rPr>
        <w:t>е</w:t>
      </w:r>
      <w:r w:rsidRPr="009306AC">
        <w:rPr>
          <w:bCs/>
          <w:sz w:val="28"/>
          <w:szCs w:val="28"/>
        </w:rPr>
        <w:t>новна Санина и ее сыновья Савин и Микифор Санины, выдавая свою дочь и с</w:t>
      </w:r>
      <w:r w:rsidRPr="009306AC">
        <w:rPr>
          <w:bCs/>
          <w:sz w:val="28"/>
          <w:szCs w:val="28"/>
        </w:rPr>
        <w:t>е</w:t>
      </w:r>
      <w:r w:rsidRPr="009306AC">
        <w:rPr>
          <w:bCs/>
          <w:sz w:val="28"/>
          <w:szCs w:val="28"/>
        </w:rPr>
        <w:t>стру Антониду Сергеевну Санину за «</w:t>
      </w:r>
      <w:r w:rsidRPr="009306AC">
        <w:rPr>
          <w:sz w:val="28"/>
          <w:szCs w:val="28"/>
        </w:rPr>
        <w:t>за сына боярского за Прохора Богданова Патрушова» благословили ее образом Воскресения Христова, обложенным с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ребром. Из вещей в качестве приданого Антониде досталось немного: «серьги серебряные одиночки камень достакан зелен с жемчуги, цена сер</w:t>
      </w:r>
      <w:r w:rsidRPr="009306AC">
        <w:rPr>
          <w:sz w:val="28"/>
          <w:szCs w:val="28"/>
        </w:rPr>
        <w:t>ь</w:t>
      </w:r>
      <w:r w:rsidRPr="009306AC">
        <w:rPr>
          <w:sz w:val="28"/>
          <w:szCs w:val="28"/>
        </w:rPr>
        <w:t>гам рубль, да телогрея крашенинная поношена ала да в шапку место корова, да постеля с з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головьем». Но зато семья Саниных давала за ней «в приданое ему Прохору ст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ринную родовую вотчину отца своего в Переславском уезде Залесского в Н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восельском стану полдеревни Бутримова, а та наша родовая вотчина ему Пр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хору и жене его Антониде и как даст им Бог дети им в род неподвижно». Пра</w:t>
      </w:r>
      <w:r w:rsidRPr="009306AC">
        <w:rPr>
          <w:sz w:val="28"/>
          <w:szCs w:val="28"/>
        </w:rPr>
        <w:t>в</w:t>
      </w:r>
      <w:r w:rsidRPr="009306AC">
        <w:rPr>
          <w:sz w:val="28"/>
          <w:szCs w:val="28"/>
        </w:rPr>
        <w:t>да эти полдеревни состояли всего то из одного двора, в котором пр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живала «вдова Овдотьица Осиповская жена Лукьянова с сыном Ларькою вопче с В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 xml:space="preserve">сильем Ивановым сыном». 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При этом семья Саниных брала на себя обязательство юридического оформления передачи своего владения новому собственнику обязуясь «Госуд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рю царю и Великому князю Михаилу Федоровичу бити челом», чтобы свою родовую вотчину «справить за зятем своим за Прохором Патрушовым» и «в Поместный приказ за руками челобитную пр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 xml:space="preserve">несть». 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Содержащаяся в этом юридическом документе обязательная формула о необратимости сделки («мне вдове Мавре и детям моим Савину да Микифору в ту свою род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вую старинную вотчину у зятя своего Прохора и у сестры своей Антониды не вступатца и о повороте об ней нам государю не бити челом») теряла свою силу вследствие с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держащейся далее оговорки, предусматривавшей возможность возращения имения прежним собственникам, правда уже за во</w:t>
      </w:r>
      <w:r w:rsidRPr="009306AC">
        <w:rPr>
          <w:sz w:val="28"/>
          <w:szCs w:val="28"/>
        </w:rPr>
        <w:t>з</w:t>
      </w:r>
      <w:r w:rsidRPr="009306AC">
        <w:rPr>
          <w:sz w:val="28"/>
          <w:szCs w:val="28"/>
        </w:rPr>
        <w:t>награждение: «А будет яз Савин да яз Микифор в тое родовую старинную во</w:t>
      </w:r>
      <w:r w:rsidRPr="009306AC">
        <w:rPr>
          <w:sz w:val="28"/>
          <w:szCs w:val="28"/>
        </w:rPr>
        <w:t>т</w:t>
      </w:r>
      <w:r w:rsidRPr="009306AC">
        <w:rPr>
          <w:sz w:val="28"/>
          <w:szCs w:val="28"/>
        </w:rPr>
        <w:t>чину у зятя своего Прохора и у сестры А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>тониды учнем вступатца и государю бити челом, и мне вдове Мавре, и нам Савину и Мик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фору дати зятю своему Прохору Патрушову за приданое сто рублев денег серебряных». В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роятно, эта оговорка была внесена в рядную запись по настоянию будущего зятя, который понимал, что в случае непредвиденных обстоятельств (смерти супруги, ухода ее в монастырь), а тем более разрыва брака по его инициативе (что тоже было возможно), удержать за собой это владение ему будет сложно. Ведь, приданое, являвшееся в Древней Руси собственностью невесты, после свадьбы переход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ло лишь в пользование жениха, а не в его владение. В случае разрыва брака, оно по традиции возвращалось вместе с невестой в ее род, выступая, таким образом, в качестве материального залога прочности с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 xml:space="preserve">мейных уз. 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</w:pPr>
      <w:r w:rsidRPr="009306AC">
        <w:rPr>
          <w:sz w:val="28"/>
          <w:szCs w:val="28"/>
        </w:rPr>
        <w:t>При заключении этой сделки присутствовали всего два свидетеля «Михайло Федоров да Лука Гаврилов, а рядную запись п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 xml:space="preserve">сал Костка Яковлев </w:t>
      </w:r>
      <w:r w:rsidRPr="009306AC">
        <w:rPr>
          <w:sz w:val="28"/>
          <w:szCs w:val="28"/>
        </w:rPr>
        <w:lastRenderedPageBreak/>
        <w:t>«лета 7144  (</w:t>
      </w:r>
      <w:smartTag w:uri="urn:schemas-microsoft-com:office:smarttags" w:element="metricconverter">
        <w:smartTagPr>
          <w:attr w:name="ProductID" w:val="1636 г"/>
        </w:smartTagPr>
        <w:r w:rsidRPr="009306AC">
          <w:rPr>
            <w:sz w:val="28"/>
            <w:szCs w:val="28"/>
          </w:rPr>
          <w:t>1636 г</w:t>
        </w:r>
      </w:smartTag>
      <w:r w:rsidRPr="009306AC">
        <w:rPr>
          <w:sz w:val="28"/>
          <w:szCs w:val="28"/>
        </w:rPr>
        <w:t>.) генваря 4 день»</w:t>
      </w:r>
      <w:r w:rsidRPr="009306AC">
        <w:rPr>
          <w:rStyle w:val="a9"/>
        </w:rPr>
        <w:footnoteReference w:id="145"/>
      </w:r>
      <w:r w:rsidRPr="009306AC">
        <w:rPr>
          <w:sz w:val="28"/>
          <w:szCs w:val="28"/>
        </w:rPr>
        <w:t>. В соответствии с государевым указом от 5 февраля 1629 года за негр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мотных Мавру, Савина и Микифора Саниных «по их велению руку приложил» государев крестовый дьяк Яков Леонтьев, вероятно бывших их духовным о</w:t>
      </w:r>
      <w:r w:rsidRPr="009306AC">
        <w:rPr>
          <w:sz w:val="28"/>
          <w:szCs w:val="28"/>
        </w:rPr>
        <w:t>т</w:t>
      </w:r>
      <w:r w:rsidRPr="009306AC">
        <w:rPr>
          <w:sz w:val="28"/>
          <w:szCs w:val="28"/>
        </w:rPr>
        <w:t>цом. Крестовые дьяки, как известно, правили службу при Крестовой церкви находящейся при царском дворце и получали за это «г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сударево жалование». Можно предположить, что владельцы одного двора в д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ревне Бутримовой Переславского уезда Новосельского стана служили при дв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ре Федора Михайловича. Да и будущий их зять в грамоте именуется «госуд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рыни царицы и Великой княгини Евдокии Лукьяновны» сыном б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ярским</w:t>
      </w:r>
      <w:r w:rsidRPr="009306AC">
        <w:rPr>
          <w:rStyle w:val="a9"/>
        </w:rPr>
        <w:footnoteReference w:id="146"/>
      </w:r>
      <w:r w:rsidRPr="009306AC">
        <w:rPr>
          <w:sz w:val="28"/>
          <w:szCs w:val="28"/>
        </w:rPr>
        <w:t>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A7B" w:rsidRPr="009306AC" w:rsidRDefault="00F12A7B" w:rsidP="00F12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06AC">
        <w:rPr>
          <w:sz w:val="28"/>
          <w:szCs w:val="28"/>
        </w:rPr>
        <w:t>* * *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первые юридические</w:t>
      </w:r>
      <w:r w:rsidRPr="009306AC">
        <w:rPr>
          <w:sz w:val="28"/>
          <w:szCs w:val="28"/>
        </w:rPr>
        <w:t xml:space="preserve"> сделки Древней Руси совершались изначально в устной форме. К ним относились брачный договор, раздел им</w:t>
      </w:r>
      <w:r w:rsidRPr="009306AC">
        <w:rPr>
          <w:sz w:val="28"/>
          <w:szCs w:val="28"/>
        </w:rPr>
        <w:t>у</w:t>
      </w:r>
      <w:r w:rsidRPr="009306AC">
        <w:rPr>
          <w:sz w:val="28"/>
          <w:szCs w:val="28"/>
        </w:rPr>
        <w:t>щества, и т.п. Но со временем юридические акты начинают заключаться и в письме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 xml:space="preserve">ной форме, в первую очередь это купчие крепости и духовные грамоты (завещания). В </w:t>
      </w:r>
      <w:r w:rsidRPr="009306AC">
        <w:rPr>
          <w:sz w:val="28"/>
          <w:szCs w:val="28"/>
          <w:lang w:val="en-US"/>
        </w:rPr>
        <w:t>XIV</w:t>
      </w:r>
      <w:r w:rsidRPr="009306AC">
        <w:rPr>
          <w:sz w:val="28"/>
          <w:szCs w:val="28"/>
        </w:rPr>
        <w:t xml:space="preserve"> веке практика письменного заключения сделок и их нотариал</w:t>
      </w:r>
      <w:r w:rsidRPr="009306AC">
        <w:rPr>
          <w:sz w:val="28"/>
          <w:szCs w:val="28"/>
        </w:rPr>
        <w:t>ь</w:t>
      </w:r>
      <w:r w:rsidRPr="009306AC">
        <w:rPr>
          <w:sz w:val="28"/>
          <w:szCs w:val="28"/>
        </w:rPr>
        <w:t xml:space="preserve">ного удостоверения, закрепляется законодательно Псковской Судной грамотой. Судебник Ивана </w:t>
      </w:r>
      <w:r w:rsidRPr="009306AC">
        <w:rPr>
          <w:sz w:val="28"/>
          <w:szCs w:val="28"/>
          <w:lang w:val="en-US"/>
        </w:rPr>
        <w:t>III</w:t>
      </w:r>
      <w:r w:rsidRPr="009306AC">
        <w:rPr>
          <w:sz w:val="28"/>
          <w:szCs w:val="28"/>
        </w:rPr>
        <w:t xml:space="preserve"> 1497 года </w:t>
      </w:r>
      <w:r>
        <w:rPr>
          <w:sz w:val="28"/>
          <w:szCs w:val="28"/>
        </w:rPr>
        <w:t xml:space="preserve">вводил уже обязательное придание публичного характера одному из видов юридических актов – отпуску на волю холопа. </w:t>
      </w:r>
      <w:r w:rsidRPr="009306AC">
        <w:rPr>
          <w:sz w:val="28"/>
          <w:szCs w:val="28"/>
        </w:rPr>
        <w:t xml:space="preserve">Следующий кодекс – Судебник Ивана </w:t>
      </w:r>
      <w:r w:rsidRPr="009306AC">
        <w:rPr>
          <w:sz w:val="28"/>
          <w:szCs w:val="28"/>
          <w:lang w:val="en-US"/>
        </w:rPr>
        <w:t>IV</w:t>
      </w:r>
      <w:r w:rsidRPr="009306AC">
        <w:rPr>
          <w:sz w:val="28"/>
          <w:szCs w:val="28"/>
        </w:rPr>
        <w:t xml:space="preserve"> 1550 года – </w:t>
      </w:r>
      <w:r>
        <w:rPr>
          <w:sz w:val="28"/>
          <w:szCs w:val="28"/>
        </w:rPr>
        <w:t>расширил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чество сделок требовавших их </w:t>
      </w:r>
      <w:r w:rsidRPr="009306AC">
        <w:rPr>
          <w:sz w:val="28"/>
          <w:szCs w:val="28"/>
        </w:rPr>
        <w:t>обязательно</w:t>
      </w:r>
      <w:r>
        <w:rPr>
          <w:sz w:val="28"/>
          <w:szCs w:val="28"/>
        </w:rPr>
        <w:t>го</w:t>
      </w:r>
      <w:r w:rsidRPr="00930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удостоверения </w:t>
      </w:r>
      <w:r w:rsidRPr="009306AC">
        <w:rPr>
          <w:sz w:val="28"/>
          <w:szCs w:val="28"/>
        </w:rPr>
        <w:t>государственными учреждениями</w:t>
      </w:r>
      <w:r>
        <w:rPr>
          <w:sz w:val="28"/>
          <w:szCs w:val="28"/>
        </w:rPr>
        <w:t>.</w:t>
      </w:r>
      <w:r w:rsidRPr="00930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конце </w:t>
      </w:r>
      <w:r w:rsidRPr="009306AC"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столетий</w:t>
      </w:r>
      <w:r w:rsidRPr="009306AC">
        <w:rPr>
          <w:sz w:val="28"/>
          <w:szCs w:val="28"/>
        </w:rPr>
        <w:t xml:space="preserve"> оформляется крепос</w:t>
      </w:r>
      <w:r w:rsidRPr="009306AC">
        <w:rPr>
          <w:sz w:val="28"/>
          <w:szCs w:val="28"/>
        </w:rPr>
        <w:t>т</w:t>
      </w:r>
      <w:r w:rsidRPr="009306AC">
        <w:rPr>
          <w:sz w:val="28"/>
          <w:szCs w:val="28"/>
        </w:rPr>
        <w:t>ная форма совершения юридических актов, правда, применяемая только в отнош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нии некоторых их видов -  отпуска холопа на свободу, заключение кабал, пр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дажа лошадей («пятнание»). Царским указом от 7 июня 1635 года крепос</w:t>
      </w:r>
      <w:r w:rsidRPr="009306AC">
        <w:rPr>
          <w:sz w:val="28"/>
          <w:szCs w:val="28"/>
        </w:rPr>
        <w:t>т</w:t>
      </w:r>
      <w:r w:rsidRPr="009306AC">
        <w:rPr>
          <w:sz w:val="28"/>
          <w:szCs w:val="28"/>
        </w:rPr>
        <w:t>ная форма становится обязательной и для заключения договоров займа, поклажи (хран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ния) и ссуды.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 xml:space="preserve">В середине </w:t>
      </w:r>
      <w:r w:rsidRPr="009306AC">
        <w:rPr>
          <w:sz w:val="28"/>
          <w:szCs w:val="28"/>
          <w:lang w:val="en-US"/>
        </w:rPr>
        <w:t>XVI</w:t>
      </w:r>
      <w:r w:rsidRPr="009306AC">
        <w:rPr>
          <w:sz w:val="28"/>
          <w:szCs w:val="28"/>
        </w:rPr>
        <w:t xml:space="preserve"> веке в Московской Руси появляется прообраз частного нотариата, в лице так называемых площадных подьячих. На Владимирской земле упоминаются площадные подьячие в  Переяславле-Залесском (1585-86 гг.), Муроме (первая четверть </w:t>
      </w:r>
      <w:r w:rsidRPr="009306AC">
        <w:rPr>
          <w:sz w:val="28"/>
          <w:szCs w:val="28"/>
          <w:lang w:val="en-US"/>
        </w:rPr>
        <w:t>XVII</w:t>
      </w:r>
      <w:r w:rsidRPr="009306AC">
        <w:rPr>
          <w:sz w:val="28"/>
          <w:szCs w:val="28"/>
        </w:rPr>
        <w:t xml:space="preserve"> века) и Владимире (</w:t>
      </w:r>
      <w:smartTag w:uri="urn:schemas-microsoft-com:office:smarttags" w:element="metricconverter">
        <w:smartTagPr>
          <w:attr w:name="ProductID" w:val="1626 г"/>
        </w:smartTagPr>
        <w:r w:rsidRPr="009306AC">
          <w:rPr>
            <w:sz w:val="28"/>
            <w:szCs w:val="28"/>
          </w:rPr>
          <w:t>1626 г</w:t>
        </w:r>
      </w:smartTag>
      <w:r w:rsidRPr="009306AC">
        <w:rPr>
          <w:sz w:val="28"/>
          <w:szCs w:val="28"/>
        </w:rPr>
        <w:t>.)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В этот период нотариальные документы (купчие дарственные вкла</w:t>
      </w:r>
      <w:r w:rsidRPr="009306AC">
        <w:rPr>
          <w:sz w:val="28"/>
          <w:szCs w:val="28"/>
        </w:rPr>
        <w:t>д</w:t>
      </w:r>
      <w:r w:rsidRPr="009306AC">
        <w:rPr>
          <w:sz w:val="28"/>
          <w:szCs w:val="28"/>
        </w:rPr>
        <w:t>ные и прочие грамоты, фиксировавшие передачу имущества) составлялись по опр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деленной формуле. В них вносились имена лиц, совершавших сделку, описывалось передаваемое во владение имущество и вознагражд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ние за него (это могла быть как денежная сумма, так и выполнение некоторых действий, н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пример, регулярное поминовение в «понахидах» усопших родственников, вн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 xml:space="preserve">сение их в «сенаники», погребение после смерти в монастыре и т.п.), </w:t>
      </w:r>
      <w:r w:rsidRPr="009306AC">
        <w:rPr>
          <w:sz w:val="28"/>
          <w:szCs w:val="28"/>
        </w:rPr>
        <w:lastRenderedPageBreak/>
        <w:t>фиксир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валась необратимость дарения или вклада (исключение сделано лишь в рядной записи о приданом, которое согласно нормам древнерусского права, о</w:t>
      </w:r>
      <w:r w:rsidRPr="009306AC">
        <w:rPr>
          <w:sz w:val="28"/>
          <w:szCs w:val="28"/>
        </w:rPr>
        <w:t>с</w:t>
      </w:r>
      <w:r w:rsidRPr="009306AC">
        <w:rPr>
          <w:sz w:val="28"/>
          <w:szCs w:val="28"/>
        </w:rPr>
        <w:t>тавалось в собственности невесты, обеспечивая ее имущественные права в н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вой семье), продавец или даритель подтверждал отсутствие прав на передаваемое имущ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ство у третьих лиц, и в случае предъявления таковых брался доказывать их н</w:t>
      </w:r>
      <w:r w:rsidRPr="009306AC">
        <w:rPr>
          <w:sz w:val="28"/>
          <w:szCs w:val="28"/>
        </w:rPr>
        <w:t>и</w:t>
      </w:r>
      <w:r w:rsidRPr="009306AC">
        <w:rPr>
          <w:sz w:val="28"/>
          <w:szCs w:val="28"/>
        </w:rPr>
        <w:t>чтожность (т.е «очищать» передаваемое имущество «ото всяких кр</w:t>
      </w:r>
      <w:r w:rsidRPr="009306AC">
        <w:rPr>
          <w:sz w:val="28"/>
          <w:szCs w:val="28"/>
        </w:rPr>
        <w:t>е</w:t>
      </w:r>
      <w:r w:rsidRPr="009306AC">
        <w:rPr>
          <w:sz w:val="28"/>
          <w:szCs w:val="28"/>
        </w:rPr>
        <w:t>постей» и не допустить убытков контрагента). Обязательно в подобные документы вн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сились имена свидетелей («послухов»), число которых не регламе</w:t>
      </w:r>
      <w:r w:rsidRPr="009306AC">
        <w:rPr>
          <w:sz w:val="28"/>
          <w:szCs w:val="28"/>
        </w:rPr>
        <w:t>н</w:t>
      </w:r>
      <w:r w:rsidRPr="009306AC">
        <w:rPr>
          <w:sz w:val="28"/>
          <w:szCs w:val="28"/>
        </w:rPr>
        <w:t>тировалось и колебалось от 2 до 15 человек. В случае отчуждения родового имения, треб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валось согласие не только владельца, но и н</w:t>
      </w:r>
      <w:r w:rsidRPr="009306AC">
        <w:rPr>
          <w:sz w:val="28"/>
          <w:szCs w:val="28"/>
        </w:rPr>
        <w:t>а</w:t>
      </w:r>
      <w:r w:rsidRPr="009306AC">
        <w:rPr>
          <w:sz w:val="28"/>
          <w:szCs w:val="28"/>
        </w:rPr>
        <w:t>следников.</w:t>
      </w:r>
    </w:p>
    <w:p w:rsidR="00F12A7B" w:rsidRPr="009306AC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AC">
        <w:rPr>
          <w:sz w:val="28"/>
          <w:szCs w:val="28"/>
        </w:rPr>
        <w:t>Для придания частноправовым актам, каковыми являлись приведенные выше документы, публичного характера, некоторые из них фиксировались в г</w:t>
      </w:r>
      <w:r w:rsidRPr="009306AC">
        <w:rPr>
          <w:sz w:val="28"/>
          <w:szCs w:val="28"/>
        </w:rPr>
        <w:t>о</w:t>
      </w:r>
      <w:r w:rsidRPr="009306AC">
        <w:rPr>
          <w:sz w:val="28"/>
          <w:szCs w:val="28"/>
        </w:rPr>
        <w:t>сударственном учреждении – Поместном приказе. Это касалось в первую очередь передачи вотчин новым светским владельцам. Если же земли дарились («вкладывались») в монастырь, то государственной регистрации таких сделок не требовалось. Вероятно в силу того, что в этом случае, передаваемые земли вообще выходили из-под юрисдикции светской власти.</w:t>
      </w: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926A57" w:rsidRDefault="00F12A7B" w:rsidP="00F12A7B">
      <w:pPr>
        <w:pStyle w:val="1"/>
        <w:ind w:firstLine="720"/>
        <w:jc w:val="both"/>
        <w:rPr>
          <w:b/>
          <w:color w:val="000000"/>
          <w:sz w:val="32"/>
          <w:szCs w:val="32"/>
        </w:rPr>
      </w:pPr>
      <w:r w:rsidRPr="00926A57">
        <w:rPr>
          <w:color w:val="000000"/>
          <w:sz w:val="32"/>
          <w:szCs w:val="32"/>
        </w:rPr>
        <w:lastRenderedPageBreak/>
        <w:t>ВЛАДИМИРСКИЙ НОТАРИАТ В ПЕРИОД ОТ ПРИНЯТИЯ «СОБОРНОГО УЛОЖЕНИЯ» ДО РЕФОРМ ЕК</w:t>
      </w:r>
      <w:r w:rsidRPr="00926A57">
        <w:rPr>
          <w:color w:val="000000"/>
          <w:sz w:val="32"/>
          <w:szCs w:val="32"/>
        </w:rPr>
        <w:t>А</w:t>
      </w:r>
      <w:r w:rsidRPr="00926A57">
        <w:rPr>
          <w:color w:val="000000"/>
          <w:sz w:val="32"/>
          <w:szCs w:val="32"/>
        </w:rPr>
        <w:t xml:space="preserve">ТЕРИНЫ </w:t>
      </w:r>
      <w:r w:rsidRPr="00926A57">
        <w:rPr>
          <w:color w:val="000000"/>
          <w:sz w:val="32"/>
          <w:szCs w:val="32"/>
          <w:lang w:val="en-US"/>
        </w:rPr>
        <w:t>II</w:t>
      </w:r>
      <w:r w:rsidRPr="00926A57">
        <w:rPr>
          <w:color w:val="000000"/>
          <w:sz w:val="32"/>
          <w:szCs w:val="32"/>
        </w:rPr>
        <w:t xml:space="preserve"> (1649-1775) гг.</w:t>
      </w:r>
    </w:p>
    <w:p w:rsidR="00F12A7B" w:rsidRPr="00AD211D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Новый этап в развитии нотариата в России начинается с принятия в 1649 году Земским собором Соборного уложения царя Алексея Михайлов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ча (1629-1676). По мнению А.Г. Гасмана, этот кодекс составил «целую эпоху в развитии у нас нотариального института», не только упорядочив и систематизировав «действовавшие до его появления отдельные отрыво</w:t>
      </w:r>
      <w:r w:rsidRPr="00AD211D">
        <w:rPr>
          <w:sz w:val="28"/>
          <w:szCs w:val="28"/>
        </w:rPr>
        <w:t>ч</w:t>
      </w:r>
      <w:r w:rsidRPr="00AD211D">
        <w:rPr>
          <w:sz w:val="28"/>
          <w:szCs w:val="28"/>
        </w:rPr>
        <w:t>ные указы», но и создав «впервые ту основу, на которой впоследствии вырос сложный порядок укрепления прав на имущества, принятый в своде законов 1832 года и сохрани</w:t>
      </w:r>
      <w:r w:rsidRPr="00AD211D">
        <w:rPr>
          <w:sz w:val="28"/>
          <w:szCs w:val="28"/>
        </w:rPr>
        <w:t>в</w:t>
      </w:r>
      <w:r w:rsidRPr="00AD211D">
        <w:rPr>
          <w:sz w:val="28"/>
          <w:szCs w:val="28"/>
        </w:rPr>
        <w:t>ший свою силу до самого последнего времени»</w:t>
      </w:r>
      <w:r w:rsidRPr="00AD211D">
        <w:rPr>
          <w:rStyle w:val="a9"/>
        </w:rPr>
        <w:footnoteReference w:id="147"/>
      </w:r>
      <w:r w:rsidRPr="00AD211D">
        <w:rPr>
          <w:sz w:val="28"/>
          <w:szCs w:val="28"/>
        </w:rPr>
        <w:t>.</w:t>
      </w:r>
    </w:p>
    <w:p w:rsidR="00F12A7B" w:rsidRPr="00AD211D" w:rsidRDefault="00F12A7B" w:rsidP="00F12A7B">
      <w:pPr>
        <w:pStyle w:val="HTM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Уложение 1649 года окончательно установило необходимость записи частноправовых актов в присутственных местах – приказах. Например, крепости об отчуждении и залоге вотчин и поместий заносились в книги Поместного приказа, акты о покупке и закладе дворов регистрировались в Зе</w:t>
      </w:r>
      <w:r w:rsidRPr="00AD211D">
        <w:rPr>
          <w:rFonts w:ascii="Times New Roman" w:hAnsi="Times New Roman" w:cs="Times New Roman"/>
          <w:sz w:val="28"/>
          <w:szCs w:val="28"/>
        </w:rPr>
        <w:t>м</w:t>
      </w:r>
      <w:r w:rsidRPr="00AD211D">
        <w:rPr>
          <w:rFonts w:ascii="Times New Roman" w:hAnsi="Times New Roman" w:cs="Times New Roman"/>
          <w:sz w:val="28"/>
          <w:szCs w:val="28"/>
        </w:rPr>
        <w:t>ском. Как писал К.А. Неволин, крепости по совершении их, доставлялись в приказ, где «рассматривали ее в отношении к законности порядка ея сове</w:t>
      </w:r>
      <w:r w:rsidRPr="00AD211D">
        <w:rPr>
          <w:rFonts w:ascii="Times New Roman" w:hAnsi="Times New Roman" w:cs="Times New Roman"/>
          <w:sz w:val="28"/>
          <w:szCs w:val="28"/>
        </w:rPr>
        <w:t>р</w:t>
      </w:r>
      <w:r w:rsidRPr="00AD211D">
        <w:rPr>
          <w:rFonts w:ascii="Times New Roman" w:hAnsi="Times New Roman" w:cs="Times New Roman"/>
          <w:sz w:val="28"/>
          <w:szCs w:val="28"/>
        </w:rPr>
        <w:t>шение и содержание, брали с нее пошлины, записывали ее в книги и с означением на ней этой записки выдавали предъ</w:t>
      </w:r>
      <w:r w:rsidRPr="00AD211D">
        <w:rPr>
          <w:rFonts w:ascii="Times New Roman" w:hAnsi="Times New Roman" w:cs="Times New Roman"/>
          <w:sz w:val="28"/>
          <w:szCs w:val="28"/>
        </w:rPr>
        <w:t>я</w:t>
      </w:r>
      <w:r w:rsidRPr="00AD211D">
        <w:rPr>
          <w:rFonts w:ascii="Times New Roman" w:hAnsi="Times New Roman" w:cs="Times New Roman"/>
          <w:sz w:val="28"/>
          <w:szCs w:val="28"/>
        </w:rPr>
        <w:t>вителю»</w:t>
      </w:r>
      <w:r w:rsidRPr="00AD211D">
        <w:rPr>
          <w:rStyle w:val="a9"/>
          <w:rFonts w:ascii="Times New Roman" w:hAnsi="Times New Roman" w:cs="Times New Roman"/>
        </w:rPr>
        <w:footnoteReference w:id="148"/>
      </w:r>
      <w:r w:rsidRPr="00AD211D">
        <w:rPr>
          <w:rFonts w:ascii="Times New Roman" w:hAnsi="Times New Roman" w:cs="Times New Roman"/>
          <w:sz w:val="28"/>
          <w:szCs w:val="28"/>
        </w:rPr>
        <w:t>.</w:t>
      </w:r>
    </w:p>
    <w:p w:rsidR="00F12A7B" w:rsidRPr="00AD211D" w:rsidRDefault="00F12A7B" w:rsidP="00F12A7B">
      <w:pPr>
        <w:pStyle w:val="HTM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Кроме того, Уложение, сосредоточило совершение крепостей, за немногими исключениями, в руках площадных подьячих, находившихся в городах: «А вотчинныя и дворовые купчия, и закладныя, и даныя, и иныя всякия крепости в больших делех всяких чинов людем велети на Москве и в г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родех писати, и в послусех писатися на площади площадным подьячим», а за пределами города «таких крепостей в больших делех… ник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му не писати». Исключениями являлись «зговорные свадебные записи» (брачные соглаш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ния), «духовные» (завещания) и «заемные памяти» (долговые расписки), которые мо</w:t>
      </w:r>
      <w:r w:rsidRPr="00AD211D">
        <w:rPr>
          <w:rFonts w:ascii="Times New Roman" w:hAnsi="Times New Roman" w:cs="Times New Roman"/>
          <w:sz w:val="28"/>
          <w:szCs w:val="28"/>
        </w:rPr>
        <w:t>ж</w:t>
      </w:r>
      <w:r w:rsidRPr="00AD211D">
        <w:rPr>
          <w:rFonts w:ascii="Times New Roman" w:hAnsi="Times New Roman" w:cs="Times New Roman"/>
          <w:sz w:val="28"/>
          <w:szCs w:val="28"/>
        </w:rPr>
        <w:t>но было составлять «в селех и деревнях, и по подворьям» (Глава Х, ст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тья 250)</w:t>
      </w:r>
      <w:r w:rsidRPr="00AD211D">
        <w:rPr>
          <w:rStyle w:val="a9"/>
          <w:rFonts w:ascii="Times New Roman" w:hAnsi="Times New Roman" w:cs="Times New Roman"/>
        </w:rPr>
        <w:footnoteReference w:id="149"/>
      </w:r>
      <w:r w:rsidRPr="00AD211D">
        <w:rPr>
          <w:rFonts w:ascii="Times New Roman" w:hAnsi="Times New Roman" w:cs="Times New Roman"/>
          <w:sz w:val="28"/>
          <w:szCs w:val="28"/>
        </w:rPr>
        <w:t>.</w:t>
      </w:r>
    </w:p>
    <w:p w:rsidR="00F12A7B" w:rsidRPr="00AD211D" w:rsidRDefault="00F12A7B" w:rsidP="00F12A7B">
      <w:pPr>
        <w:pStyle w:val="HTM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В «малых делех» допускалось написание крепости собственноручно обязывающейся стороной: «А будет кому нибудь случится у кого заняти денег рублев пять, или шесть, или д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сять, или хлеба, или иного чего нибудь против тоя цены в селе, или в деревне, или кто какое угодье в наем отдаст против тоя же цены, а грамоте он умеет, и крепость на себя сам напишет, или кому велит написати, а сам руку приложит, хотя и бес послухов, и т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 xml:space="preserve">ким крепостям потому же верити, и суд по них давати» (Глава Х, статья 247). За неграмотных разрешалось писать крепости «иных сел земским, или </w:t>
      </w:r>
      <w:r w:rsidRPr="00AD211D">
        <w:rPr>
          <w:rFonts w:ascii="Times New Roman" w:hAnsi="Times New Roman" w:cs="Times New Roman"/>
          <w:sz w:val="28"/>
          <w:szCs w:val="28"/>
        </w:rPr>
        <w:lastRenderedPageBreak/>
        <w:t>церко</w:t>
      </w:r>
      <w:r w:rsidRPr="00AD211D">
        <w:rPr>
          <w:rFonts w:ascii="Times New Roman" w:hAnsi="Times New Roman" w:cs="Times New Roman"/>
          <w:sz w:val="28"/>
          <w:szCs w:val="28"/>
        </w:rPr>
        <w:t>в</w:t>
      </w:r>
      <w:r w:rsidRPr="00AD211D">
        <w:rPr>
          <w:rFonts w:ascii="Times New Roman" w:hAnsi="Times New Roman" w:cs="Times New Roman"/>
          <w:sz w:val="28"/>
          <w:szCs w:val="28"/>
        </w:rPr>
        <w:t>ным дьячком, или кому нибудь, и к тем крепостям велети в свое место прикладывати руки отцем своим духовным, или кому в том они верят ст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ронним людем» (Глава Х, статья 248). Написание же крепостей «в своих вотчинах и поместьях попом своим и дьячком и людем» не допуск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лось: «А будет у кого такия крепости объявятся, и таким крепостям не верити п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тому, что писали те крепости их же сел попы и дьячки» (Глава Х. Статья 249)</w:t>
      </w:r>
      <w:r w:rsidRPr="00AD211D">
        <w:rPr>
          <w:rStyle w:val="a9"/>
          <w:rFonts w:ascii="Times New Roman" w:hAnsi="Times New Roman" w:cs="Times New Roman"/>
        </w:rPr>
        <w:footnoteReference w:id="150"/>
      </w:r>
      <w:r w:rsidRPr="00AD21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Обязательным условием заключение сделки становилось наличие п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слухов: «А мимо площадных подьячих и без послухов никому ни на кого крепостей не писати». Ул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жение разделяло частноправовые акты на две группы - «малые д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ла», цена которых не превышала 10 рублей, и «большие дела» стоимостью свыше этой суммы. В последнем случае требовалось, чт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бы свидетелями сделки также выступали площадные подьячие: «…Кто кому учнет давати на себя записи, или иные какия нибудь крепости в больших д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лех, и им заемныя кабалы и всякий крепости велеть писати на себя, и в п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слусех писатися на Москве и в городех площадным подьячим». Число свид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телей также регламентировалось: «…А писати послухов в крепостях на М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скве и в городех, в больших делех человек по пяти и по шти, а не в больших делех ч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ловека по два и по три, а меньши дву человек в послусех ни в каких крепостях не писати, и давати такие заемные кабалы и всякия крепости на себя за своими рук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ми» (Глава Х, статья 246)</w:t>
      </w:r>
      <w:r w:rsidRPr="00AD211D">
        <w:rPr>
          <w:rStyle w:val="a9"/>
          <w:rFonts w:ascii="Times New Roman" w:hAnsi="Times New Roman" w:cs="Times New Roman"/>
        </w:rPr>
        <w:footnoteReference w:id="151"/>
      </w:r>
      <w:r w:rsidRPr="00AD211D">
        <w:rPr>
          <w:rFonts w:ascii="Times New Roman" w:hAnsi="Times New Roman" w:cs="Times New Roman"/>
          <w:sz w:val="28"/>
          <w:szCs w:val="28"/>
        </w:rPr>
        <w:t>.</w:t>
      </w:r>
    </w:p>
    <w:p w:rsidR="00F12A7B" w:rsidRPr="00AD211D" w:rsidRDefault="00F12A7B" w:rsidP="00F12A7B">
      <w:pPr>
        <w:pStyle w:val="HTM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Составление купчих крепостей обманом без согласия второй стороны жестоко к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ралось: «…Кто на кого возмет какую крепость нарядным делом, по неволе, и таким л</w:t>
      </w:r>
      <w:r w:rsidRPr="00AD211D">
        <w:rPr>
          <w:rFonts w:ascii="Times New Roman" w:hAnsi="Times New Roman" w:cs="Times New Roman"/>
          <w:sz w:val="28"/>
          <w:szCs w:val="28"/>
        </w:rPr>
        <w:t>ю</w:t>
      </w:r>
      <w:r w:rsidRPr="00AD211D">
        <w:rPr>
          <w:rFonts w:ascii="Times New Roman" w:hAnsi="Times New Roman" w:cs="Times New Roman"/>
          <w:sz w:val="28"/>
          <w:szCs w:val="28"/>
        </w:rPr>
        <w:t>дем, кто такия крепости учнет имати по неволе, чинити жестокое наказание, бити их кн</w:t>
      </w:r>
      <w:r w:rsidRPr="00AD211D">
        <w:rPr>
          <w:rFonts w:ascii="Times New Roman" w:hAnsi="Times New Roman" w:cs="Times New Roman"/>
          <w:sz w:val="28"/>
          <w:szCs w:val="28"/>
        </w:rPr>
        <w:t>у</w:t>
      </w:r>
      <w:r w:rsidRPr="00AD211D">
        <w:rPr>
          <w:rFonts w:ascii="Times New Roman" w:hAnsi="Times New Roman" w:cs="Times New Roman"/>
          <w:sz w:val="28"/>
          <w:szCs w:val="28"/>
        </w:rPr>
        <w:t>том нещадно при многих людех, чтобы им и иным таким впередь неповадно было так в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ровати. Да на них же велеть тем людем, на которых они такие воровские крепости зделают, правити бесч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стье, да их же за ту вину сажати в тюрму на полгода. А площадным подьячим, которые такие крепости учнут писати воровством за очи, чин</w:t>
      </w:r>
      <w:r w:rsidRPr="00AD211D">
        <w:rPr>
          <w:rFonts w:ascii="Times New Roman" w:hAnsi="Times New Roman" w:cs="Times New Roman"/>
          <w:sz w:val="28"/>
          <w:szCs w:val="28"/>
        </w:rPr>
        <w:t>и</w:t>
      </w:r>
      <w:r w:rsidRPr="00AD211D">
        <w:rPr>
          <w:rFonts w:ascii="Times New Roman" w:hAnsi="Times New Roman" w:cs="Times New Roman"/>
          <w:sz w:val="28"/>
          <w:szCs w:val="28"/>
        </w:rPr>
        <w:t>ти казнь, отсечь рука. А кто в такие крепости учнет воровством же в послусех писатися, и тем чинити же</w:t>
      </w:r>
      <w:r w:rsidRPr="00AD211D">
        <w:rPr>
          <w:rFonts w:ascii="Times New Roman" w:hAnsi="Times New Roman" w:cs="Times New Roman"/>
          <w:sz w:val="28"/>
          <w:szCs w:val="28"/>
        </w:rPr>
        <w:t>с</w:t>
      </w:r>
      <w:r w:rsidRPr="00AD211D">
        <w:rPr>
          <w:rFonts w:ascii="Times New Roman" w:hAnsi="Times New Roman" w:cs="Times New Roman"/>
          <w:sz w:val="28"/>
          <w:szCs w:val="28"/>
        </w:rPr>
        <w:t>токое наказание, бити кнутом по торгом, и сажати их в тюрму, на сколько государь ук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 xml:space="preserve">жет» (Глава Х, статья 251). </w:t>
      </w:r>
    </w:p>
    <w:p w:rsidR="00F12A7B" w:rsidRPr="00AD211D" w:rsidRDefault="00F12A7B" w:rsidP="00F12A7B">
      <w:pPr>
        <w:pStyle w:val="HTM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В то же время государство гарантировало достоверность юридических актов составленных в соответствии с требованиями закона: «А будет кто к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му дав на себя какую крепость нибудь, и учнет ту крепость на суде лживити, а та крепость за его рукою и пис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на та крепость на площади, и в послусех в той крепости написаны площадные подьячие, а до суда на ту крепость чел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битья его и явок не бывало, и таким ответчиком не верить, и велети на них по таким крепостям исцовы иски править и отдавати исцом». (Глава Х, ст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тья 253)</w:t>
      </w:r>
      <w:r w:rsidRPr="00AD211D">
        <w:rPr>
          <w:rStyle w:val="a9"/>
          <w:rFonts w:ascii="Times New Roman" w:hAnsi="Times New Roman" w:cs="Times New Roman"/>
        </w:rPr>
        <w:footnoteReference w:id="152"/>
      </w:r>
      <w:r w:rsidRPr="00AD21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A7B" w:rsidRPr="00AD211D" w:rsidRDefault="00F12A7B" w:rsidP="00F12A7B">
      <w:pPr>
        <w:pStyle w:val="HTM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По мнению А.Г. Гасмана, «составленные и подписанные дьяками кр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 xml:space="preserve">пости, бесспорно, пользовались большим уважением и доверием среди </w:t>
      </w:r>
      <w:r w:rsidRPr="00AD211D">
        <w:rPr>
          <w:rFonts w:ascii="Times New Roman" w:hAnsi="Times New Roman" w:cs="Times New Roman"/>
          <w:sz w:val="28"/>
          <w:szCs w:val="28"/>
        </w:rPr>
        <w:lastRenderedPageBreak/>
        <w:t>народонаселения и считались бесспорным доказательством в гражданском пр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цессе»</w:t>
      </w:r>
      <w:r w:rsidRPr="00AD211D">
        <w:rPr>
          <w:rStyle w:val="a9"/>
          <w:rFonts w:ascii="Times New Roman" w:hAnsi="Times New Roman" w:cs="Times New Roman"/>
        </w:rPr>
        <w:footnoteReference w:id="153"/>
      </w:r>
      <w:r w:rsidRPr="00AD211D">
        <w:rPr>
          <w:rFonts w:ascii="Times New Roman" w:hAnsi="Times New Roman" w:cs="Times New Roman"/>
          <w:sz w:val="28"/>
          <w:szCs w:val="28"/>
        </w:rPr>
        <w:t>. 189-я статья Соборного Уложения гласила, что в случае отсутствия «кабал и з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емных памятей и иных никаких крепостей» по искам «в заемных деньгах, или в поклажеях, или в какой нибудь ссуде» следовал отказ и судам предписывалось «зазывных грамот в таких искех не давати и приставов не посыл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ти»</w:t>
      </w:r>
      <w:r w:rsidRPr="00AD211D">
        <w:rPr>
          <w:rStyle w:val="a9"/>
          <w:rFonts w:ascii="Times New Roman" w:hAnsi="Times New Roman" w:cs="Times New Roman"/>
        </w:rPr>
        <w:footnoteReference w:id="154"/>
      </w:r>
      <w:r w:rsidRPr="00AD211D">
        <w:rPr>
          <w:rFonts w:ascii="Times New Roman" w:hAnsi="Times New Roman" w:cs="Times New Roman"/>
          <w:sz w:val="28"/>
          <w:szCs w:val="28"/>
        </w:rPr>
        <w:t>.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После Уложения 1649 года законодательство редко обращалось к проблемам нотариата («площадного письма»). 23 августа 1657 года послед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вали два именных царских указа (Полный свод законов Российской империи. Т. I. № 212 и 213) – о назначении ста</w:t>
      </w:r>
      <w:r w:rsidRPr="00AD211D">
        <w:rPr>
          <w:rFonts w:ascii="Times New Roman" w:hAnsi="Times New Roman" w:cs="Times New Roman"/>
          <w:sz w:val="28"/>
          <w:szCs w:val="28"/>
        </w:rPr>
        <w:t>р</w:t>
      </w:r>
      <w:r w:rsidRPr="00AD211D">
        <w:rPr>
          <w:rFonts w:ascii="Times New Roman" w:hAnsi="Times New Roman" w:cs="Times New Roman"/>
          <w:sz w:val="28"/>
          <w:szCs w:val="28"/>
        </w:rPr>
        <w:t>шим площадным подьячим жалования и о избрании их в Переславле-Залесском</w:t>
      </w:r>
      <w:r w:rsidRPr="00AD211D">
        <w:rPr>
          <w:rStyle w:val="a9"/>
          <w:rFonts w:ascii="Times New Roman" w:hAnsi="Times New Roman" w:cs="Times New Roman"/>
        </w:rPr>
        <w:footnoteReference w:id="155"/>
      </w:r>
      <w:r w:rsidRPr="00AD211D">
        <w:rPr>
          <w:rFonts w:ascii="Times New Roman" w:hAnsi="Times New Roman" w:cs="Times New Roman"/>
          <w:sz w:val="28"/>
          <w:szCs w:val="28"/>
        </w:rPr>
        <w:t>. Чаще всего распоряжения правительства касались только площадных подьячих Ивано</w:t>
      </w:r>
      <w:r w:rsidRPr="00AD211D">
        <w:rPr>
          <w:rFonts w:ascii="Times New Roman" w:hAnsi="Times New Roman" w:cs="Times New Roman"/>
          <w:sz w:val="28"/>
          <w:szCs w:val="28"/>
        </w:rPr>
        <w:t>в</w:t>
      </w:r>
      <w:r w:rsidRPr="00AD211D">
        <w:rPr>
          <w:rFonts w:ascii="Times New Roman" w:hAnsi="Times New Roman" w:cs="Times New Roman"/>
          <w:sz w:val="28"/>
          <w:szCs w:val="28"/>
        </w:rPr>
        <w:t>ской площади в Москве и лишь один царский указ от 27 января 1660 года (Полный свод законов Российской имп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рии. Т. I, № 272) имел отношения к «нотариусам» всей страны. Этот указ запрещал площадным подьячим писать для беломестцев купчие и закладные на че</w:t>
      </w:r>
      <w:r w:rsidRPr="00AD211D">
        <w:rPr>
          <w:rFonts w:ascii="Times New Roman" w:hAnsi="Times New Roman" w:cs="Times New Roman"/>
          <w:sz w:val="28"/>
          <w:szCs w:val="28"/>
        </w:rPr>
        <w:t>р</w:t>
      </w:r>
      <w:r w:rsidRPr="00AD211D">
        <w:rPr>
          <w:rFonts w:ascii="Times New Roman" w:hAnsi="Times New Roman" w:cs="Times New Roman"/>
          <w:sz w:val="28"/>
          <w:szCs w:val="28"/>
        </w:rPr>
        <w:t>ные дворы</w:t>
      </w:r>
      <w:r w:rsidRPr="00AD211D">
        <w:rPr>
          <w:rStyle w:val="a9"/>
          <w:rFonts w:ascii="Times New Roman" w:hAnsi="Times New Roman" w:cs="Times New Roman"/>
        </w:rPr>
        <w:footnoteReference w:id="156"/>
      </w:r>
      <w:r w:rsidRPr="00AD211D">
        <w:rPr>
          <w:rFonts w:ascii="Times New Roman" w:hAnsi="Times New Roman" w:cs="Times New Roman"/>
          <w:sz w:val="28"/>
          <w:szCs w:val="28"/>
        </w:rPr>
        <w:t>, что было вызвано нежеланием правительства допускать переход жителей черных слобод, платящих государственные под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ти, в слободы белые, частновладельческие, свободные от «гос</w:t>
      </w:r>
      <w:r w:rsidRPr="00AD211D">
        <w:rPr>
          <w:rFonts w:ascii="Times New Roman" w:hAnsi="Times New Roman" w:cs="Times New Roman"/>
          <w:sz w:val="28"/>
          <w:szCs w:val="28"/>
        </w:rPr>
        <w:t>у</w:t>
      </w:r>
      <w:r w:rsidRPr="00AD211D">
        <w:rPr>
          <w:rFonts w:ascii="Times New Roman" w:hAnsi="Times New Roman" w:cs="Times New Roman"/>
          <w:sz w:val="28"/>
          <w:szCs w:val="28"/>
        </w:rPr>
        <w:t>дарева тягла».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В царствования Иоанна и Петра Алексеевичей 7 Февраля 1684 года Б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ярская дума приговорила, чтобы в Поместном приказе без особого допроса записывать лишь такие крепости, которые будут подписаны самими прода</w:t>
      </w:r>
      <w:r w:rsidRPr="00AD211D">
        <w:rPr>
          <w:sz w:val="28"/>
          <w:szCs w:val="28"/>
        </w:rPr>
        <w:t>в</w:t>
      </w:r>
      <w:r w:rsidRPr="00AD211D">
        <w:rPr>
          <w:sz w:val="28"/>
          <w:szCs w:val="28"/>
        </w:rPr>
        <w:t>цами или их детьми, или же относительно которых не будет заявлено ни с чьей стороны споров. 16 марта 1686 года дополн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тельным указом (Полный свод законов Российской империи. Т. I, № 1178), было разъя</w:t>
      </w:r>
      <w:r w:rsidRPr="00AD211D">
        <w:rPr>
          <w:sz w:val="28"/>
          <w:szCs w:val="28"/>
        </w:rPr>
        <w:t>с</w:t>
      </w:r>
      <w:r w:rsidRPr="00AD211D">
        <w:rPr>
          <w:sz w:val="28"/>
          <w:szCs w:val="28"/>
        </w:rPr>
        <w:t>нено, что на подлинных крепостях необходимо писать год, месяц и число, когда земли были ра</w:t>
      </w:r>
      <w:r w:rsidRPr="00AD211D">
        <w:rPr>
          <w:sz w:val="28"/>
          <w:szCs w:val="28"/>
        </w:rPr>
        <w:t>з</w:t>
      </w:r>
      <w:r w:rsidRPr="00AD211D">
        <w:rPr>
          <w:sz w:val="28"/>
          <w:szCs w:val="28"/>
        </w:rPr>
        <w:t>межеваны. Это постановление было подтверждено в августе 1692 года (Полный свод законов Росси</w:t>
      </w:r>
      <w:r w:rsidRPr="00AD211D">
        <w:rPr>
          <w:sz w:val="28"/>
          <w:szCs w:val="28"/>
        </w:rPr>
        <w:t>й</w:t>
      </w:r>
      <w:r w:rsidRPr="00AD211D">
        <w:rPr>
          <w:sz w:val="28"/>
          <w:szCs w:val="28"/>
        </w:rPr>
        <w:t xml:space="preserve">ской империи. Т. II, № 1447). 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 xml:space="preserve">30 марта </w:t>
      </w:r>
      <w:smartTag w:uri="urn:schemas-microsoft-com:office:smarttags" w:element="metricconverter">
        <w:smartTagPr>
          <w:attr w:name="ProductID" w:val="1688 г"/>
        </w:smartTagPr>
        <w:r w:rsidRPr="00AD211D">
          <w:rPr>
            <w:rFonts w:ascii="Times New Roman" w:hAnsi="Times New Roman" w:cs="Times New Roman"/>
            <w:sz w:val="28"/>
            <w:szCs w:val="28"/>
          </w:rPr>
          <w:t>1688 г</w:t>
        </w:r>
      </w:smartTag>
      <w:r w:rsidRPr="00AD211D">
        <w:rPr>
          <w:rFonts w:ascii="Times New Roman" w:hAnsi="Times New Roman" w:cs="Times New Roman"/>
          <w:sz w:val="28"/>
          <w:szCs w:val="28"/>
        </w:rPr>
        <w:t>. был издан царский указ (Полный свод законов Российской имп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 xml:space="preserve">рии. Т. </w:t>
      </w:r>
      <w:r w:rsidRPr="00AD21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211D">
        <w:rPr>
          <w:rFonts w:ascii="Times New Roman" w:hAnsi="Times New Roman" w:cs="Times New Roman"/>
          <w:sz w:val="28"/>
          <w:szCs w:val="28"/>
        </w:rPr>
        <w:t>. № 1293) о записи купчих и поступных</w:t>
      </w:r>
      <w:r w:rsidRPr="00AD211D">
        <w:rPr>
          <w:rStyle w:val="a9"/>
          <w:rFonts w:ascii="Times New Roman" w:hAnsi="Times New Roman" w:cs="Times New Roman"/>
        </w:rPr>
        <w:footnoteReference w:id="157"/>
      </w:r>
      <w:r w:rsidRPr="00AD211D">
        <w:rPr>
          <w:rFonts w:ascii="Times New Roman" w:hAnsi="Times New Roman" w:cs="Times New Roman"/>
          <w:sz w:val="28"/>
          <w:szCs w:val="28"/>
        </w:rPr>
        <w:t xml:space="preserve"> на вотчинных и поместных крестьян в Поместном приказе, а кабал и ссудных записей – в Приказе холопьего суда. При этом за совершение этих крепостных актов предписывалось взимать пошлину: «</w:t>
      </w:r>
      <w:r w:rsidRPr="00AD211D">
        <w:rPr>
          <w:rFonts w:ascii="Times New Roman" w:hAnsi="Times New Roman" w:cs="Times New Roman"/>
          <w:iCs/>
          <w:sz w:val="28"/>
          <w:szCs w:val="28"/>
        </w:rPr>
        <w:t>…Которые люди кому продадут вотчи</w:t>
      </w:r>
      <w:r w:rsidRPr="00AD211D">
        <w:rPr>
          <w:rFonts w:ascii="Times New Roman" w:hAnsi="Times New Roman" w:cs="Times New Roman"/>
          <w:iCs/>
          <w:sz w:val="28"/>
          <w:szCs w:val="28"/>
        </w:rPr>
        <w:t>н</w:t>
      </w:r>
      <w:r w:rsidRPr="00AD211D">
        <w:rPr>
          <w:rFonts w:ascii="Times New Roman" w:hAnsi="Times New Roman" w:cs="Times New Roman"/>
          <w:iCs/>
          <w:sz w:val="28"/>
          <w:szCs w:val="28"/>
        </w:rPr>
        <w:t>ных крестьян, также кто кому по</w:t>
      </w:r>
      <w:r w:rsidRPr="00AD211D">
        <w:rPr>
          <w:rFonts w:ascii="Times New Roman" w:hAnsi="Times New Roman" w:cs="Times New Roman"/>
          <w:iCs/>
          <w:sz w:val="28"/>
          <w:szCs w:val="28"/>
        </w:rPr>
        <w:softHyphen/>
        <w:t>ступится вместо беглых поместных и во</w:t>
      </w:r>
      <w:r w:rsidRPr="00AD211D">
        <w:rPr>
          <w:rFonts w:ascii="Times New Roman" w:hAnsi="Times New Roman" w:cs="Times New Roman"/>
          <w:iCs/>
          <w:sz w:val="28"/>
          <w:szCs w:val="28"/>
        </w:rPr>
        <w:t>т</w:t>
      </w:r>
      <w:r w:rsidRPr="00AD211D">
        <w:rPr>
          <w:rFonts w:ascii="Times New Roman" w:hAnsi="Times New Roman" w:cs="Times New Roman"/>
          <w:iCs/>
          <w:sz w:val="28"/>
          <w:szCs w:val="28"/>
        </w:rPr>
        <w:t xml:space="preserve">чинных крестьян по сделочным записям и по всяким </w:t>
      </w:r>
      <w:r w:rsidRPr="00AD211D">
        <w:rPr>
          <w:rFonts w:ascii="Times New Roman" w:hAnsi="Times New Roman" w:cs="Times New Roman"/>
          <w:iCs/>
          <w:sz w:val="28"/>
          <w:szCs w:val="28"/>
        </w:rPr>
        <w:lastRenderedPageBreak/>
        <w:t>крепостям, и тех кр</w:t>
      </w:r>
      <w:r w:rsidRPr="00AD211D">
        <w:rPr>
          <w:rFonts w:ascii="Times New Roman" w:hAnsi="Times New Roman" w:cs="Times New Roman"/>
          <w:iCs/>
          <w:sz w:val="28"/>
          <w:szCs w:val="28"/>
        </w:rPr>
        <w:t>е</w:t>
      </w:r>
      <w:r w:rsidRPr="00AD211D">
        <w:rPr>
          <w:rFonts w:ascii="Times New Roman" w:hAnsi="Times New Roman" w:cs="Times New Roman"/>
          <w:iCs/>
          <w:sz w:val="28"/>
          <w:szCs w:val="28"/>
        </w:rPr>
        <w:t>стьян по Уложенью записывать в Поместном приказе. А с купчих и за</w:t>
      </w:r>
      <w:r w:rsidRPr="00AD211D">
        <w:rPr>
          <w:rFonts w:ascii="Times New Roman" w:hAnsi="Times New Roman" w:cs="Times New Roman"/>
          <w:iCs/>
          <w:sz w:val="28"/>
          <w:szCs w:val="28"/>
        </w:rPr>
        <w:softHyphen/>
        <w:t>писей, в которых написана будет поступка за деньги, имать ве</w:t>
      </w:r>
      <w:r w:rsidRPr="00AD211D">
        <w:rPr>
          <w:rFonts w:ascii="Times New Roman" w:hAnsi="Times New Roman" w:cs="Times New Roman"/>
          <w:iCs/>
          <w:sz w:val="28"/>
          <w:szCs w:val="28"/>
        </w:rPr>
        <w:softHyphen/>
        <w:t>ликих государей пошлины с рубля по алтыну. А в кот</w:t>
      </w:r>
      <w:r w:rsidRPr="00AD211D">
        <w:rPr>
          <w:rFonts w:ascii="Times New Roman" w:hAnsi="Times New Roman" w:cs="Times New Roman"/>
          <w:iCs/>
          <w:sz w:val="28"/>
          <w:szCs w:val="28"/>
        </w:rPr>
        <w:t>о</w:t>
      </w:r>
      <w:r w:rsidRPr="00AD211D">
        <w:rPr>
          <w:rFonts w:ascii="Times New Roman" w:hAnsi="Times New Roman" w:cs="Times New Roman"/>
          <w:iCs/>
          <w:sz w:val="28"/>
          <w:szCs w:val="28"/>
        </w:rPr>
        <w:t>рых</w:t>
      </w:r>
      <w:r w:rsidRPr="00AD211D">
        <w:rPr>
          <w:iCs/>
          <w:sz w:val="28"/>
          <w:szCs w:val="28"/>
        </w:rPr>
        <w:t xml:space="preserve"> </w:t>
      </w:r>
      <w:r w:rsidRPr="00AD211D">
        <w:rPr>
          <w:rFonts w:ascii="Times New Roman" w:hAnsi="Times New Roman" w:cs="Times New Roman"/>
          <w:iCs/>
          <w:sz w:val="28"/>
          <w:szCs w:val="28"/>
        </w:rPr>
        <w:t>крепостях денег не написано, и с тех имать с человека по три алтына». Это относилось и к Приказу холопьего с</w:t>
      </w:r>
      <w:r w:rsidRPr="00AD211D">
        <w:rPr>
          <w:rFonts w:ascii="Times New Roman" w:hAnsi="Times New Roman" w:cs="Times New Roman"/>
          <w:iCs/>
          <w:sz w:val="28"/>
          <w:szCs w:val="28"/>
        </w:rPr>
        <w:t>у</w:t>
      </w:r>
      <w:r w:rsidRPr="00AD211D">
        <w:rPr>
          <w:rFonts w:ascii="Times New Roman" w:hAnsi="Times New Roman" w:cs="Times New Roman"/>
          <w:iCs/>
          <w:sz w:val="28"/>
          <w:szCs w:val="28"/>
        </w:rPr>
        <w:t>да: «А записывать в Приказе холопья суда по кабалам же людей и по ссу</w:t>
      </w:r>
      <w:r w:rsidRPr="00AD211D">
        <w:rPr>
          <w:rFonts w:ascii="Times New Roman" w:hAnsi="Times New Roman" w:cs="Times New Roman"/>
          <w:iCs/>
          <w:sz w:val="28"/>
          <w:szCs w:val="28"/>
        </w:rPr>
        <w:t>д</w:t>
      </w:r>
      <w:r w:rsidRPr="00AD211D">
        <w:rPr>
          <w:rFonts w:ascii="Times New Roman" w:hAnsi="Times New Roman" w:cs="Times New Roman"/>
          <w:iCs/>
          <w:sz w:val="28"/>
          <w:szCs w:val="28"/>
        </w:rPr>
        <w:t>ным крестьян и людей, и с тех крепостей Приказу холопья суда имать такие ж поголовные пошлины, что и в Поместном прик</w:t>
      </w:r>
      <w:r w:rsidRPr="00AD211D">
        <w:rPr>
          <w:rFonts w:ascii="Times New Roman" w:hAnsi="Times New Roman" w:cs="Times New Roman"/>
          <w:iCs/>
          <w:sz w:val="28"/>
          <w:szCs w:val="28"/>
        </w:rPr>
        <w:t>а</w:t>
      </w:r>
      <w:r w:rsidRPr="00AD211D">
        <w:rPr>
          <w:rFonts w:ascii="Times New Roman" w:hAnsi="Times New Roman" w:cs="Times New Roman"/>
          <w:iCs/>
          <w:sz w:val="28"/>
          <w:szCs w:val="28"/>
        </w:rPr>
        <w:t>зе»</w:t>
      </w:r>
      <w:r w:rsidRPr="00AD211D">
        <w:rPr>
          <w:rStyle w:val="a9"/>
          <w:rFonts w:ascii="Times New Roman" w:hAnsi="Times New Roman" w:cs="Times New Roman"/>
          <w:iCs/>
        </w:rPr>
        <w:footnoteReference w:id="158"/>
      </w:r>
      <w:r w:rsidRPr="00AD211D">
        <w:rPr>
          <w:rFonts w:ascii="Times New Roman" w:hAnsi="Times New Roman" w:cs="Times New Roman"/>
          <w:iCs/>
          <w:sz w:val="28"/>
          <w:szCs w:val="28"/>
        </w:rPr>
        <w:t>.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Согласно указу, вотчинные крестьяне могли являться объектом купли-продажи и прочих сделок, поместных же можно было только уступить за принятых беглых крестьян (именно случай упоминается в цитируемой в</w:t>
      </w:r>
      <w:r w:rsidRPr="00AD211D">
        <w:rPr>
          <w:rFonts w:ascii="Times New Roman" w:hAnsi="Times New Roman" w:cs="Times New Roman"/>
          <w:sz w:val="28"/>
          <w:szCs w:val="28"/>
        </w:rPr>
        <w:t>ы</w:t>
      </w:r>
      <w:r w:rsidRPr="00AD211D">
        <w:rPr>
          <w:rFonts w:ascii="Times New Roman" w:hAnsi="Times New Roman" w:cs="Times New Roman"/>
          <w:sz w:val="28"/>
          <w:szCs w:val="28"/>
        </w:rPr>
        <w:t>ше закладной грамоте Андрея Никитина). Это объяснялось тем, что вотчина являлась безусловной собственностью владельца, пом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стье же в этот период давалось под условие службы и его владелец не мог им распор</w:t>
      </w:r>
      <w:r w:rsidRPr="00AD211D">
        <w:rPr>
          <w:rFonts w:ascii="Times New Roman" w:hAnsi="Times New Roman" w:cs="Times New Roman"/>
          <w:sz w:val="28"/>
          <w:szCs w:val="28"/>
        </w:rPr>
        <w:t>я</w:t>
      </w:r>
      <w:r w:rsidRPr="00AD211D">
        <w:rPr>
          <w:rFonts w:ascii="Times New Roman" w:hAnsi="Times New Roman" w:cs="Times New Roman"/>
          <w:sz w:val="28"/>
          <w:szCs w:val="28"/>
        </w:rPr>
        <w:t>жаться по своему усмо</w:t>
      </w:r>
      <w:r w:rsidRPr="00AD211D">
        <w:rPr>
          <w:rFonts w:ascii="Times New Roman" w:hAnsi="Times New Roman" w:cs="Times New Roman"/>
          <w:sz w:val="28"/>
          <w:szCs w:val="28"/>
        </w:rPr>
        <w:t>т</w:t>
      </w:r>
      <w:r w:rsidRPr="00AD211D">
        <w:rPr>
          <w:rFonts w:ascii="Times New Roman" w:hAnsi="Times New Roman" w:cs="Times New Roman"/>
          <w:sz w:val="28"/>
          <w:szCs w:val="28"/>
        </w:rPr>
        <w:t>рению.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Отныне все крепостные акты на крестьян должны были записывать в Поместном приказе, не исключая и тех, которые возникли по судным делам в других государственных учреждениях: «</w:t>
      </w:r>
      <w:r w:rsidRPr="00AD211D">
        <w:rPr>
          <w:rFonts w:ascii="Times New Roman" w:hAnsi="Times New Roman" w:cs="Times New Roman"/>
          <w:iCs/>
          <w:sz w:val="28"/>
          <w:szCs w:val="28"/>
        </w:rPr>
        <w:t>А в которых спорных крестьянех в судных и в иных приказах будут с</w:t>
      </w:r>
      <w:r w:rsidRPr="00AD211D">
        <w:rPr>
          <w:rFonts w:ascii="Times New Roman" w:hAnsi="Times New Roman" w:cs="Times New Roman"/>
          <w:iCs/>
          <w:sz w:val="28"/>
          <w:szCs w:val="28"/>
        </w:rPr>
        <w:t>у</w:t>
      </w:r>
      <w:r w:rsidRPr="00AD211D">
        <w:rPr>
          <w:rFonts w:ascii="Times New Roman" w:hAnsi="Times New Roman" w:cs="Times New Roman"/>
          <w:iCs/>
          <w:sz w:val="28"/>
          <w:szCs w:val="28"/>
        </w:rPr>
        <w:t>ды и с суда кому такие спорные кре</w:t>
      </w:r>
      <w:r w:rsidRPr="00AD211D">
        <w:rPr>
          <w:rFonts w:ascii="Times New Roman" w:hAnsi="Times New Roman" w:cs="Times New Roman"/>
          <w:iCs/>
          <w:sz w:val="28"/>
          <w:szCs w:val="28"/>
        </w:rPr>
        <w:softHyphen/>
        <w:t>стьяне будут отданы и тех к записке из разных приказов по то</w:t>
      </w:r>
      <w:r w:rsidRPr="00AD211D">
        <w:rPr>
          <w:rFonts w:ascii="Times New Roman" w:hAnsi="Times New Roman" w:cs="Times New Roman"/>
          <w:iCs/>
          <w:sz w:val="28"/>
          <w:szCs w:val="28"/>
        </w:rPr>
        <w:softHyphen/>
        <w:t>му ж посылать в Поместной приказ. И с тех крестьян, взяв по</w:t>
      </w:r>
      <w:r w:rsidRPr="00AD211D">
        <w:rPr>
          <w:rFonts w:ascii="Times New Roman" w:hAnsi="Times New Roman" w:cs="Times New Roman"/>
          <w:iCs/>
          <w:sz w:val="28"/>
          <w:szCs w:val="28"/>
        </w:rPr>
        <w:softHyphen/>
        <w:t>головные пошлины, зап</w:t>
      </w:r>
      <w:r w:rsidRPr="00AD211D">
        <w:rPr>
          <w:rFonts w:ascii="Times New Roman" w:hAnsi="Times New Roman" w:cs="Times New Roman"/>
          <w:iCs/>
          <w:sz w:val="28"/>
          <w:szCs w:val="28"/>
        </w:rPr>
        <w:t>и</w:t>
      </w:r>
      <w:r w:rsidRPr="00AD211D">
        <w:rPr>
          <w:rFonts w:ascii="Times New Roman" w:hAnsi="Times New Roman" w:cs="Times New Roman"/>
          <w:iCs/>
          <w:sz w:val="28"/>
          <w:szCs w:val="28"/>
        </w:rPr>
        <w:t>сывать в книги в Поместном приказе, и на подлинных крепостях подписывать, в кот</w:t>
      </w:r>
      <w:r w:rsidRPr="00AD211D">
        <w:rPr>
          <w:rFonts w:ascii="Times New Roman" w:hAnsi="Times New Roman" w:cs="Times New Roman"/>
          <w:iCs/>
          <w:sz w:val="28"/>
          <w:szCs w:val="28"/>
        </w:rPr>
        <w:t>о</w:t>
      </w:r>
      <w:r w:rsidRPr="00AD211D">
        <w:rPr>
          <w:rFonts w:ascii="Times New Roman" w:hAnsi="Times New Roman" w:cs="Times New Roman"/>
          <w:iCs/>
          <w:sz w:val="28"/>
          <w:szCs w:val="28"/>
        </w:rPr>
        <w:t>ром числе кто какие крепости явит. А что взято будет пошлин, и те подлин</w:t>
      </w:r>
      <w:r w:rsidRPr="00AD211D">
        <w:rPr>
          <w:rFonts w:ascii="Times New Roman" w:hAnsi="Times New Roman" w:cs="Times New Roman"/>
          <w:iCs/>
          <w:sz w:val="28"/>
          <w:szCs w:val="28"/>
        </w:rPr>
        <w:softHyphen/>
        <w:t>ные крепости за дьячьими приписьми и за подьяческими спра</w:t>
      </w:r>
      <w:r w:rsidRPr="00AD211D">
        <w:rPr>
          <w:rFonts w:ascii="Times New Roman" w:hAnsi="Times New Roman" w:cs="Times New Roman"/>
          <w:iCs/>
          <w:sz w:val="28"/>
          <w:szCs w:val="28"/>
        </w:rPr>
        <w:softHyphen/>
        <w:t>вами отдавать тем людем, кто те креп</w:t>
      </w:r>
      <w:r w:rsidRPr="00AD211D">
        <w:rPr>
          <w:rFonts w:ascii="Times New Roman" w:hAnsi="Times New Roman" w:cs="Times New Roman"/>
          <w:iCs/>
          <w:sz w:val="28"/>
          <w:szCs w:val="28"/>
        </w:rPr>
        <w:t>о</w:t>
      </w:r>
      <w:r w:rsidRPr="00AD211D">
        <w:rPr>
          <w:rFonts w:ascii="Times New Roman" w:hAnsi="Times New Roman" w:cs="Times New Roman"/>
          <w:iCs/>
          <w:sz w:val="28"/>
          <w:szCs w:val="28"/>
        </w:rPr>
        <w:t>сти явит с расписками. И для ведома во все приказы о том послать памяти, чтоб крестьян и бобылей по судным делам и по всяким крепостям не зап</w:t>
      </w:r>
      <w:r w:rsidRPr="00AD211D">
        <w:rPr>
          <w:rFonts w:ascii="Times New Roman" w:hAnsi="Times New Roman" w:cs="Times New Roman"/>
          <w:iCs/>
          <w:sz w:val="28"/>
          <w:szCs w:val="28"/>
        </w:rPr>
        <w:t>и</w:t>
      </w:r>
      <w:r w:rsidRPr="00AD211D">
        <w:rPr>
          <w:rFonts w:ascii="Times New Roman" w:hAnsi="Times New Roman" w:cs="Times New Roman"/>
          <w:iCs/>
          <w:sz w:val="28"/>
          <w:szCs w:val="28"/>
        </w:rPr>
        <w:t>сывали, а присылали б к записке в Поместной приказ». Для этого предписывалось «в Поместном приказе учинить особые приходную и записную книги»</w:t>
      </w:r>
      <w:r w:rsidRPr="00AD211D">
        <w:rPr>
          <w:rStyle w:val="a9"/>
          <w:rFonts w:ascii="Times New Roman" w:hAnsi="Times New Roman" w:cs="Times New Roman"/>
          <w:iCs/>
        </w:rPr>
        <w:footnoteReference w:id="159"/>
      </w:r>
      <w:r w:rsidRPr="00AD211D">
        <w:rPr>
          <w:rFonts w:ascii="Times New Roman" w:hAnsi="Times New Roman" w:cs="Times New Roman"/>
          <w:iCs/>
          <w:sz w:val="28"/>
          <w:szCs w:val="28"/>
        </w:rPr>
        <w:t>. Тем самым было окончательно установлено правило пр</w:t>
      </w:r>
      <w:r w:rsidRPr="00AD211D">
        <w:rPr>
          <w:rFonts w:ascii="Times New Roman" w:hAnsi="Times New Roman" w:cs="Times New Roman"/>
          <w:iCs/>
          <w:sz w:val="28"/>
          <w:szCs w:val="28"/>
        </w:rPr>
        <w:t>и</w:t>
      </w:r>
      <w:r w:rsidRPr="00AD211D">
        <w:rPr>
          <w:rFonts w:ascii="Times New Roman" w:hAnsi="Times New Roman" w:cs="Times New Roman"/>
          <w:iCs/>
          <w:sz w:val="28"/>
          <w:szCs w:val="28"/>
        </w:rPr>
        <w:t>з</w:t>
      </w:r>
      <w:r w:rsidRPr="00AD211D">
        <w:rPr>
          <w:rFonts w:ascii="Times New Roman" w:hAnsi="Times New Roman" w:cs="Times New Roman"/>
          <w:sz w:val="28"/>
          <w:szCs w:val="28"/>
        </w:rPr>
        <w:t xml:space="preserve">нания юридической силы лишь тех крепостей на крестьян, которые внесены в приказные книги. </w:t>
      </w:r>
      <w:r w:rsidRPr="00AD211D">
        <w:rPr>
          <w:rFonts w:ascii="Times New Roman" w:hAnsi="Times New Roman" w:cs="Times New Roman"/>
          <w:iCs/>
          <w:sz w:val="28"/>
          <w:szCs w:val="28"/>
        </w:rPr>
        <w:t xml:space="preserve">При этом, </w:t>
      </w:r>
      <w:r w:rsidRPr="00AD211D">
        <w:rPr>
          <w:rFonts w:ascii="Times New Roman" w:hAnsi="Times New Roman" w:cs="Times New Roman"/>
          <w:sz w:val="28"/>
          <w:szCs w:val="28"/>
        </w:rPr>
        <w:t>крепости, данные в пьяном виде, особым царским указом велено было считать недейств</w:t>
      </w:r>
      <w:r w:rsidRPr="00AD211D">
        <w:rPr>
          <w:rFonts w:ascii="Times New Roman" w:hAnsi="Times New Roman" w:cs="Times New Roman"/>
          <w:sz w:val="28"/>
          <w:szCs w:val="28"/>
        </w:rPr>
        <w:t>и</w:t>
      </w:r>
      <w:r w:rsidRPr="00AD211D">
        <w:rPr>
          <w:rFonts w:ascii="Times New Roman" w:hAnsi="Times New Roman" w:cs="Times New Roman"/>
          <w:sz w:val="28"/>
          <w:szCs w:val="28"/>
        </w:rPr>
        <w:t>тельными</w:t>
      </w:r>
      <w:r w:rsidRPr="00AD211D">
        <w:rPr>
          <w:rStyle w:val="a9"/>
          <w:rFonts w:ascii="Times New Roman" w:hAnsi="Times New Roman" w:cs="Times New Roman"/>
        </w:rPr>
        <w:footnoteReference w:id="160"/>
      </w:r>
      <w:r w:rsidRPr="00AD211D">
        <w:rPr>
          <w:rFonts w:ascii="Times New Roman" w:hAnsi="Times New Roman" w:cs="Times New Roman"/>
          <w:sz w:val="28"/>
          <w:szCs w:val="28"/>
        </w:rPr>
        <w:t>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Указ 21 февраля 1697 года (Полный свод законов Росси</w:t>
      </w:r>
      <w:r w:rsidRPr="00AD211D">
        <w:rPr>
          <w:sz w:val="28"/>
          <w:szCs w:val="28"/>
        </w:rPr>
        <w:t>й</w:t>
      </w:r>
      <w:r w:rsidRPr="00AD211D">
        <w:rPr>
          <w:sz w:val="28"/>
          <w:szCs w:val="28"/>
        </w:rPr>
        <w:t>ской империи. Т. II, № 1572) гласивший, что отныне «быть роз</w:t>
      </w:r>
      <w:r w:rsidRPr="00AD211D">
        <w:rPr>
          <w:sz w:val="28"/>
          <w:szCs w:val="28"/>
        </w:rPr>
        <w:t>ы</w:t>
      </w:r>
      <w:r w:rsidRPr="00AD211D">
        <w:rPr>
          <w:sz w:val="28"/>
          <w:szCs w:val="28"/>
        </w:rPr>
        <w:t>ску-ж в крепостных делах по крепостям, а не в крепостных делах по розыску»</w:t>
      </w:r>
      <w:r w:rsidRPr="00AD211D">
        <w:rPr>
          <w:rStyle w:val="a9"/>
        </w:rPr>
        <w:footnoteReference w:id="161"/>
      </w:r>
      <w:r w:rsidRPr="00AD211D">
        <w:rPr>
          <w:sz w:val="28"/>
          <w:szCs w:val="28"/>
        </w:rPr>
        <w:t>, окончательно устанавливал бесспорный характер креп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 xml:space="preserve">стных актов. 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В соответствии с духом и буквой закона большинство частнопр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 xml:space="preserve">вовых актов в этот период составлялось площадными подьячими. До нас дошло несколько юридических актов Вязниковского Благовещенского монастыря, </w:t>
      </w:r>
      <w:r w:rsidRPr="00AD211D">
        <w:rPr>
          <w:rFonts w:ascii="Times New Roman" w:hAnsi="Times New Roman" w:cs="Times New Roman"/>
          <w:sz w:val="28"/>
          <w:szCs w:val="28"/>
        </w:rPr>
        <w:lastRenderedPageBreak/>
        <w:t>составленных во вт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 xml:space="preserve">рой половине </w:t>
      </w:r>
      <w:r w:rsidRPr="00AD211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D211D">
        <w:rPr>
          <w:rFonts w:ascii="Times New Roman" w:hAnsi="Times New Roman" w:cs="Times New Roman"/>
          <w:sz w:val="28"/>
          <w:szCs w:val="28"/>
        </w:rPr>
        <w:t xml:space="preserve"> столетия. 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В 1673 году два брата Василий и Степан дети Исаевы Лазаревы внуки продали «сенной покос за рекою Клязьмою тоеж Везниковские слободы новаго Благовещенскаго монастыря игумену Моисею да казначею старцу Гер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симу збратьею нынешняго 181 [1673] года майя в 22 день». При этом в купчей ук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зывалось, что покос продан не весь: «Василей продал в том сенном покосе четвертую долю а яз Стефан продал того же сенн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го покосу владенье свое половину сенного покосу а четвертая доля в том нее покосе брата наш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го родного Прохора Исаева не в продаже…». За три четверти покоса братья вз</w:t>
      </w:r>
      <w:r w:rsidRPr="00AD211D">
        <w:rPr>
          <w:rFonts w:ascii="Times New Roman" w:hAnsi="Times New Roman" w:cs="Times New Roman"/>
          <w:sz w:val="28"/>
          <w:szCs w:val="28"/>
        </w:rPr>
        <w:t>я</w:t>
      </w:r>
      <w:r w:rsidRPr="00AD211D">
        <w:rPr>
          <w:rFonts w:ascii="Times New Roman" w:hAnsi="Times New Roman" w:cs="Times New Roman"/>
          <w:sz w:val="28"/>
          <w:szCs w:val="28"/>
        </w:rPr>
        <w:t>ли у «игумена Моисея и у казначея старца Герасима и у братии 20 рублев серебряных денег». Описав в купчей границы приобретаемого участка и ук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зав, что покос тяглый, и игумен с братией должны за него платить «государев оброк», продавцы не только оформили соо</w:t>
      </w:r>
      <w:r w:rsidRPr="00AD211D">
        <w:rPr>
          <w:rFonts w:ascii="Times New Roman" w:hAnsi="Times New Roman" w:cs="Times New Roman"/>
          <w:sz w:val="28"/>
          <w:szCs w:val="28"/>
        </w:rPr>
        <w:t>т</w:t>
      </w:r>
      <w:r w:rsidRPr="00AD211D">
        <w:rPr>
          <w:rFonts w:ascii="Times New Roman" w:hAnsi="Times New Roman" w:cs="Times New Roman"/>
          <w:sz w:val="28"/>
          <w:szCs w:val="28"/>
        </w:rPr>
        <w:t>ветственным порядком купчую грамоту, но и отдали игумену Моисею «отводную владенную память», т.е. д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кумент удостоверяющий право собственности братьев Лазаревых на этот покос. Купчая была составлена Ярополческой площади подьячим Никиткой Михайловым сыном Иконником. Степан Исаев подписал купчую «неиску</w:t>
      </w:r>
      <w:r w:rsidRPr="00AD211D">
        <w:rPr>
          <w:rFonts w:ascii="Times New Roman" w:hAnsi="Times New Roman" w:cs="Times New Roman"/>
          <w:sz w:val="28"/>
          <w:szCs w:val="28"/>
        </w:rPr>
        <w:t>с</w:t>
      </w:r>
      <w:r w:rsidRPr="00AD211D">
        <w:rPr>
          <w:rFonts w:ascii="Times New Roman" w:hAnsi="Times New Roman" w:cs="Times New Roman"/>
          <w:sz w:val="28"/>
          <w:szCs w:val="28"/>
        </w:rPr>
        <w:t>ною рукою», но самостоятельно, «а вместо Василья подписался подьячий Петрушка Герас</w:t>
      </w:r>
      <w:r w:rsidRPr="00AD211D">
        <w:rPr>
          <w:rFonts w:ascii="Times New Roman" w:hAnsi="Times New Roman" w:cs="Times New Roman"/>
          <w:sz w:val="28"/>
          <w:szCs w:val="28"/>
        </w:rPr>
        <w:t>и</w:t>
      </w:r>
      <w:r w:rsidRPr="00AD211D">
        <w:rPr>
          <w:rFonts w:ascii="Times New Roman" w:hAnsi="Times New Roman" w:cs="Times New Roman"/>
          <w:sz w:val="28"/>
          <w:szCs w:val="28"/>
        </w:rPr>
        <w:t>мов»</w:t>
      </w:r>
      <w:r w:rsidRPr="00AD211D">
        <w:rPr>
          <w:rStyle w:val="a9"/>
          <w:rFonts w:ascii="Times New Roman" w:hAnsi="Times New Roman" w:cs="Times New Roman"/>
        </w:rPr>
        <w:footnoteReference w:id="162"/>
      </w:r>
      <w:r w:rsidRPr="00AD211D">
        <w:rPr>
          <w:rFonts w:ascii="Times New Roman" w:hAnsi="Times New Roman" w:cs="Times New Roman"/>
          <w:sz w:val="28"/>
          <w:szCs w:val="28"/>
        </w:rPr>
        <w:t>.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Оставшаяся часть покоса досталась монастырю спустя 26 лет - после смерти третьего брата Прохора Исаевича Лазарева. Его вдова Евдокия Аве</w:t>
      </w:r>
      <w:r w:rsidRPr="00AD211D">
        <w:rPr>
          <w:rFonts w:ascii="Times New Roman" w:hAnsi="Times New Roman" w:cs="Times New Roman"/>
          <w:sz w:val="28"/>
          <w:szCs w:val="28"/>
        </w:rPr>
        <w:t>р</w:t>
      </w:r>
      <w:r w:rsidRPr="00AD211D">
        <w:rPr>
          <w:rFonts w:ascii="Times New Roman" w:hAnsi="Times New Roman" w:cs="Times New Roman"/>
          <w:sz w:val="28"/>
          <w:szCs w:val="28"/>
        </w:rPr>
        <w:t>киева дочь 8 января 1699 года продала «Вязниковские слободы Благовеще</w:t>
      </w:r>
      <w:r w:rsidRPr="00AD211D">
        <w:rPr>
          <w:rFonts w:ascii="Times New Roman" w:hAnsi="Times New Roman" w:cs="Times New Roman"/>
          <w:sz w:val="28"/>
          <w:szCs w:val="28"/>
        </w:rPr>
        <w:t>н</w:t>
      </w:r>
      <w:r w:rsidRPr="00AD211D">
        <w:rPr>
          <w:rFonts w:ascii="Times New Roman" w:hAnsi="Times New Roman" w:cs="Times New Roman"/>
          <w:sz w:val="28"/>
          <w:szCs w:val="28"/>
        </w:rPr>
        <w:t>ского монастыря игумену Иоасафу да строителю старцу Аврамию Катанск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му збратьею мужа своего Прохора сенной покос за р. Клязмою последнюю свою четвертую долю свекра своего Лазаревскаго займища в урочищах подле Федорковскаго поля смежен стремя долями того ж Лазаревскаго покосу к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торым владеют игумен Иоасаф збратьею». Евдокия Аверкиевна взяла «за тот свой п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кос за достальную свою четвертую долю у них у игумена Иоасафа збратьею 7 рублев денег», обязавшись впредь за себя, своих детей и «сродн</w:t>
      </w:r>
      <w:r w:rsidRPr="00AD211D">
        <w:rPr>
          <w:rFonts w:ascii="Times New Roman" w:hAnsi="Times New Roman" w:cs="Times New Roman"/>
          <w:sz w:val="28"/>
          <w:szCs w:val="28"/>
        </w:rPr>
        <w:t>и</w:t>
      </w:r>
      <w:r w:rsidRPr="00AD211D">
        <w:rPr>
          <w:rFonts w:ascii="Times New Roman" w:hAnsi="Times New Roman" w:cs="Times New Roman"/>
          <w:sz w:val="28"/>
          <w:szCs w:val="28"/>
        </w:rPr>
        <w:t>ков» в тот «сенной покос в четвертую свою долю не вступаться и никому д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ла нет владеть тою моею долею и игумену Иоасафу збратьею с сво</w:t>
      </w:r>
      <w:r w:rsidRPr="00AD211D">
        <w:rPr>
          <w:rFonts w:ascii="Times New Roman" w:hAnsi="Times New Roman" w:cs="Times New Roman"/>
          <w:sz w:val="28"/>
          <w:szCs w:val="28"/>
        </w:rPr>
        <w:t>и</w:t>
      </w:r>
      <w:r w:rsidRPr="00AD211D">
        <w:rPr>
          <w:rFonts w:ascii="Times New Roman" w:hAnsi="Times New Roman" w:cs="Times New Roman"/>
          <w:sz w:val="28"/>
          <w:szCs w:val="28"/>
        </w:rPr>
        <w:t>ми тремя долями вопче ввек и вольно продать и заложить». В случае возникновения претензий на покос третьей стороны вдова должна была его «от всяких кр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постей посторонних людей очищать, харчей и убытков никаких не припут</w:t>
      </w:r>
      <w:r w:rsidRPr="00AD211D">
        <w:rPr>
          <w:rFonts w:ascii="Times New Roman" w:hAnsi="Times New Roman" w:cs="Times New Roman"/>
          <w:sz w:val="28"/>
          <w:szCs w:val="28"/>
        </w:rPr>
        <w:t>ы</w:t>
      </w:r>
      <w:r w:rsidRPr="00AD211D">
        <w:rPr>
          <w:rFonts w:ascii="Times New Roman" w:hAnsi="Times New Roman" w:cs="Times New Roman"/>
          <w:sz w:val="28"/>
          <w:szCs w:val="28"/>
        </w:rPr>
        <w:t>вать»</w:t>
      </w:r>
      <w:r w:rsidRPr="00AD211D">
        <w:rPr>
          <w:rStyle w:val="a9"/>
          <w:rFonts w:ascii="Times New Roman" w:hAnsi="Times New Roman" w:cs="Times New Roman"/>
        </w:rPr>
        <w:footnoteReference w:id="163"/>
      </w:r>
      <w:r w:rsidRPr="00AD211D">
        <w:rPr>
          <w:rFonts w:ascii="Times New Roman" w:hAnsi="Times New Roman" w:cs="Times New Roman"/>
          <w:sz w:val="28"/>
          <w:szCs w:val="28"/>
        </w:rPr>
        <w:t>.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Еще одна купчая была совершена Благовещенским монастырем в 1690 году. Крестьянин деревни Петрино Ярополческой волости некий Василий Лукоянов сын Благода</w:t>
      </w:r>
      <w:r w:rsidRPr="00AD211D">
        <w:rPr>
          <w:rFonts w:ascii="Times New Roman" w:hAnsi="Times New Roman" w:cs="Times New Roman"/>
          <w:sz w:val="28"/>
          <w:szCs w:val="28"/>
        </w:rPr>
        <w:t>т</w:t>
      </w:r>
      <w:r w:rsidRPr="00AD211D">
        <w:rPr>
          <w:rFonts w:ascii="Times New Roman" w:hAnsi="Times New Roman" w:cs="Times New Roman"/>
          <w:sz w:val="28"/>
          <w:szCs w:val="28"/>
        </w:rPr>
        <w:t>ной продал тяглый жеребеек</w:t>
      </w:r>
      <w:r w:rsidRPr="00AD211D">
        <w:rPr>
          <w:rStyle w:val="a9"/>
          <w:rFonts w:ascii="Times New Roman" w:hAnsi="Times New Roman" w:cs="Times New Roman"/>
        </w:rPr>
        <w:footnoteReference w:id="164"/>
      </w:r>
      <w:r w:rsidRPr="00AD211D">
        <w:rPr>
          <w:rFonts w:ascii="Times New Roman" w:hAnsi="Times New Roman" w:cs="Times New Roman"/>
          <w:sz w:val="28"/>
          <w:szCs w:val="28"/>
        </w:rPr>
        <w:t xml:space="preserve"> «мерою… в длинну 31 </w:t>
      </w:r>
      <w:r w:rsidRPr="00AD211D">
        <w:rPr>
          <w:rFonts w:ascii="Times New Roman" w:hAnsi="Times New Roman" w:cs="Times New Roman"/>
          <w:sz w:val="28"/>
          <w:szCs w:val="28"/>
        </w:rPr>
        <w:lastRenderedPageBreak/>
        <w:t>сажень, в поперек 18 сажень» за 10 рублей «Вязниковской слободы Благов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щенскаго монастыря игумену Авраамию со всею братнею ввечно и безотъемно и безповоротно и безвыкупно». При этом Василий Благ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датный не только обязывался впредь «в ту землю не вступаться» и «очищать» прода</w:t>
      </w:r>
      <w:r w:rsidRPr="00AD211D">
        <w:rPr>
          <w:rFonts w:ascii="Times New Roman" w:hAnsi="Times New Roman" w:cs="Times New Roman"/>
          <w:sz w:val="28"/>
          <w:szCs w:val="28"/>
        </w:rPr>
        <w:t>н</w:t>
      </w:r>
      <w:r w:rsidRPr="00AD211D">
        <w:rPr>
          <w:rFonts w:ascii="Times New Roman" w:hAnsi="Times New Roman" w:cs="Times New Roman"/>
          <w:sz w:val="28"/>
          <w:szCs w:val="28"/>
        </w:rPr>
        <w:t>ный им участок от претензий третьих лиц, но и платить «вел. Государей тягло и всякия подати с тяглова своего ж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ребья», а монастырского игумена «ныне и впредь ввек того тягла и всяких податей не допустить». Купчая была составлена площадным подьячим Андрюшкой Ивановым, свидетелями выступили его коллеги по цеху Иван Суворов и Иван Л</w:t>
      </w:r>
      <w:r w:rsidRPr="00AD211D">
        <w:rPr>
          <w:rFonts w:ascii="Times New Roman" w:hAnsi="Times New Roman" w:cs="Times New Roman"/>
          <w:sz w:val="28"/>
          <w:szCs w:val="28"/>
        </w:rPr>
        <w:t>я</w:t>
      </w:r>
      <w:r w:rsidRPr="00AD211D">
        <w:rPr>
          <w:rFonts w:ascii="Times New Roman" w:hAnsi="Times New Roman" w:cs="Times New Roman"/>
          <w:sz w:val="28"/>
          <w:szCs w:val="28"/>
        </w:rPr>
        <w:t>пин</w:t>
      </w:r>
      <w:r w:rsidRPr="00AD211D">
        <w:rPr>
          <w:rStyle w:val="a9"/>
          <w:rFonts w:ascii="Times New Roman" w:hAnsi="Times New Roman" w:cs="Times New Roman"/>
        </w:rPr>
        <w:footnoteReference w:id="165"/>
      </w:r>
      <w:r w:rsidRPr="00AD21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По каким причинам владелец участка Василий Благодатный, продав его, сохранил за собою связанные с ним повинн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сти - неизвестно. Например, вдова Ксения Федоровна Малахова в 1682 году «поступившись» «Благов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щенского монастыря игумену Моисею да старцу Авраамию збратьею сенным покосом… за рекою за Клязьмою» на поминовение мужа своего Марка Аф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насьева, в составленной по этому случаю «поступной» грамоте четко огов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рила: «…А оброк с того покосу платить им игумену збратьею». Эта сделка еще интересна и тем, что вдова не представила документ, подтверждающий ее владельческие права на продаваемый покос. Поэтому в грамоте говор</w:t>
      </w:r>
      <w:r w:rsidRPr="00AD211D">
        <w:rPr>
          <w:rFonts w:ascii="Times New Roman" w:hAnsi="Times New Roman" w:cs="Times New Roman"/>
          <w:sz w:val="28"/>
          <w:szCs w:val="28"/>
        </w:rPr>
        <w:t>и</w:t>
      </w:r>
      <w:r w:rsidRPr="00AD211D">
        <w:rPr>
          <w:rFonts w:ascii="Times New Roman" w:hAnsi="Times New Roman" w:cs="Times New Roman"/>
          <w:sz w:val="28"/>
          <w:szCs w:val="28"/>
        </w:rPr>
        <w:t>лось: «… А которая на тот покос была купчая и та купчая утерялась, а буде сыщется и мне Ксение тое купчую отдать игумену Моисею». Более того, с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му «поступную память» писал не площадный подьячий, а «по ее Ксении в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ленью… вязниковец Ивашко Иванов сын Малахова», вероятно родс</w:t>
      </w:r>
      <w:r w:rsidRPr="00AD211D">
        <w:rPr>
          <w:rFonts w:ascii="Times New Roman" w:hAnsi="Times New Roman" w:cs="Times New Roman"/>
          <w:sz w:val="28"/>
          <w:szCs w:val="28"/>
        </w:rPr>
        <w:t>т</w:t>
      </w:r>
      <w:r w:rsidRPr="00AD211D">
        <w:rPr>
          <w:rFonts w:ascii="Times New Roman" w:hAnsi="Times New Roman" w:cs="Times New Roman"/>
          <w:sz w:val="28"/>
          <w:szCs w:val="28"/>
        </w:rPr>
        <w:t>венник вдовы</w:t>
      </w:r>
      <w:r w:rsidRPr="00AD211D">
        <w:rPr>
          <w:rStyle w:val="a9"/>
          <w:rFonts w:ascii="Times New Roman" w:hAnsi="Times New Roman" w:cs="Times New Roman"/>
        </w:rPr>
        <w:footnoteReference w:id="166"/>
      </w:r>
      <w:r w:rsidRPr="00AD211D">
        <w:rPr>
          <w:rFonts w:ascii="Times New Roman" w:hAnsi="Times New Roman" w:cs="Times New Roman"/>
          <w:sz w:val="28"/>
          <w:szCs w:val="28"/>
        </w:rPr>
        <w:t>.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Вкладные грамоты составляют основу корпуса юридических докуме</w:t>
      </w:r>
      <w:r w:rsidRPr="00AD211D">
        <w:rPr>
          <w:rFonts w:ascii="Times New Roman" w:hAnsi="Times New Roman" w:cs="Times New Roman"/>
          <w:sz w:val="28"/>
          <w:szCs w:val="28"/>
        </w:rPr>
        <w:t>н</w:t>
      </w:r>
      <w:r w:rsidRPr="00AD211D">
        <w:rPr>
          <w:rFonts w:ascii="Times New Roman" w:hAnsi="Times New Roman" w:cs="Times New Roman"/>
          <w:sz w:val="28"/>
          <w:szCs w:val="28"/>
        </w:rPr>
        <w:t>тов, сохранившихся в Вязниковском Благовещенском монастыре. Так монашка Введенского мон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стыря, также находящегося в Вязниках, Ефимия Павлова «ради вечного своего поминовения вместо денег» поступилась «Бл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говещенскаго монастыря игумену Моисею да строителю старцу Аврамию Катанскому збратьею» сенным покосом за рекой Клязьмою. За этот вклад монастырь обязывался «ввечно по душе» старицы Ефимии «петь четыре обедни» и вписать ее «в литейной и постейной синодики». Покос был отдан монастырю «ввечно и безотъемно». Сделка была совершена в присутствии трех свидетелей - площадного подь</w:t>
      </w:r>
      <w:r w:rsidRPr="00AD211D">
        <w:rPr>
          <w:rFonts w:ascii="Times New Roman" w:hAnsi="Times New Roman" w:cs="Times New Roman"/>
          <w:sz w:val="28"/>
          <w:szCs w:val="28"/>
        </w:rPr>
        <w:t>я</w:t>
      </w:r>
      <w:r w:rsidRPr="00AD211D">
        <w:rPr>
          <w:rFonts w:ascii="Times New Roman" w:hAnsi="Times New Roman" w:cs="Times New Roman"/>
          <w:sz w:val="28"/>
          <w:szCs w:val="28"/>
        </w:rPr>
        <w:t>чего Ивана Андреева сына Кузнецова, Федора Иванова сын Власова и жителя Вязников (это особо отмечено в гр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моте) Микиты Михайлова. «Поступную память писал тоеж Ярополческой площади подячий Лучка Прокофьев... Лета 7195 [1687] сентября в третий день»</w:t>
      </w:r>
      <w:r w:rsidRPr="00AD211D">
        <w:rPr>
          <w:rStyle w:val="a9"/>
          <w:rFonts w:ascii="Times New Roman" w:hAnsi="Times New Roman" w:cs="Times New Roman"/>
        </w:rPr>
        <w:footnoteReference w:id="167"/>
      </w:r>
      <w:r w:rsidRPr="00AD211D">
        <w:rPr>
          <w:rFonts w:ascii="Times New Roman" w:hAnsi="Times New Roman" w:cs="Times New Roman"/>
          <w:sz w:val="28"/>
          <w:szCs w:val="28"/>
        </w:rPr>
        <w:t>.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Благовещенский монастырь особый интерес проявлял к крестьянским землям «Ярополческой волости сельской пятины деревни Петрино», которые граничили с монастырскими влад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ниями. Вероятно, не без усилий отца-</w:t>
      </w:r>
      <w:r w:rsidRPr="00AD211D">
        <w:rPr>
          <w:rFonts w:ascii="Times New Roman" w:hAnsi="Times New Roman" w:cs="Times New Roman"/>
          <w:sz w:val="28"/>
          <w:szCs w:val="28"/>
        </w:rPr>
        <w:lastRenderedPageBreak/>
        <w:t xml:space="preserve">настоятеля крестьяне этой деревни в конце </w:t>
      </w:r>
      <w:r w:rsidRPr="00AD211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D211D">
        <w:rPr>
          <w:rFonts w:ascii="Times New Roman" w:hAnsi="Times New Roman" w:cs="Times New Roman"/>
          <w:sz w:val="28"/>
          <w:szCs w:val="28"/>
        </w:rPr>
        <w:t xml:space="preserve"> века уступили свои влад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ния монастырю в обмен на «вечное поминовение». Так 17 июля 1691 года крестьяне дере</w:t>
      </w:r>
      <w:r w:rsidRPr="00AD211D">
        <w:rPr>
          <w:rFonts w:ascii="Times New Roman" w:hAnsi="Times New Roman" w:cs="Times New Roman"/>
          <w:sz w:val="28"/>
          <w:szCs w:val="28"/>
        </w:rPr>
        <w:t>в</w:t>
      </w:r>
      <w:r w:rsidRPr="00AD211D">
        <w:rPr>
          <w:rFonts w:ascii="Times New Roman" w:hAnsi="Times New Roman" w:cs="Times New Roman"/>
          <w:sz w:val="28"/>
          <w:szCs w:val="28"/>
        </w:rPr>
        <w:t>ни Петрино Гаврил Лукьянов сын Соколок вместе с сыном своим Василием «поступились» Благовещенскому монастырю «по душе св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ей на поминовение тяглого своего жеребья жеребеек смежной к той мон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стырской огородной земле длиною 15 сажен и поперег 10 сажен в Государ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ву трехаршинную сажень</w:t>
      </w:r>
      <w:r w:rsidRPr="00AD211D">
        <w:rPr>
          <w:rStyle w:val="a9"/>
          <w:rFonts w:ascii="Times New Roman" w:hAnsi="Times New Roman" w:cs="Times New Roman"/>
        </w:rPr>
        <w:footnoteReference w:id="168"/>
      </w:r>
      <w:r w:rsidRPr="00AD211D">
        <w:rPr>
          <w:rFonts w:ascii="Times New Roman" w:hAnsi="Times New Roman" w:cs="Times New Roman"/>
          <w:sz w:val="28"/>
          <w:szCs w:val="28"/>
        </w:rPr>
        <w:t xml:space="preserve"> ввек безповоротно, вольно тою нашею землею того Благовещенскаго монастыря игумену Аврамию збратьею по сей посту</w:t>
      </w:r>
      <w:r w:rsidRPr="00AD211D">
        <w:rPr>
          <w:rFonts w:ascii="Times New Roman" w:hAnsi="Times New Roman" w:cs="Times New Roman"/>
          <w:sz w:val="28"/>
          <w:szCs w:val="28"/>
        </w:rPr>
        <w:t>п</w:t>
      </w:r>
      <w:r w:rsidRPr="00AD211D">
        <w:rPr>
          <w:rFonts w:ascii="Times New Roman" w:hAnsi="Times New Roman" w:cs="Times New Roman"/>
          <w:sz w:val="28"/>
          <w:szCs w:val="28"/>
        </w:rPr>
        <w:t>ной от сего числа владеть вечно… в тем на тое свою землю на жеребеек на свое владенье ему игумену Авраамию збратьею сию поступную дали». Эту «п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ступную писал площадной подьячей Никитка Петров</w:t>
      </w:r>
      <w:r w:rsidRPr="00AD211D">
        <w:rPr>
          <w:rStyle w:val="a9"/>
          <w:rFonts w:ascii="Times New Roman" w:hAnsi="Times New Roman" w:cs="Times New Roman"/>
        </w:rPr>
        <w:footnoteReference w:id="169"/>
      </w:r>
      <w:r w:rsidRPr="00AD21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В 1694 году крестьянин деревни Петрино Роман Иванов сын Климов «по своих р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дителей и ради вечного поминовения» отдал в монастырь свой тяглый жеребеек, наход</w:t>
      </w:r>
      <w:r w:rsidRPr="00AD211D">
        <w:rPr>
          <w:rFonts w:ascii="Times New Roman" w:hAnsi="Times New Roman" w:cs="Times New Roman"/>
          <w:sz w:val="28"/>
          <w:szCs w:val="28"/>
        </w:rPr>
        <w:t>я</w:t>
      </w:r>
      <w:r w:rsidRPr="00AD211D">
        <w:rPr>
          <w:rFonts w:ascii="Times New Roman" w:hAnsi="Times New Roman" w:cs="Times New Roman"/>
          <w:sz w:val="28"/>
          <w:szCs w:val="28"/>
        </w:rPr>
        <w:t>щийся «смежно к того монастыря огороду». При этой сделки свидетелями («впослусе») были «Ярополческой площади подьячие», имена которых в докуме</w:t>
      </w:r>
      <w:r w:rsidRPr="00AD211D">
        <w:rPr>
          <w:rFonts w:ascii="Times New Roman" w:hAnsi="Times New Roman" w:cs="Times New Roman"/>
          <w:sz w:val="28"/>
          <w:szCs w:val="28"/>
        </w:rPr>
        <w:t>н</w:t>
      </w:r>
      <w:r w:rsidRPr="00AD211D">
        <w:rPr>
          <w:rFonts w:ascii="Times New Roman" w:hAnsi="Times New Roman" w:cs="Times New Roman"/>
          <w:sz w:val="28"/>
          <w:szCs w:val="28"/>
        </w:rPr>
        <w:t>те не назывались, «а запись поступную писал тое ж площади подьячей Федка Иванов»</w:t>
      </w:r>
      <w:r w:rsidRPr="00AD211D">
        <w:rPr>
          <w:rStyle w:val="a9"/>
          <w:rFonts w:ascii="Times New Roman" w:hAnsi="Times New Roman" w:cs="Times New Roman"/>
        </w:rPr>
        <w:footnoteReference w:id="170"/>
      </w:r>
      <w:r w:rsidRPr="00AD211D">
        <w:rPr>
          <w:rFonts w:ascii="Times New Roman" w:hAnsi="Times New Roman" w:cs="Times New Roman"/>
          <w:sz w:val="28"/>
          <w:szCs w:val="28"/>
        </w:rPr>
        <w:t>. В этом же году Ан</w:t>
      </w:r>
      <w:r w:rsidRPr="00AD211D">
        <w:rPr>
          <w:rFonts w:ascii="Times New Roman" w:hAnsi="Times New Roman" w:cs="Times New Roman"/>
          <w:sz w:val="28"/>
          <w:szCs w:val="28"/>
        </w:rPr>
        <w:t>д</w:t>
      </w:r>
      <w:r w:rsidRPr="00AD211D">
        <w:rPr>
          <w:rFonts w:ascii="Times New Roman" w:hAnsi="Times New Roman" w:cs="Times New Roman"/>
          <w:sz w:val="28"/>
          <w:szCs w:val="28"/>
        </w:rPr>
        <w:t>рей Исаев сын Колков «поступился я при животе своем в тот монастырь в дом Пресвятые Б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городицы вместо денежного вкладу тяглаго своего жеребья жеребейком смежно к их монастырской земле к огороду». Этот вклад выполнял роль пе</w:t>
      </w:r>
      <w:r w:rsidRPr="00AD211D">
        <w:rPr>
          <w:rFonts w:ascii="Times New Roman" w:hAnsi="Times New Roman" w:cs="Times New Roman"/>
          <w:sz w:val="28"/>
          <w:szCs w:val="28"/>
        </w:rPr>
        <w:t>р</w:t>
      </w:r>
      <w:r w:rsidRPr="00AD211D">
        <w:rPr>
          <w:rFonts w:ascii="Times New Roman" w:hAnsi="Times New Roman" w:cs="Times New Roman"/>
          <w:sz w:val="28"/>
          <w:szCs w:val="28"/>
        </w:rPr>
        <w:t>сонального пенсионного взноса Андрея Колкова, так как «игумен Иларион збратьею» брали на себя обязательство «за тот жеребеек безденежно» постричь вкладчика, когда он захочет, в монахи Благов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щенского монастыря «в брацкую больнишную келью», «а пить и есть» ему «их монастырское збрат</w:t>
      </w:r>
      <w:r w:rsidRPr="00AD211D">
        <w:rPr>
          <w:rFonts w:ascii="Times New Roman" w:hAnsi="Times New Roman" w:cs="Times New Roman"/>
          <w:sz w:val="28"/>
          <w:szCs w:val="28"/>
        </w:rPr>
        <w:t>и</w:t>
      </w:r>
      <w:r w:rsidRPr="00AD211D">
        <w:rPr>
          <w:rFonts w:ascii="Times New Roman" w:hAnsi="Times New Roman" w:cs="Times New Roman"/>
          <w:sz w:val="28"/>
          <w:szCs w:val="28"/>
        </w:rPr>
        <w:t>ею вместе». Свидетелями сделки выступили «Ярополчиские площади под</w:t>
      </w:r>
      <w:r w:rsidRPr="00AD211D">
        <w:rPr>
          <w:rFonts w:ascii="Times New Roman" w:hAnsi="Times New Roman" w:cs="Times New Roman"/>
          <w:sz w:val="28"/>
          <w:szCs w:val="28"/>
        </w:rPr>
        <w:t>я</w:t>
      </w:r>
      <w:r w:rsidRPr="00AD211D">
        <w:rPr>
          <w:rFonts w:ascii="Times New Roman" w:hAnsi="Times New Roman" w:cs="Times New Roman"/>
          <w:sz w:val="28"/>
          <w:szCs w:val="28"/>
        </w:rPr>
        <w:t>чие» Игнатий Тимофеев и Михайло Мухинский, «а запись писал тое площ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ди подячей Федка Иванов</w:t>
      </w:r>
      <w:r w:rsidRPr="00AD211D">
        <w:rPr>
          <w:rStyle w:val="a9"/>
          <w:rFonts w:ascii="Times New Roman" w:hAnsi="Times New Roman" w:cs="Times New Roman"/>
        </w:rPr>
        <w:footnoteReference w:id="171"/>
      </w:r>
      <w:r w:rsidRPr="00AD211D">
        <w:rPr>
          <w:rFonts w:ascii="Times New Roman" w:hAnsi="Times New Roman" w:cs="Times New Roman"/>
          <w:sz w:val="28"/>
          <w:szCs w:val="28"/>
        </w:rPr>
        <w:t>.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Таким образом, мы видим, что с 1673 по 1694 год документы упом</w:t>
      </w:r>
      <w:r w:rsidRPr="00AD211D">
        <w:rPr>
          <w:rFonts w:ascii="Times New Roman" w:hAnsi="Times New Roman" w:cs="Times New Roman"/>
          <w:sz w:val="28"/>
          <w:szCs w:val="28"/>
        </w:rPr>
        <w:t>и</w:t>
      </w:r>
      <w:r w:rsidRPr="00AD211D">
        <w:rPr>
          <w:rFonts w:ascii="Times New Roman" w:hAnsi="Times New Roman" w:cs="Times New Roman"/>
          <w:sz w:val="28"/>
          <w:szCs w:val="28"/>
        </w:rPr>
        <w:t>нают имена одиннадцати (!) площадных подьячих «кормившихся пером» в городе Ярополче (Вязн</w:t>
      </w:r>
      <w:r w:rsidRPr="00AD211D">
        <w:rPr>
          <w:rFonts w:ascii="Times New Roman" w:hAnsi="Times New Roman" w:cs="Times New Roman"/>
          <w:sz w:val="28"/>
          <w:szCs w:val="28"/>
        </w:rPr>
        <w:t>и</w:t>
      </w:r>
      <w:r w:rsidRPr="00AD211D">
        <w:rPr>
          <w:rFonts w:ascii="Times New Roman" w:hAnsi="Times New Roman" w:cs="Times New Roman"/>
          <w:sz w:val="28"/>
          <w:szCs w:val="28"/>
        </w:rPr>
        <w:t>ках): Андрюшка Иванов, Иван Суворов, Иван Ляпин, Иван Андреев сын Кузнецов, Лучка Прокофьев, Никитка Петров, Игнатий Тим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феев, Михайло Мухинский, Федка Иванов, Никитка Михайлов сын Иконник и Петрушка Герасимов. Населения же города Ярополча не прев</w:t>
      </w:r>
      <w:r w:rsidRPr="00AD211D">
        <w:rPr>
          <w:rFonts w:ascii="Times New Roman" w:hAnsi="Times New Roman" w:cs="Times New Roman"/>
          <w:sz w:val="28"/>
          <w:szCs w:val="28"/>
        </w:rPr>
        <w:t>ы</w:t>
      </w:r>
      <w:r w:rsidRPr="00AD211D">
        <w:rPr>
          <w:rFonts w:ascii="Times New Roman" w:hAnsi="Times New Roman" w:cs="Times New Roman"/>
          <w:sz w:val="28"/>
          <w:szCs w:val="28"/>
        </w:rPr>
        <w:t>шало 2000 человек.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lastRenderedPageBreak/>
        <w:t>Кроме вкладных («поступных») грамот в архиве Вязниковского Благ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вещенского монастыря хранилась и закладная грамота. Задворный конюх Андрей Никитин занял «в Везниках Благовещенскаго монастыря у игум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на Моисея да у строителя старца Авраамия збратьею на перехватку 30 рублев денег московских серебр</w:t>
      </w:r>
      <w:r w:rsidRPr="00AD211D">
        <w:rPr>
          <w:rFonts w:ascii="Times New Roman" w:hAnsi="Times New Roman" w:cs="Times New Roman"/>
          <w:sz w:val="28"/>
          <w:szCs w:val="28"/>
        </w:rPr>
        <w:t>я</w:t>
      </w:r>
      <w:r w:rsidRPr="00AD211D">
        <w:rPr>
          <w:rFonts w:ascii="Times New Roman" w:hAnsi="Times New Roman" w:cs="Times New Roman"/>
          <w:sz w:val="28"/>
          <w:szCs w:val="28"/>
        </w:rPr>
        <w:t>ных нынешняго 190 [1682] году марта в 4 день впредь до сроку», а «вместо закладу и поруки» Андрей Никитин оставил людей - «крестьянина своего Ивашка Михайлова с женою ево Грушкою Фед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ровою дочерью да з детьми его с сыном Андрюшкою да дочерьми Малашкою да Скат</w:t>
      </w:r>
      <w:r w:rsidRPr="00AD211D">
        <w:rPr>
          <w:rFonts w:ascii="Times New Roman" w:hAnsi="Times New Roman" w:cs="Times New Roman"/>
          <w:sz w:val="28"/>
          <w:szCs w:val="28"/>
        </w:rPr>
        <w:t>ы</w:t>
      </w:r>
      <w:r w:rsidRPr="00AD211D">
        <w:rPr>
          <w:rFonts w:ascii="Times New Roman" w:hAnsi="Times New Roman" w:cs="Times New Roman"/>
          <w:sz w:val="28"/>
          <w:szCs w:val="28"/>
        </w:rPr>
        <w:t>кою да с Федоскою». При этом заемщик указал в грамоте, что «тот крестьянин Ивашка взят из костромскаго поместьи у помещика Ивана И</w:t>
      </w:r>
      <w:r w:rsidRPr="00AD211D">
        <w:rPr>
          <w:rFonts w:ascii="Times New Roman" w:hAnsi="Times New Roman" w:cs="Times New Roman"/>
          <w:sz w:val="28"/>
          <w:szCs w:val="28"/>
        </w:rPr>
        <w:t>г</w:t>
      </w:r>
      <w:r w:rsidRPr="00AD211D">
        <w:rPr>
          <w:rFonts w:ascii="Times New Roman" w:hAnsi="Times New Roman" w:cs="Times New Roman"/>
          <w:sz w:val="28"/>
          <w:szCs w:val="28"/>
        </w:rPr>
        <w:t>натьева сына Угрюмова в деревне в починке Семенове за беглова моего дворового челов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ка за Фомку Трифонова».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В случае же если Андрей Никитин не сможет вовремя вернуть «игум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ну збратиею» взятые в долг 30 рублей серебром, то заложенному им «крест</w:t>
      </w:r>
      <w:r w:rsidRPr="00AD211D">
        <w:rPr>
          <w:rFonts w:ascii="Times New Roman" w:hAnsi="Times New Roman" w:cs="Times New Roman"/>
          <w:sz w:val="28"/>
          <w:szCs w:val="28"/>
        </w:rPr>
        <w:t>ь</w:t>
      </w:r>
      <w:r w:rsidRPr="00AD211D">
        <w:rPr>
          <w:rFonts w:ascii="Times New Roman" w:hAnsi="Times New Roman" w:cs="Times New Roman"/>
          <w:sz w:val="28"/>
          <w:szCs w:val="28"/>
        </w:rPr>
        <w:t>янину з женою и детьми жить вечно в Благовещенском монастыре у него иг</w:t>
      </w:r>
      <w:r w:rsidRPr="00AD211D">
        <w:rPr>
          <w:rFonts w:ascii="Times New Roman" w:hAnsi="Times New Roman" w:cs="Times New Roman"/>
          <w:sz w:val="28"/>
          <w:szCs w:val="28"/>
        </w:rPr>
        <w:t>у</w:t>
      </w:r>
      <w:r w:rsidRPr="00AD211D">
        <w:rPr>
          <w:rFonts w:ascii="Times New Roman" w:hAnsi="Times New Roman" w:cs="Times New Roman"/>
          <w:sz w:val="28"/>
          <w:szCs w:val="28"/>
        </w:rPr>
        <w:t>мена или кто по нем впредь игумен будет и впредь не вступатца и впредь до того моего крестьянина никому дела нет, а кто у него игумена в того моего крестьянина учнет вступатца по каким-нибудь крепостям и мне Андрею и жене моей своего крестьянина от всяких крепостей очищать и в монастырь никакова убытка в том недо</w:t>
      </w:r>
      <w:r w:rsidRPr="00AD211D">
        <w:rPr>
          <w:rFonts w:ascii="Times New Roman" w:hAnsi="Times New Roman" w:cs="Times New Roman"/>
          <w:sz w:val="28"/>
          <w:szCs w:val="28"/>
        </w:rPr>
        <w:t>с</w:t>
      </w:r>
      <w:r w:rsidRPr="00AD211D">
        <w:rPr>
          <w:rFonts w:ascii="Times New Roman" w:hAnsi="Times New Roman" w:cs="Times New Roman"/>
          <w:sz w:val="28"/>
          <w:szCs w:val="28"/>
        </w:rPr>
        <w:t>тавить, а буде я Андрей против сея памяти не устою или ото всяких крепостей не очищу или в монастырь какова убытка в том своем крестьянине до</w:t>
      </w:r>
      <w:r w:rsidRPr="00AD211D">
        <w:rPr>
          <w:rFonts w:ascii="Times New Roman" w:hAnsi="Times New Roman" w:cs="Times New Roman"/>
          <w:sz w:val="28"/>
          <w:szCs w:val="28"/>
        </w:rPr>
        <w:t>с</w:t>
      </w:r>
      <w:r w:rsidRPr="00AD211D">
        <w:rPr>
          <w:rFonts w:ascii="Times New Roman" w:hAnsi="Times New Roman" w:cs="Times New Roman"/>
          <w:sz w:val="28"/>
          <w:szCs w:val="28"/>
        </w:rPr>
        <w:t>тавлю и по сей памяти взять на мне Андрее запись поступную по указу великих Госуд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рей»</w:t>
      </w:r>
      <w:r w:rsidRPr="00AD211D">
        <w:rPr>
          <w:rStyle w:val="a9"/>
          <w:rFonts w:ascii="Times New Roman" w:hAnsi="Times New Roman" w:cs="Times New Roman"/>
        </w:rPr>
        <w:footnoteReference w:id="172"/>
      </w:r>
      <w:r w:rsidRPr="00AD211D">
        <w:rPr>
          <w:rFonts w:ascii="Times New Roman" w:hAnsi="Times New Roman" w:cs="Times New Roman"/>
          <w:sz w:val="28"/>
          <w:szCs w:val="28"/>
        </w:rPr>
        <w:t>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Придание актам публичного характера требовались не только при отчуждении недвижимой собственности, но и при заключении некоторых др</w:t>
      </w:r>
      <w:r w:rsidRPr="00AD211D">
        <w:rPr>
          <w:sz w:val="28"/>
          <w:szCs w:val="28"/>
        </w:rPr>
        <w:t>у</w:t>
      </w:r>
      <w:r w:rsidRPr="00AD211D">
        <w:rPr>
          <w:sz w:val="28"/>
          <w:szCs w:val="28"/>
        </w:rPr>
        <w:t>гих сделок. Так до нас дошла «Зарядная запись о женитьбе» (обязательство жениться) некоего Василия Соболева, датируемая 1655 годом: «Се аз Вас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лей Давыдов сын Соболев сговорил есмя в Володимерском уезде в Опол</w:t>
      </w:r>
      <w:r w:rsidRPr="00AD211D">
        <w:rPr>
          <w:sz w:val="28"/>
          <w:szCs w:val="28"/>
        </w:rPr>
        <w:t>ь</w:t>
      </w:r>
      <w:r w:rsidRPr="00AD211D">
        <w:rPr>
          <w:sz w:val="28"/>
          <w:szCs w:val="28"/>
        </w:rPr>
        <w:t>ском стану у вдовы Варвары Филипьевския жены Корякинского Афонасьевы д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чери, за себя дочь ея родную Феодору Филипьеву дочь, что жениться мне Василею на той ей дочери Феодоре на срок, нынешнего 163 года за неделю до масленой недели, а буде я Василей у ней Варвары на доч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ри ей Феодоре не женюся на тот срок, кой в сей записи записан, на мне Вас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лье ей Варваре по сей записи взятии заряду сто рублев денег». И хотя Соборное Уложение 1649 года разрешало составлять «сговорные сваде</w:t>
      </w:r>
      <w:r w:rsidRPr="00AD211D">
        <w:rPr>
          <w:sz w:val="28"/>
          <w:szCs w:val="28"/>
        </w:rPr>
        <w:t>б</w:t>
      </w:r>
      <w:r w:rsidRPr="00AD211D">
        <w:rPr>
          <w:sz w:val="28"/>
          <w:szCs w:val="28"/>
        </w:rPr>
        <w:t>ные записи» домашним порядком (поэтому в документе не указаны свидетели) Вас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лий Давыдович Соболев и Варвара Афанасьева Карякина все же решили обратиться к усл</w:t>
      </w:r>
      <w:r w:rsidRPr="00AD211D">
        <w:rPr>
          <w:sz w:val="28"/>
          <w:szCs w:val="28"/>
        </w:rPr>
        <w:t>у</w:t>
      </w:r>
      <w:r w:rsidRPr="00AD211D">
        <w:rPr>
          <w:sz w:val="28"/>
          <w:szCs w:val="28"/>
        </w:rPr>
        <w:t>гам площадного подьячего («володимирского подьячишки») Григория («Гришки») Филипп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ва</w:t>
      </w:r>
      <w:r w:rsidRPr="00AD211D">
        <w:rPr>
          <w:rStyle w:val="a9"/>
        </w:rPr>
        <w:footnoteReference w:id="173"/>
      </w:r>
      <w:r w:rsidRPr="00AD211D">
        <w:rPr>
          <w:sz w:val="28"/>
          <w:szCs w:val="28"/>
        </w:rPr>
        <w:t>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С древнейших времен на Руси существовала особая свадебная пошлина – «выво</w:t>
      </w:r>
      <w:r w:rsidRPr="00AD211D">
        <w:rPr>
          <w:sz w:val="28"/>
          <w:szCs w:val="28"/>
        </w:rPr>
        <w:t>д</w:t>
      </w:r>
      <w:r w:rsidRPr="00AD211D">
        <w:rPr>
          <w:sz w:val="28"/>
          <w:szCs w:val="28"/>
        </w:rPr>
        <w:t xml:space="preserve">ная куница» - взимавшаяся за невесту, в случае если она вступала в брак с человеком из другой волости или княжества и переходила </w:t>
      </w:r>
      <w:r w:rsidRPr="00AD211D">
        <w:rPr>
          <w:sz w:val="28"/>
          <w:szCs w:val="28"/>
        </w:rPr>
        <w:lastRenderedPageBreak/>
        <w:t>(«вывод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лась») к мужу «за волость», «в город», «за рубеж». В черносошных (т.е. гос</w:t>
      </w:r>
      <w:r w:rsidRPr="00AD211D">
        <w:rPr>
          <w:sz w:val="28"/>
          <w:szCs w:val="28"/>
        </w:rPr>
        <w:t>у</w:t>
      </w:r>
      <w:r w:rsidRPr="00AD211D">
        <w:rPr>
          <w:sz w:val="28"/>
          <w:szCs w:val="28"/>
        </w:rPr>
        <w:t>дарственных) волостях «выводная куница» собиралась в пользу государственной администрации, в частных владениях - в пользу фе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дала. Размер ее зависел от того, выдавалась ли невеста в другую волость того же княж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ния, или «за рубеж», то есть в другое княжество. В первом случае волостель получал а</w:t>
      </w:r>
      <w:r w:rsidRPr="00AD211D">
        <w:rPr>
          <w:sz w:val="28"/>
          <w:szCs w:val="28"/>
        </w:rPr>
        <w:t>л</w:t>
      </w:r>
      <w:r w:rsidRPr="00AD211D">
        <w:rPr>
          <w:sz w:val="28"/>
          <w:szCs w:val="28"/>
        </w:rPr>
        <w:t>тын, во втором – два. С установлением крепостного права, помещик стал получать «</w:t>
      </w:r>
      <w:r w:rsidRPr="00AD211D">
        <w:rPr>
          <w:iCs/>
          <w:sz w:val="28"/>
          <w:szCs w:val="28"/>
        </w:rPr>
        <w:t>вывод»</w:t>
      </w:r>
      <w:r w:rsidRPr="00AD211D">
        <w:rPr>
          <w:sz w:val="28"/>
          <w:szCs w:val="28"/>
        </w:rPr>
        <w:t xml:space="preserve"> за принадлежащую ему крепостную крестьянку, в</w:t>
      </w:r>
      <w:r w:rsidRPr="00AD211D">
        <w:rPr>
          <w:sz w:val="28"/>
          <w:szCs w:val="28"/>
        </w:rPr>
        <w:t>ы</w:t>
      </w:r>
      <w:r w:rsidRPr="00AD211D">
        <w:rPr>
          <w:sz w:val="28"/>
          <w:szCs w:val="28"/>
        </w:rPr>
        <w:t>ходившую замуж за стороннего человека (свободного или крепостного др</w:t>
      </w:r>
      <w:r w:rsidRPr="00AD211D">
        <w:rPr>
          <w:sz w:val="28"/>
          <w:szCs w:val="28"/>
        </w:rPr>
        <w:t>у</w:t>
      </w:r>
      <w:r w:rsidRPr="00AD211D">
        <w:rPr>
          <w:sz w:val="28"/>
          <w:szCs w:val="28"/>
        </w:rPr>
        <w:t>гого владельца). Размер «вывода» обязательно указывался в выводном пис</w:t>
      </w:r>
      <w:r w:rsidRPr="00AD211D">
        <w:rPr>
          <w:sz w:val="28"/>
          <w:szCs w:val="28"/>
        </w:rPr>
        <w:t>ь</w:t>
      </w:r>
      <w:r w:rsidRPr="00AD211D">
        <w:rPr>
          <w:sz w:val="28"/>
          <w:szCs w:val="28"/>
        </w:rPr>
        <w:t>ме. Он не был регламентирован и определялся взаимным соглашением ст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рон. Письменный акт, который помещик выдавал своей крепостной же</w:t>
      </w:r>
      <w:r w:rsidRPr="00AD211D">
        <w:rPr>
          <w:sz w:val="28"/>
          <w:szCs w:val="28"/>
        </w:rPr>
        <w:t>н</w:t>
      </w:r>
      <w:r w:rsidRPr="00AD211D">
        <w:rPr>
          <w:sz w:val="28"/>
          <w:szCs w:val="28"/>
        </w:rPr>
        <w:t>щине на право выхода ее замуж за стороннего человека, назывался «</w:t>
      </w:r>
      <w:r w:rsidRPr="00AD211D">
        <w:rPr>
          <w:iCs/>
          <w:sz w:val="28"/>
          <w:szCs w:val="28"/>
        </w:rPr>
        <w:t>выводным письмом»</w:t>
      </w:r>
      <w:r w:rsidRPr="00AD211D">
        <w:rPr>
          <w:sz w:val="28"/>
          <w:szCs w:val="28"/>
        </w:rPr>
        <w:t xml:space="preserve"> или «выводной памятью». «Выводное письмо» не являлось «кр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постью» и поэтому не облагалось крепостными пошлинами. Примером такого рода юридического акта может сл</w:t>
      </w:r>
      <w:r w:rsidRPr="00AD211D">
        <w:rPr>
          <w:sz w:val="28"/>
          <w:szCs w:val="28"/>
        </w:rPr>
        <w:t>у</w:t>
      </w:r>
      <w:r w:rsidRPr="00AD211D">
        <w:rPr>
          <w:sz w:val="28"/>
          <w:szCs w:val="28"/>
        </w:rPr>
        <w:t>жить выводное письмо, данное в 1695 году крестьянской девушке Владимирского Рожд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ственского монастыря: «Лета 7203, генваря в 18 день Владимирского Рождественского монастыря по указу отца архимандрита Иосифа с братиею, того монастыря казначей ст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рец Александр Трегубов дал сию отпускную монастырской вотчины Володими</w:t>
      </w:r>
      <w:r w:rsidRPr="00AD211D">
        <w:rPr>
          <w:sz w:val="28"/>
          <w:szCs w:val="28"/>
        </w:rPr>
        <w:t>р</w:t>
      </w:r>
      <w:r w:rsidRPr="00AD211D">
        <w:rPr>
          <w:sz w:val="28"/>
          <w:szCs w:val="28"/>
        </w:rPr>
        <w:t>ского уезду деревни Сынковы, крестьянской девке Маланьке Михайлове д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чери; сговорена замуж в вотчину Володимерского Успенского девича монастыря, Валковских дер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вень, в деревню Денисовку за крестьянина за Алексея Михайлова». За потерянные рабочие руки монастырская казна получила в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семь алтын две деньги, что и было записано в акте. Выводное письмо было скреплено еще и «казенной печ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тью»</w:t>
      </w:r>
      <w:r w:rsidRPr="00AD211D">
        <w:rPr>
          <w:rStyle w:val="a9"/>
        </w:rPr>
        <w:footnoteReference w:id="174"/>
      </w:r>
      <w:r w:rsidRPr="00AD211D">
        <w:rPr>
          <w:sz w:val="28"/>
          <w:szCs w:val="28"/>
        </w:rPr>
        <w:t>.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Несмотря на то, что Соборное Уложение 1649 года отнесло составл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ние частноправовых актов (кроме брачных соглашений, завещаний и долговых расписок) к комп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тенции площадных подьячих, в юридической практике встречались и исключения. «Лета 7164-го (1656) Октября в 29 день» кресть</w:t>
      </w:r>
      <w:r w:rsidRPr="00AD211D">
        <w:rPr>
          <w:rFonts w:ascii="Times New Roman" w:hAnsi="Times New Roman" w:cs="Times New Roman"/>
          <w:sz w:val="28"/>
          <w:szCs w:val="28"/>
        </w:rPr>
        <w:t>я</w:t>
      </w:r>
      <w:r w:rsidRPr="00AD211D">
        <w:rPr>
          <w:rFonts w:ascii="Times New Roman" w:hAnsi="Times New Roman" w:cs="Times New Roman"/>
          <w:sz w:val="28"/>
          <w:szCs w:val="28"/>
        </w:rPr>
        <w:t>нин Кормило Еремеев продал свой двор в Шуе «на посаде в загостинном д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сятке за болотом» некоему Савелию Андрееву, крестьянину Владимирского уезда деревни Вычорков. Купчая крепость была составлена в соответс</w:t>
      </w:r>
      <w:r w:rsidRPr="00AD211D">
        <w:rPr>
          <w:rFonts w:ascii="Times New Roman" w:hAnsi="Times New Roman" w:cs="Times New Roman"/>
          <w:sz w:val="28"/>
          <w:szCs w:val="28"/>
        </w:rPr>
        <w:t>т</w:t>
      </w:r>
      <w:r w:rsidRPr="00AD211D">
        <w:rPr>
          <w:rFonts w:ascii="Times New Roman" w:hAnsi="Times New Roman" w:cs="Times New Roman"/>
          <w:sz w:val="28"/>
          <w:szCs w:val="28"/>
        </w:rPr>
        <w:t>вии с установившимися традициями: в ней была указана цена сделки («пол-третья рубли денег»), ее предмет («а надвор хоромы изба с передизб</w:t>
      </w:r>
      <w:r w:rsidRPr="00AD211D">
        <w:rPr>
          <w:rFonts w:ascii="Times New Roman" w:hAnsi="Times New Roman" w:cs="Times New Roman"/>
          <w:sz w:val="28"/>
          <w:szCs w:val="28"/>
        </w:rPr>
        <w:t>ь</w:t>
      </w:r>
      <w:r w:rsidRPr="00AD211D">
        <w:rPr>
          <w:rFonts w:ascii="Times New Roman" w:hAnsi="Times New Roman" w:cs="Times New Roman"/>
          <w:sz w:val="28"/>
          <w:szCs w:val="28"/>
        </w:rPr>
        <w:t>ем, да против избы анбарец, да баня с передбанником, да около того моего двора г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родьба кругом, а в межах тот мой двор по сторону двор Микифора Иванова сына Зубкова, а по другую сторону пустое м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сто»), гарантирована чистота сделки («а мне того моего двора ни у кого ни в кабалах ни в ку</w:t>
      </w:r>
      <w:r w:rsidRPr="00AD211D">
        <w:rPr>
          <w:rFonts w:ascii="Times New Roman" w:hAnsi="Times New Roman" w:cs="Times New Roman"/>
          <w:sz w:val="28"/>
          <w:szCs w:val="28"/>
        </w:rPr>
        <w:t>п</w:t>
      </w:r>
      <w:r w:rsidRPr="00AD211D">
        <w:rPr>
          <w:rFonts w:ascii="Times New Roman" w:hAnsi="Times New Roman" w:cs="Times New Roman"/>
          <w:sz w:val="28"/>
          <w:szCs w:val="28"/>
        </w:rPr>
        <w:t>чих, ни в духовных, ни в иных ни в каких крепостях, опричь сие купчие не заложить, а буде у к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го на тот мой двор выляжет какая крепость, кабала или купчая или духовная, или иная какая кр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 xml:space="preserve">пость и мне Кормилу тот двор очищать, а буде я Кормило того своего двора не очищу… и </w:t>
      </w:r>
      <w:r w:rsidRPr="00AD211D">
        <w:rPr>
          <w:rFonts w:ascii="Times New Roman" w:hAnsi="Times New Roman" w:cs="Times New Roman"/>
          <w:sz w:val="28"/>
          <w:szCs w:val="28"/>
        </w:rPr>
        <w:lastRenderedPageBreak/>
        <w:t>ему Савелью А</w:t>
      </w:r>
      <w:r w:rsidRPr="00AD211D">
        <w:rPr>
          <w:rFonts w:ascii="Times New Roman" w:hAnsi="Times New Roman" w:cs="Times New Roman"/>
          <w:sz w:val="28"/>
          <w:szCs w:val="28"/>
        </w:rPr>
        <w:t>н</w:t>
      </w:r>
      <w:r w:rsidRPr="00AD211D">
        <w:rPr>
          <w:rFonts w:ascii="Times New Roman" w:hAnsi="Times New Roman" w:cs="Times New Roman"/>
          <w:sz w:val="28"/>
          <w:szCs w:val="28"/>
        </w:rPr>
        <w:t>дрееву взять те свои купчие деньги и убытки вдвое»). При совершении купчей присутствовал свидетель - Дмитрий Микитин. За неграмотного продавца, своего прихожанина «руку приложил» соборный поп Иван. Но эту купчую писал не площадный подьячий, а «шуянин Илька Ив</w:t>
      </w:r>
      <w:r w:rsidRPr="00AD211D">
        <w:rPr>
          <w:rFonts w:ascii="Times New Roman" w:hAnsi="Times New Roman" w:cs="Times New Roman"/>
          <w:sz w:val="28"/>
          <w:szCs w:val="28"/>
        </w:rPr>
        <w:t>а</w:t>
      </w:r>
      <w:r w:rsidRPr="00AD211D">
        <w:rPr>
          <w:rFonts w:ascii="Times New Roman" w:hAnsi="Times New Roman" w:cs="Times New Roman"/>
          <w:sz w:val="28"/>
          <w:szCs w:val="28"/>
        </w:rPr>
        <w:t>нов»</w:t>
      </w:r>
      <w:r w:rsidRPr="00AD211D">
        <w:rPr>
          <w:rStyle w:val="a9"/>
          <w:rFonts w:ascii="Times New Roman" w:hAnsi="Times New Roman" w:cs="Times New Roman"/>
        </w:rPr>
        <w:footnoteReference w:id="175"/>
      </w:r>
      <w:r w:rsidRPr="00AD211D">
        <w:rPr>
          <w:rFonts w:ascii="Times New Roman" w:hAnsi="Times New Roman" w:cs="Times New Roman"/>
          <w:sz w:val="28"/>
          <w:szCs w:val="28"/>
        </w:rPr>
        <w:t>.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sz w:val="28"/>
          <w:szCs w:val="28"/>
        </w:rPr>
        <w:t>В 1696 году крестьянин Ярополческой волости деревни Петрино, Сава Федоров сын Мыльников дал на свою землю («жеребеек») «поступную память Вязниковския сл</w:t>
      </w:r>
      <w:r w:rsidRPr="00AD211D">
        <w:rPr>
          <w:rFonts w:ascii="Times New Roman" w:hAnsi="Times New Roman" w:cs="Times New Roman"/>
          <w:sz w:val="28"/>
          <w:szCs w:val="28"/>
        </w:rPr>
        <w:t>о</w:t>
      </w:r>
      <w:r w:rsidRPr="00AD211D">
        <w:rPr>
          <w:rFonts w:ascii="Times New Roman" w:hAnsi="Times New Roman" w:cs="Times New Roman"/>
          <w:sz w:val="28"/>
          <w:szCs w:val="28"/>
        </w:rPr>
        <w:t>боды Благовещенскаго монастыря игумену Илариону збратьею» написанную не площадным подьячим, а собстве</w:t>
      </w:r>
      <w:r w:rsidRPr="00AD211D">
        <w:rPr>
          <w:rFonts w:ascii="Times New Roman" w:hAnsi="Times New Roman" w:cs="Times New Roman"/>
          <w:sz w:val="28"/>
          <w:szCs w:val="28"/>
        </w:rPr>
        <w:t>н</w:t>
      </w:r>
      <w:r w:rsidRPr="00AD211D">
        <w:rPr>
          <w:rFonts w:ascii="Times New Roman" w:hAnsi="Times New Roman" w:cs="Times New Roman"/>
          <w:sz w:val="28"/>
          <w:szCs w:val="28"/>
        </w:rPr>
        <w:t>ной его рукой. И судя по тому, что этот документ хранился в монастырском а</w:t>
      </w:r>
      <w:r w:rsidRPr="00AD211D">
        <w:rPr>
          <w:rFonts w:ascii="Times New Roman" w:hAnsi="Times New Roman" w:cs="Times New Roman"/>
          <w:sz w:val="28"/>
          <w:szCs w:val="28"/>
        </w:rPr>
        <w:t>р</w:t>
      </w:r>
      <w:r w:rsidRPr="00AD211D">
        <w:rPr>
          <w:rFonts w:ascii="Times New Roman" w:hAnsi="Times New Roman" w:cs="Times New Roman"/>
          <w:sz w:val="28"/>
          <w:szCs w:val="28"/>
        </w:rPr>
        <w:t>хиве, он также имел юридическую силу</w:t>
      </w:r>
      <w:r w:rsidRPr="00AD211D">
        <w:rPr>
          <w:rStyle w:val="a9"/>
          <w:rFonts w:ascii="Times New Roman" w:hAnsi="Times New Roman" w:cs="Times New Roman"/>
        </w:rPr>
        <w:footnoteReference w:id="176"/>
      </w:r>
      <w:r w:rsidRPr="00AD211D">
        <w:rPr>
          <w:rFonts w:ascii="Times New Roman" w:hAnsi="Times New Roman" w:cs="Times New Roman"/>
          <w:sz w:val="28"/>
          <w:szCs w:val="28"/>
        </w:rPr>
        <w:t>.</w:t>
      </w:r>
    </w:p>
    <w:p w:rsidR="00F12A7B" w:rsidRPr="00AD211D" w:rsidRDefault="00F12A7B" w:rsidP="00F12A7B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11D">
        <w:rPr>
          <w:rFonts w:ascii="Times New Roman" w:hAnsi="Times New Roman" w:cs="Times New Roman"/>
          <w:iCs/>
          <w:sz w:val="28"/>
          <w:szCs w:val="28"/>
        </w:rPr>
        <w:t xml:space="preserve">Начало нового </w:t>
      </w:r>
      <w:r w:rsidRPr="00AD211D">
        <w:rPr>
          <w:rFonts w:ascii="Times New Roman" w:hAnsi="Times New Roman" w:cs="Times New Roman"/>
          <w:iCs/>
          <w:sz w:val="28"/>
          <w:szCs w:val="28"/>
          <w:lang w:val="en-US"/>
        </w:rPr>
        <w:t>XVIII</w:t>
      </w:r>
      <w:r w:rsidRPr="00AD211D">
        <w:rPr>
          <w:rFonts w:ascii="Times New Roman" w:hAnsi="Times New Roman" w:cs="Times New Roman"/>
          <w:iCs/>
          <w:sz w:val="28"/>
          <w:szCs w:val="28"/>
        </w:rPr>
        <w:t xml:space="preserve"> столетия сопровождалось масштабными преобр</w:t>
      </w:r>
      <w:r w:rsidRPr="00AD211D">
        <w:rPr>
          <w:rFonts w:ascii="Times New Roman" w:hAnsi="Times New Roman" w:cs="Times New Roman"/>
          <w:iCs/>
          <w:sz w:val="28"/>
          <w:szCs w:val="28"/>
        </w:rPr>
        <w:t>а</w:t>
      </w:r>
      <w:r w:rsidRPr="00AD211D">
        <w:rPr>
          <w:rFonts w:ascii="Times New Roman" w:hAnsi="Times New Roman" w:cs="Times New Roman"/>
          <w:iCs/>
          <w:sz w:val="28"/>
          <w:szCs w:val="28"/>
        </w:rPr>
        <w:t>зованиями всей русской жизни, которые не могли затронуть и институт нот</w:t>
      </w:r>
      <w:r w:rsidRPr="00AD211D">
        <w:rPr>
          <w:rFonts w:ascii="Times New Roman" w:hAnsi="Times New Roman" w:cs="Times New Roman"/>
          <w:iCs/>
          <w:sz w:val="28"/>
          <w:szCs w:val="28"/>
        </w:rPr>
        <w:t>а</w:t>
      </w:r>
      <w:r w:rsidRPr="00AD211D">
        <w:rPr>
          <w:rFonts w:ascii="Times New Roman" w:hAnsi="Times New Roman" w:cs="Times New Roman"/>
          <w:iCs/>
          <w:sz w:val="28"/>
          <w:szCs w:val="28"/>
        </w:rPr>
        <w:t>риата. По мнению А.Г. Гасмана, причиной побудившей Петра Великого</w:t>
      </w:r>
      <w:r w:rsidRPr="00AD211D">
        <w:rPr>
          <w:rFonts w:ascii="Times New Roman" w:hAnsi="Times New Roman" w:cs="Times New Roman"/>
          <w:sz w:val="28"/>
          <w:szCs w:val="28"/>
        </w:rPr>
        <w:t xml:space="preserve"> «произвести целый ряд преобразований в порядке соверш</w:t>
      </w:r>
      <w:r w:rsidRPr="00AD211D">
        <w:rPr>
          <w:rFonts w:ascii="Times New Roman" w:hAnsi="Times New Roman" w:cs="Times New Roman"/>
          <w:sz w:val="28"/>
          <w:szCs w:val="28"/>
        </w:rPr>
        <w:t>е</w:t>
      </w:r>
      <w:r w:rsidRPr="00AD211D">
        <w:rPr>
          <w:rFonts w:ascii="Times New Roman" w:hAnsi="Times New Roman" w:cs="Times New Roman"/>
          <w:sz w:val="28"/>
          <w:szCs w:val="28"/>
        </w:rPr>
        <w:t>ния крепостных актов», явилось «отсутствие всякого непосредственного надзора со стороны правительства за деятельностью площадных подьячих и происход</w:t>
      </w:r>
      <w:r w:rsidRPr="00AD211D">
        <w:rPr>
          <w:rFonts w:ascii="Times New Roman" w:hAnsi="Times New Roman" w:cs="Times New Roman"/>
          <w:sz w:val="28"/>
          <w:szCs w:val="28"/>
        </w:rPr>
        <w:t>я</w:t>
      </w:r>
      <w:r w:rsidRPr="00AD211D">
        <w:rPr>
          <w:rFonts w:ascii="Times New Roman" w:hAnsi="Times New Roman" w:cs="Times New Roman"/>
          <w:sz w:val="28"/>
          <w:szCs w:val="28"/>
        </w:rPr>
        <w:t>щие вследствие этого многочисленные случаи злоупотреблений путем совершения недо</w:t>
      </w:r>
      <w:r w:rsidRPr="00AD211D">
        <w:rPr>
          <w:rFonts w:ascii="Times New Roman" w:hAnsi="Times New Roman" w:cs="Times New Roman"/>
          <w:sz w:val="28"/>
          <w:szCs w:val="28"/>
        </w:rPr>
        <w:t>з</w:t>
      </w:r>
      <w:r w:rsidRPr="00AD211D">
        <w:rPr>
          <w:rFonts w:ascii="Times New Roman" w:hAnsi="Times New Roman" w:cs="Times New Roman"/>
          <w:sz w:val="28"/>
          <w:szCs w:val="28"/>
        </w:rPr>
        <w:t>воленных сделок и подложных документов»</w:t>
      </w:r>
      <w:r w:rsidRPr="00AD211D">
        <w:rPr>
          <w:rStyle w:val="a9"/>
          <w:rFonts w:ascii="Times New Roman" w:hAnsi="Times New Roman" w:cs="Times New Roman"/>
        </w:rPr>
        <w:footnoteReference w:id="177"/>
      </w:r>
      <w:r w:rsidRPr="00AD211D">
        <w:rPr>
          <w:rFonts w:ascii="Times New Roman" w:hAnsi="Times New Roman" w:cs="Times New Roman"/>
          <w:sz w:val="28"/>
          <w:szCs w:val="28"/>
        </w:rPr>
        <w:t>. Эту точку зрения разделяет и современный и</w:t>
      </w:r>
      <w:r w:rsidRPr="00AD211D">
        <w:rPr>
          <w:rFonts w:ascii="Times New Roman" w:hAnsi="Times New Roman" w:cs="Times New Roman"/>
          <w:sz w:val="28"/>
          <w:szCs w:val="28"/>
        </w:rPr>
        <w:t>с</w:t>
      </w:r>
      <w:r w:rsidRPr="00AD211D">
        <w:rPr>
          <w:rFonts w:ascii="Times New Roman" w:hAnsi="Times New Roman" w:cs="Times New Roman"/>
          <w:sz w:val="28"/>
          <w:szCs w:val="28"/>
        </w:rPr>
        <w:t>следователь М.Р. Беделев</w:t>
      </w:r>
      <w:r w:rsidRPr="00AD211D">
        <w:rPr>
          <w:rStyle w:val="a9"/>
          <w:rFonts w:ascii="Times New Roman" w:hAnsi="Times New Roman" w:cs="Times New Roman"/>
        </w:rPr>
        <w:footnoteReference w:id="178"/>
      </w:r>
      <w:r w:rsidRPr="00AD21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Но, думается, имела место и еще одна не менее важная причина. Глубокие прео</w:t>
      </w:r>
      <w:r w:rsidRPr="00AD211D">
        <w:rPr>
          <w:sz w:val="28"/>
          <w:szCs w:val="28"/>
        </w:rPr>
        <w:t>б</w:t>
      </w:r>
      <w:r w:rsidRPr="00AD211D">
        <w:rPr>
          <w:sz w:val="28"/>
          <w:szCs w:val="28"/>
        </w:rPr>
        <w:t>разования, задуманные Петром Великим, требовали средств на их осуществление. Поэтому все время своего царствования он был занят поиском источников для пополнения казны. При Петре даже существовала сп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циальная должность – «прибыльщики», основной задачей которых было придумывание новых налогов, способных пополнить казну и при этом не раз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рить окончательно податное население. По предложение одного из них А.А. Курбатова, бывшего крепостного, а затем дворецкого графа Б.Д. Шереметева 23 января 1699 года для написания крепостей была введена гербовая («орленая») бумага. Ее изг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товление и продажа поручены были Оружейной палате, в которой на бумагу наносилось клеймо в виде государственного герба – двуглавого орла. При этом на каждом листе нах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дилось два клейма – по одному на каждом столбце. Согласно царскому указу отныне «вотчинные, лаво</w:t>
      </w:r>
      <w:r w:rsidRPr="00AD211D">
        <w:rPr>
          <w:sz w:val="28"/>
          <w:szCs w:val="28"/>
        </w:rPr>
        <w:t>ч</w:t>
      </w:r>
      <w:r w:rsidRPr="00AD211D">
        <w:rPr>
          <w:sz w:val="28"/>
          <w:szCs w:val="28"/>
        </w:rPr>
        <w:t>ные и дворовые и на людей крепости и сделочные записи и заемные кабалы в больших деньгах, которые больше 50 рублев» полагалось «писать на бумаге, которая под большим орлом. Которые всякие вышепомянутые креп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сти меньше 50 рублев и челобитные мировые на площади или где инде писать на бумаги, которая под гербом в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 xml:space="preserve">личиною </w:t>
      </w:r>
      <w:r w:rsidRPr="00AD211D">
        <w:rPr>
          <w:sz w:val="28"/>
          <w:szCs w:val="28"/>
        </w:rPr>
        <w:lastRenderedPageBreak/>
        <w:t>против золотого. Челобитные, сказки, также в приказах в челобитниковых делах, писать на бумаге, которая за печ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тью в полы золотого»</w:t>
      </w:r>
      <w:r w:rsidRPr="00AD211D">
        <w:rPr>
          <w:rStyle w:val="a9"/>
        </w:rPr>
        <w:footnoteReference w:id="179"/>
      </w:r>
      <w:r w:rsidRPr="00AD211D">
        <w:rPr>
          <w:sz w:val="28"/>
          <w:szCs w:val="28"/>
        </w:rPr>
        <w:t>. Стоимость гербовой бумаги зависела от суммы юр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дической сделки: имелись листы стоимостью полтину, половину полтины, гривенник, две деньги (двуденежная). Согласно царскому указу, крепости, писанные на бумаге без клейма или с клеймом несоответствующим сумме сделки, объявлялись недействительными, а с тех, у кого такие крепости ок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жутся, велено взимать двойную пошл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ну.</w:t>
      </w:r>
    </w:p>
    <w:p w:rsidR="00F12A7B" w:rsidRPr="00AD211D" w:rsidRDefault="00F12A7B" w:rsidP="00F12A7B">
      <w:pPr>
        <w:widowControl w:val="0"/>
        <w:ind w:firstLine="720"/>
        <w:jc w:val="both"/>
        <w:rPr>
          <w:bCs/>
          <w:sz w:val="28"/>
          <w:szCs w:val="28"/>
        </w:rPr>
      </w:pPr>
      <w:r w:rsidRPr="00AD211D">
        <w:rPr>
          <w:sz w:val="28"/>
          <w:szCs w:val="28"/>
        </w:rPr>
        <w:t>Следующим шагом стало установление правительственного контроля над площадными подьячими и их деятельностью. 9 декабря 1699 года был издан царский указ (Полный свод законов. № 1732) предписывавший сове</w:t>
      </w:r>
      <w:r w:rsidRPr="00AD211D">
        <w:rPr>
          <w:sz w:val="28"/>
          <w:szCs w:val="28"/>
        </w:rPr>
        <w:t>р</w:t>
      </w:r>
      <w:r w:rsidRPr="00AD211D">
        <w:rPr>
          <w:sz w:val="28"/>
          <w:szCs w:val="28"/>
        </w:rPr>
        <w:t xml:space="preserve">шать всякие крепости в Москве не у площадных подьячих Ивановской площади, а </w:t>
      </w:r>
      <w:r w:rsidRPr="00AD211D">
        <w:rPr>
          <w:bCs/>
          <w:sz w:val="28"/>
          <w:szCs w:val="28"/>
        </w:rPr>
        <w:t>писать их «на Москве в Поместном приказе подьячим добрым с в</w:t>
      </w:r>
      <w:r w:rsidRPr="00AD211D">
        <w:rPr>
          <w:bCs/>
          <w:sz w:val="28"/>
          <w:szCs w:val="28"/>
        </w:rPr>
        <w:t>е</w:t>
      </w:r>
      <w:r w:rsidRPr="00AD211D">
        <w:rPr>
          <w:bCs/>
          <w:sz w:val="28"/>
          <w:szCs w:val="28"/>
        </w:rPr>
        <w:t>дома того приказа судей». Кроме того, вместо послухов, в качестве которых также выступали площадные подьячие, в актах требовалось «писать свидетелей людей добрых и знатных». Крепости, совершаемые в других г</w:t>
      </w:r>
      <w:r w:rsidRPr="00AD211D">
        <w:rPr>
          <w:bCs/>
          <w:sz w:val="28"/>
          <w:szCs w:val="28"/>
        </w:rPr>
        <w:t>о</w:t>
      </w:r>
      <w:r w:rsidRPr="00AD211D">
        <w:rPr>
          <w:bCs/>
          <w:sz w:val="28"/>
          <w:szCs w:val="28"/>
        </w:rPr>
        <w:t>родах, предписывалось раз в два месяца посылать в Поместный приказ для госуда</w:t>
      </w:r>
      <w:r w:rsidRPr="00AD211D">
        <w:rPr>
          <w:bCs/>
          <w:sz w:val="28"/>
          <w:szCs w:val="28"/>
        </w:rPr>
        <w:t>р</w:t>
      </w:r>
      <w:r w:rsidRPr="00AD211D">
        <w:rPr>
          <w:bCs/>
          <w:sz w:val="28"/>
          <w:szCs w:val="28"/>
        </w:rPr>
        <w:t>ственной регистрации и взимания соответствующей пошлины</w:t>
      </w:r>
      <w:r w:rsidRPr="00AD211D">
        <w:rPr>
          <w:rStyle w:val="a9"/>
        </w:rPr>
        <w:footnoteReference w:id="180"/>
      </w:r>
      <w:r w:rsidRPr="00AD211D">
        <w:rPr>
          <w:sz w:val="28"/>
          <w:szCs w:val="28"/>
        </w:rPr>
        <w:t xml:space="preserve">. </w:t>
      </w:r>
      <w:r w:rsidRPr="00AD211D">
        <w:rPr>
          <w:bCs/>
          <w:sz w:val="28"/>
          <w:szCs w:val="28"/>
        </w:rPr>
        <w:t>В отношении других актов было указано поступать сл</w:t>
      </w:r>
      <w:r w:rsidRPr="00AD211D">
        <w:rPr>
          <w:bCs/>
          <w:sz w:val="28"/>
          <w:szCs w:val="28"/>
        </w:rPr>
        <w:t>е</w:t>
      </w:r>
      <w:r w:rsidRPr="00AD211D">
        <w:rPr>
          <w:bCs/>
          <w:sz w:val="28"/>
          <w:szCs w:val="28"/>
        </w:rPr>
        <w:t>дующим образом: «…В иных приказех о крепостях, в которых приказех, которыя крепости надлежат, чинить по сему ж Его Великаго Гос</w:t>
      </w:r>
      <w:r w:rsidRPr="00AD211D">
        <w:rPr>
          <w:bCs/>
          <w:sz w:val="28"/>
          <w:szCs w:val="28"/>
        </w:rPr>
        <w:t>у</w:t>
      </w:r>
      <w:r w:rsidRPr="00AD211D">
        <w:rPr>
          <w:bCs/>
          <w:sz w:val="28"/>
          <w:szCs w:val="28"/>
        </w:rPr>
        <w:t>даря указу, по Боярскому приговору, и о том в те приказы и в городы к Воеводам послать его Государев указ»</w:t>
      </w:r>
      <w:r w:rsidRPr="00AD211D">
        <w:rPr>
          <w:sz w:val="28"/>
          <w:szCs w:val="28"/>
        </w:rPr>
        <w:t>.</w:t>
      </w:r>
      <w:r w:rsidRPr="00AD211D">
        <w:rPr>
          <w:bCs/>
          <w:sz w:val="28"/>
          <w:szCs w:val="28"/>
        </w:rPr>
        <w:t xml:space="preserve"> </w:t>
      </w:r>
      <w:r w:rsidRPr="00AD211D">
        <w:rPr>
          <w:sz w:val="28"/>
          <w:szCs w:val="28"/>
        </w:rPr>
        <w:t xml:space="preserve">Площадным же подьячим </w:t>
      </w:r>
      <w:r w:rsidRPr="00AD211D">
        <w:rPr>
          <w:bCs/>
          <w:sz w:val="28"/>
          <w:szCs w:val="28"/>
        </w:rPr>
        <w:t>приговорам президента Московской ратуши и бург</w:t>
      </w:r>
      <w:r w:rsidRPr="00AD211D">
        <w:rPr>
          <w:bCs/>
          <w:sz w:val="28"/>
          <w:szCs w:val="28"/>
        </w:rPr>
        <w:t>о</w:t>
      </w:r>
      <w:r w:rsidRPr="00AD211D">
        <w:rPr>
          <w:bCs/>
          <w:sz w:val="28"/>
          <w:szCs w:val="28"/>
        </w:rPr>
        <w:t xml:space="preserve">мистров </w:t>
      </w:r>
      <w:r w:rsidRPr="00AD211D">
        <w:rPr>
          <w:sz w:val="28"/>
          <w:szCs w:val="28"/>
        </w:rPr>
        <w:t xml:space="preserve">от </w:t>
      </w:r>
      <w:r w:rsidRPr="00AD211D">
        <w:rPr>
          <w:bCs/>
          <w:sz w:val="28"/>
          <w:szCs w:val="28"/>
        </w:rPr>
        <w:t>1 января 1700 года оставляли лишь право «во всяких делех п</w:t>
      </w:r>
      <w:r w:rsidRPr="00AD211D">
        <w:rPr>
          <w:bCs/>
          <w:sz w:val="28"/>
          <w:szCs w:val="28"/>
        </w:rPr>
        <w:t>и</w:t>
      </w:r>
      <w:r w:rsidRPr="00AD211D">
        <w:rPr>
          <w:bCs/>
          <w:sz w:val="28"/>
          <w:szCs w:val="28"/>
        </w:rPr>
        <w:t>сать… челобитныя»</w:t>
      </w:r>
      <w:r w:rsidRPr="00AD211D">
        <w:rPr>
          <w:rStyle w:val="a9"/>
        </w:rPr>
        <w:t xml:space="preserve"> </w:t>
      </w:r>
      <w:r w:rsidRPr="00AD211D">
        <w:rPr>
          <w:rStyle w:val="a9"/>
        </w:rPr>
        <w:footnoteReference w:id="181"/>
      </w:r>
      <w:r w:rsidRPr="00AD211D">
        <w:rPr>
          <w:bCs/>
          <w:sz w:val="28"/>
          <w:szCs w:val="28"/>
        </w:rPr>
        <w:t>.</w:t>
      </w:r>
    </w:p>
    <w:p w:rsidR="00F12A7B" w:rsidRPr="00AD211D" w:rsidRDefault="00F12A7B" w:rsidP="00F12A7B">
      <w:pPr>
        <w:widowControl w:val="0"/>
        <w:ind w:firstLine="720"/>
        <w:jc w:val="both"/>
        <w:rPr>
          <w:iCs/>
          <w:sz w:val="28"/>
          <w:szCs w:val="28"/>
        </w:rPr>
      </w:pPr>
      <w:r w:rsidRPr="00AD211D">
        <w:rPr>
          <w:bCs/>
          <w:sz w:val="28"/>
          <w:szCs w:val="28"/>
        </w:rPr>
        <w:t>Правда, передача составления крепостей в государственное учреждение - Помес</w:t>
      </w:r>
      <w:r w:rsidRPr="00AD211D">
        <w:rPr>
          <w:bCs/>
          <w:sz w:val="28"/>
          <w:szCs w:val="28"/>
        </w:rPr>
        <w:t>т</w:t>
      </w:r>
      <w:r w:rsidRPr="00AD211D">
        <w:rPr>
          <w:bCs/>
          <w:sz w:val="28"/>
          <w:szCs w:val="28"/>
        </w:rPr>
        <w:t xml:space="preserve">ный приказ - не оправдала надежд законодателя. </w:t>
      </w:r>
      <w:r w:rsidRPr="00AD211D">
        <w:rPr>
          <w:sz w:val="28"/>
          <w:szCs w:val="28"/>
        </w:rPr>
        <w:t>Дело в том,</w:t>
      </w:r>
      <w:r w:rsidRPr="00AD211D">
        <w:rPr>
          <w:bCs/>
          <w:sz w:val="28"/>
          <w:szCs w:val="28"/>
        </w:rPr>
        <w:t xml:space="preserve"> что </w:t>
      </w:r>
      <w:r w:rsidRPr="00AD211D">
        <w:rPr>
          <w:sz w:val="28"/>
          <w:szCs w:val="28"/>
        </w:rPr>
        <w:t>передача совершения актов в компетенцию «госслужащих» - подьячих гос</w:t>
      </w:r>
      <w:r w:rsidRPr="00AD211D">
        <w:rPr>
          <w:sz w:val="28"/>
          <w:szCs w:val="28"/>
        </w:rPr>
        <w:t>у</w:t>
      </w:r>
      <w:r w:rsidRPr="00AD211D">
        <w:rPr>
          <w:sz w:val="28"/>
          <w:szCs w:val="28"/>
        </w:rPr>
        <w:t>дарева приказа, принеся определенные деньги в казну, не только не искор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нила бюрократические злоупотребления, но и усилила их. Чиновники, зав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ленные различными государственными делами, весьма часто просто не находили время, чтобы оформлять нотариальные а</w:t>
      </w:r>
      <w:r w:rsidRPr="00AD211D">
        <w:rPr>
          <w:sz w:val="28"/>
          <w:szCs w:val="28"/>
        </w:rPr>
        <w:t>к</w:t>
      </w:r>
      <w:r w:rsidRPr="00AD211D">
        <w:rPr>
          <w:sz w:val="28"/>
          <w:szCs w:val="28"/>
        </w:rPr>
        <w:t>ты частным лицам, а порой лишь прикрывались своей загруженностью и умышленно «волочили дела», вымогая у просителей взятки, размером св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им намного превышающие плату подьячих Ивановской площади. «З</w:t>
      </w:r>
      <w:r w:rsidRPr="00AD211D">
        <w:rPr>
          <w:iCs/>
          <w:sz w:val="28"/>
          <w:szCs w:val="28"/>
        </w:rPr>
        <w:t>а многими, великого государя, по прил</w:t>
      </w:r>
      <w:r w:rsidRPr="00AD211D">
        <w:rPr>
          <w:iCs/>
          <w:sz w:val="28"/>
          <w:szCs w:val="28"/>
        </w:rPr>
        <w:t>и</w:t>
      </w:r>
      <w:r w:rsidRPr="00AD211D">
        <w:rPr>
          <w:iCs/>
          <w:sz w:val="28"/>
          <w:szCs w:val="28"/>
        </w:rPr>
        <w:t>чию нужными и скорыми делами всяких чинов людям, которым долженств</w:t>
      </w:r>
      <w:r w:rsidRPr="00AD211D">
        <w:rPr>
          <w:iCs/>
          <w:sz w:val="28"/>
          <w:szCs w:val="28"/>
        </w:rPr>
        <w:t>у</w:t>
      </w:r>
      <w:r w:rsidRPr="00AD211D">
        <w:rPr>
          <w:iCs/>
          <w:sz w:val="28"/>
          <w:szCs w:val="28"/>
        </w:rPr>
        <w:t>ет какия крепости пи</w:t>
      </w:r>
      <w:r w:rsidRPr="00AD211D">
        <w:rPr>
          <w:iCs/>
          <w:sz w:val="28"/>
          <w:szCs w:val="28"/>
        </w:rPr>
        <w:softHyphen/>
        <w:t>сать, бывают многия волокиты и убытки, а иные из пр</w:t>
      </w:r>
      <w:r w:rsidRPr="00AD211D">
        <w:rPr>
          <w:iCs/>
          <w:sz w:val="28"/>
          <w:szCs w:val="28"/>
        </w:rPr>
        <w:t>и</w:t>
      </w:r>
      <w:r w:rsidRPr="00AD211D">
        <w:rPr>
          <w:iCs/>
          <w:sz w:val="28"/>
          <w:szCs w:val="28"/>
        </w:rPr>
        <w:t xml:space="preserve">казных людей многие, для своего излишняго </w:t>
      </w:r>
      <w:r w:rsidRPr="00AD211D">
        <w:rPr>
          <w:iCs/>
          <w:sz w:val="28"/>
          <w:szCs w:val="28"/>
        </w:rPr>
        <w:lastRenderedPageBreak/>
        <w:t>мздоимания, отговариваяся вс</w:t>
      </w:r>
      <w:r w:rsidRPr="00AD211D">
        <w:rPr>
          <w:iCs/>
          <w:sz w:val="28"/>
          <w:szCs w:val="28"/>
        </w:rPr>
        <w:t>я</w:t>
      </w:r>
      <w:r w:rsidRPr="00AD211D">
        <w:rPr>
          <w:iCs/>
          <w:sz w:val="28"/>
          <w:szCs w:val="28"/>
        </w:rPr>
        <w:t>кими приказными будто нужными делами, волочат за крепостьми, недели по три и четыре, а иных месяца по два и по три; и от тое продолжительныя в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локиты, и за опасением, чтоб в продолжительном времени те крепости не утерялися, также у иных бывают по кр</w:t>
      </w:r>
      <w:r w:rsidRPr="00AD211D">
        <w:rPr>
          <w:iCs/>
          <w:sz w:val="28"/>
          <w:szCs w:val="28"/>
        </w:rPr>
        <w:t>е</w:t>
      </w:r>
      <w:r w:rsidRPr="00AD211D">
        <w:rPr>
          <w:iCs/>
          <w:sz w:val="28"/>
          <w:szCs w:val="28"/>
        </w:rPr>
        <w:t>постям близь сроки, дают приказ</w:t>
      </w:r>
      <w:r w:rsidRPr="00AD211D">
        <w:rPr>
          <w:iCs/>
          <w:sz w:val="28"/>
          <w:szCs w:val="28"/>
        </w:rPr>
        <w:softHyphen/>
        <w:t>ным людям дачи великия, против прежних дач Ивановския площади, зело тягостно», - так нач</w:t>
      </w:r>
      <w:r w:rsidRPr="00AD211D">
        <w:rPr>
          <w:iCs/>
          <w:sz w:val="28"/>
          <w:szCs w:val="28"/>
        </w:rPr>
        <w:t>и</w:t>
      </w:r>
      <w:r w:rsidRPr="00AD211D">
        <w:rPr>
          <w:iCs/>
          <w:sz w:val="28"/>
          <w:szCs w:val="28"/>
        </w:rPr>
        <w:t xml:space="preserve">нался Петровский указ. </w:t>
      </w:r>
    </w:p>
    <w:p w:rsidR="00F12A7B" w:rsidRPr="00AD211D" w:rsidRDefault="00F12A7B" w:rsidP="00F12A7B">
      <w:pPr>
        <w:widowControl w:val="0"/>
        <w:ind w:firstLine="720"/>
        <w:jc w:val="both"/>
        <w:rPr>
          <w:iCs/>
          <w:sz w:val="28"/>
          <w:szCs w:val="28"/>
        </w:rPr>
      </w:pPr>
      <w:r w:rsidRPr="00AD211D">
        <w:rPr>
          <w:sz w:val="28"/>
          <w:szCs w:val="28"/>
        </w:rPr>
        <w:t>Нередко составление юридических актов попадало в руки малосвед</w:t>
      </w:r>
      <w:r w:rsidRPr="00AD211D">
        <w:rPr>
          <w:sz w:val="28"/>
          <w:szCs w:val="28"/>
        </w:rPr>
        <w:t>у</w:t>
      </w:r>
      <w:r w:rsidRPr="00AD211D">
        <w:rPr>
          <w:sz w:val="28"/>
          <w:szCs w:val="28"/>
        </w:rPr>
        <w:t>щих в праве и просто малограмотных младших подьячих: «… а</w:t>
      </w:r>
      <w:r w:rsidRPr="00AD211D">
        <w:rPr>
          <w:iCs/>
          <w:sz w:val="28"/>
          <w:szCs w:val="28"/>
        </w:rPr>
        <w:t xml:space="preserve"> и пишут в приказах многия крепо</w:t>
      </w:r>
      <w:r w:rsidRPr="00AD211D">
        <w:rPr>
          <w:iCs/>
          <w:sz w:val="28"/>
          <w:szCs w:val="28"/>
        </w:rPr>
        <w:softHyphen/>
        <w:t>сти подъячие из молодых малосмысленные, не токмо что могу</w:t>
      </w:r>
      <w:r w:rsidRPr="00AD211D">
        <w:rPr>
          <w:iCs/>
          <w:sz w:val="28"/>
          <w:szCs w:val="28"/>
        </w:rPr>
        <w:softHyphen/>
        <w:t>щие познавать во всяких крепостях всеваемые от ябедников плев</w:t>
      </w:r>
      <w:r w:rsidRPr="00AD211D">
        <w:rPr>
          <w:iCs/>
          <w:sz w:val="28"/>
          <w:szCs w:val="28"/>
        </w:rPr>
        <w:t>е</w:t>
      </w:r>
      <w:r w:rsidRPr="00AD211D">
        <w:rPr>
          <w:iCs/>
          <w:sz w:val="28"/>
          <w:szCs w:val="28"/>
        </w:rPr>
        <w:t>лы, и усмотря оспорить, но и писать малоумеющие». Ранее до 1699 года св</w:t>
      </w:r>
      <w:r w:rsidRPr="00AD211D">
        <w:rPr>
          <w:iCs/>
          <w:sz w:val="28"/>
          <w:szCs w:val="28"/>
        </w:rPr>
        <w:t>и</w:t>
      </w:r>
      <w:r w:rsidRPr="00AD211D">
        <w:rPr>
          <w:iCs/>
          <w:sz w:val="28"/>
          <w:szCs w:val="28"/>
        </w:rPr>
        <w:t>детелями при совершении крепостей выступали площадные подьячие, кот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рых, в случае возникновения споров всегда можно было найти на месте с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ставления акта. Теперь же, признавал законодатель, «свидетели в подписке у крепостей во свидетельстве являются такие, которых и сыскать не во</w:t>
      </w:r>
      <w:r w:rsidRPr="00AD211D">
        <w:rPr>
          <w:iCs/>
          <w:sz w:val="28"/>
          <w:szCs w:val="28"/>
        </w:rPr>
        <w:t>з</w:t>
      </w:r>
      <w:r w:rsidRPr="00AD211D">
        <w:rPr>
          <w:iCs/>
          <w:sz w:val="28"/>
          <w:szCs w:val="28"/>
        </w:rPr>
        <w:t>можно, и ежели по случаю явится в крепостях какое воровство, то и розыскивать не кем». Усложнение процедуры дачи денег взаймы привело к пр</w:t>
      </w:r>
      <w:r w:rsidRPr="00AD211D">
        <w:rPr>
          <w:iCs/>
          <w:sz w:val="28"/>
          <w:szCs w:val="28"/>
        </w:rPr>
        <w:t>е</w:t>
      </w:r>
      <w:r w:rsidRPr="00AD211D">
        <w:rPr>
          <w:iCs/>
          <w:sz w:val="28"/>
          <w:szCs w:val="28"/>
        </w:rPr>
        <w:t>кращению это вида гражданского оборота</w:t>
      </w:r>
      <w:r w:rsidRPr="00AD211D">
        <w:rPr>
          <w:rStyle w:val="a9"/>
          <w:iCs/>
        </w:rPr>
        <w:footnoteReference w:id="182"/>
      </w:r>
      <w:r w:rsidRPr="00AD211D">
        <w:rPr>
          <w:iCs/>
          <w:sz w:val="28"/>
          <w:szCs w:val="28"/>
        </w:rPr>
        <w:t>. В указе говорилось: «…Также которым людям бывают нужды в заимстве денег, и по вышеозначенному во определении В</w:t>
      </w:r>
      <w:r w:rsidRPr="00AD211D">
        <w:rPr>
          <w:iCs/>
          <w:sz w:val="28"/>
          <w:szCs w:val="28"/>
        </w:rPr>
        <w:t>е</w:t>
      </w:r>
      <w:r w:rsidRPr="00AD211D">
        <w:rPr>
          <w:iCs/>
          <w:sz w:val="28"/>
          <w:szCs w:val="28"/>
        </w:rPr>
        <w:t>ликаго Государя указу, де</w:t>
      </w:r>
      <w:r w:rsidRPr="00AD211D">
        <w:rPr>
          <w:iCs/>
          <w:sz w:val="28"/>
          <w:szCs w:val="28"/>
        </w:rPr>
        <w:softHyphen/>
        <w:t>нег взаймы ни кто для славы и озн</w:t>
      </w:r>
      <w:r w:rsidRPr="00AD211D">
        <w:rPr>
          <w:iCs/>
          <w:sz w:val="28"/>
          <w:szCs w:val="28"/>
        </w:rPr>
        <w:t>а</w:t>
      </w:r>
      <w:r w:rsidRPr="00AD211D">
        <w:rPr>
          <w:iCs/>
          <w:sz w:val="28"/>
          <w:szCs w:val="28"/>
        </w:rPr>
        <w:t>чества имения своего [из-за угрозы потери своего доброго имени и имущества, - И.О.] не дают».</w:t>
      </w:r>
    </w:p>
    <w:p w:rsidR="00F12A7B" w:rsidRPr="00AD211D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AD211D">
        <w:rPr>
          <w:bCs/>
          <w:sz w:val="28"/>
          <w:szCs w:val="28"/>
        </w:rPr>
        <w:t xml:space="preserve">Но </w:t>
      </w:r>
      <w:r w:rsidRPr="00AD211D">
        <w:rPr>
          <w:iCs/>
          <w:sz w:val="28"/>
          <w:szCs w:val="28"/>
        </w:rPr>
        <w:t>Петр Великий умел не только признавать свои ошибки, но энергично испра</w:t>
      </w:r>
      <w:r w:rsidRPr="00AD211D">
        <w:rPr>
          <w:iCs/>
          <w:sz w:val="28"/>
          <w:szCs w:val="28"/>
        </w:rPr>
        <w:t>в</w:t>
      </w:r>
      <w:r w:rsidRPr="00AD211D">
        <w:rPr>
          <w:iCs/>
          <w:sz w:val="28"/>
          <w:szCs w:val="28"/>
        </w:rPr>
        <w:t xml:space="preserve">лять их. </w:t>
      </w:r>
      <w:r w:rsidRPr="00AD211D">
        <w:rPr>
          <w:bCs/>
          <w:sz w:val="28"/>
          <w:szCs w:val="28"/>
        </w:rPr>
        <w:t>Уже 30 января 1701 года он издает новый именной указ</w:t>
      </w:r>
      <w:r w:rsidRPr="00AD211D">
        <w:rPr>
          <w:rStyle w:val="a9"/>
          <w:bCs/>
        </w:rPr>
        <w:footnoteReference w:id="183"/>
      </w:r>
      <w:r w:rsidRPr="00AD211D">
        <w:rPr>
          <w:bCs/>
          <w:sz w:val="28"/>
          <w:szCs w:val="28"/>
        </w:rPr>
        <w:t>, возвращающий соста</w:t>
      </w:r>
      <w:r w:rsidRPr="00AD211D">
        <w:rPr>
          <w:bCs/>
          <w:sz w:val="28"/>
          <w:szCs w:val="28"/>
        </w:rPr>
        <w:t>в</w:t>
      </w:r>
      <w:r w:rsidRPr="00AD211D">
        <w:rPr>
          <w:bCs/>
          <w:sz w:val="28"/>
          <w:szCs w:val="28"/>
        </w:rPr>
        <w:t>ление юридических актов в компетенцию площадных подьячих, повелев «</w:t>
      </w:r>
      <w:r w:rsidRPr="00AD211D">
        <w:rPr>
          <w:iCs/>
          <w:sz w:val="28"/>
          <w:szCs w:val="28"/>
        </w:rPr>
        <w:t>всякия крепости, прилучающияся в державстве госуда</w:t>
      </w:r>
      <w:r w:rsidRPr="00AD211D">
        <w:rPr>
          <w:iCs/>
          <w:sz w:val="28"/>
          <w:szCs w:val="28"/>
        </w:rPr>
        <w:t>р</w:t>
      </w:r>
      <w:r w:rsidRPr="00AD211D">
        <w:rPr>
          <w:iCs/>
          <w:sz w:val="28"/>
          <w:szCs w:val="28"/>
        </w:rPr>
        <w:t>ствия своего, для пополнения в собрании своей великого государя казны, а паче для ослабы всенародныя волокиты и тягости, и лутчаго усмотрения, п</w:t>
      </w:r>
      <w:r w:rsidRPr="00AD211D">
        <w:rPr>
          <w:iCs/>
          <w:sz w:val="28"/>
          <w:szCs w:val="28"/>
        </w:rPr>
        <w:t>и</w:t>
      </w:r>
      <w:r w:rsidRPr="00AD211D">
        <w:rPr>
          <w:iCs/>
          <w:sz w:val="28"/>
          <w:szCs w:val="28"/>
        </w:rPr>
        <w:t>сать по прежнему своему великого госу</w:t>
      </w:r>
      <w:r w:rsidRPr="00AD211D">
        <w:rPr>
          <w:iCs/>
          <w:sz w:val="28"/>
          <w:szCs w:val="28"/>
        </w:rPr>
        <w:softHyphen/>
        <w:t>даря указу в палатке Ивано</w:t>
      </w:r>
      <w:r w:rsidRPr="00AD211D">
        <w:rPr>
          <w:iCs/>
          <w:sz w:val="28"/>
          <w:szCs w:val="28"/>
        </w:rPr>
        <w:t>в</w:t>
      </w:r>
      <w:r w:rsidRPr="00AD211D">
        <w:rPr>
          <w:iCs/>
          <w:sz w:val="28"/>
          <w:szCs w:val="28"/>
        </w:rPr>
        <w:t>ския площади, особливо на то прибранным подъячим двадцати четырем челов</w:t>
      </w:r>
      <w:r w:rsidRPr="00AD211D">
        <w:rPr>
          <w:iCs/>
          <w:sz w:val="28"/>
          <w:szCs w:val="28"/>
        </w:rPr>
        <w:t>е</w:t>
      </w:r>
      <w:r w:rsidRPr="00AD211D">
        <w:rPr>
          <w:iCs/>
          <w:sz w:val="28"/>
          <w:szCs w:val="28"/>
        </w:rPr>
        <w:t>кам; а в при</w:t>
      </w:r>
      <w:r w:rsidRPr="00AD211D">
        <w:rPr>
          <w:iCs/>
          <w:sz w:val="28"/>
          <w:szCs w:val="28"/>
        </w:rPr>
        <w:softHyphen/>
        <w:t>казах и в Ратуше никаких крепостей не писать, и ведать те креп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стныя дела и подъячих во Оружейной палате боярину Федору Алексе</w:t>
      </w:r>
      <w:r w:rsidRPr="00AD211D">
        <w:rPr>
          <w:iCs/>
          <w:sz w:val="28"/>
          <w:szCs w:val="28"/>
        </w:rPr>
        <w:t>е</w:t>
      </w:r>
      <w:r w:rsidRPr="00AD211D">
        <w:rPr>
          <w:iCs/>
          <w:sz w:val="28"/>
          <w:szCs w:val="28"/>
        </w:rPr>
        <w:t>вичу Головину с товарищи». Старшими над площадными подьячими были назн</w:t>
      </w:r>
      <w:r w:rsidRPr="00AD211D">
        <w:rPr>
          <w:iCs/>
          <w:sz w:val="28"/>
          <w:szCs w:val="28"/>
        </w:rPr>
        <w:t>а</w:t>
      </w:r>
      <w:r w:rsidRPr="00AD211D">
        <w:rPr>
          <w:iCs/>
          <w:sz w:val="28"/>
          <w:szCs w:val="28"/>
        </w:rPr>
        <w:t>чены Родион Боровков, Василий Бурми</w:t>
      </w:r>
      <w:r w:rsidRPr="00AD211D">
        <w:rPr>
          <w:iCs/>
          <w:sz w:val="28"/>
          <w:szCs w:val="28"/>
        </w:rPr>
        <w:softHyphen/>
        <w:t>стров, Григорий Титов, «да Оруже</w:t>
      </w:r>
      <w:r w:rsidRPr="00AD211D">
        <w:rPr>
          <w:iCs/>
          <w:sz w:val="28"/>
          <w:szCs w:val="28"/>
        </w:rPr>
        <w:t>н</w:t>
      </w:r>
      <w:r w:rsidRPr="00AD211D">
        <w:rPr>
          <w:iCs/>
          <w:sz w:val="28"/>
          <w:szCs w:val="28"/>
        </w:rPr>
        <w:t>ныя палаты живописец» Лука Смольянинов. При этом царский указ запрещал самостоятельное составление юридических документов: «А чтоб для сове</w:t>
      </w:r>
      <w:r w:rsidRPr="00AD211D">
        <w:rPr>
          <w:iCs/>
          <w:sz w:val="28"/>
          <w:szCs w:val="28"/>
        </w:rPr>
        <w:t>р</w:t>
      </w:r>
      <w:r w:rsidRPr="00AD211D">
        <w:rPr>
          <w:iCs/>
          <w:sz w:val="28"/>
          <w:szCs w:val="28"/>
        </w:rPr>
        <w:t>шенного в крепостях утверждения, и в сборе его великого государя казны пополнения, крепостей и заемных кабал и памятей и ни в каких делах, сво</w:t>
      </w:r>
      <w:r w:rsidRPr="00AD211D">
        <w:rPr>
          <w:iCs/>
          <w:sz w:val="28"/>
          <w:szCs w:val="28"/>
        </w:rPr>
        <w:t>и</w:t>
      </w:r>
      <w:r w:rsidRPr="00AD211D">
        <w:rPr>
          <w:iCs/>
          <w:sz w:val="28"/>
          <w:szCs w:val="28"/>
        </w:rPr>
        <w:t xml:space="preserve">ми руками ни кто не </w:t>
      </w:r>
      <w:r w:rsidRPr="00AD211D">
        <w:rPr>
          <w:iCs/>
          <w:sz w:val="28"/>
          <w:szCs w:val="28"/>
        </w:rPr>
        <w:lastRenderedPageBreak/>
        <w:t>писали, а писали б все у крепостных дел по вышеписа</w:t>
      </w:r>
      <w:r w:rsidRPr="00AD211D">
        <w:rPr>
          <w:iCs/>
          <w:sz w:val="28"/>
          <w:szCs w:val="28"/>
        </w:rPr>
        <w:t>н</w:t>
      </w:r>
      <w:r w:rsidRPr="00AD211D">
        <w:rPr>
          <w:iCs/>
          <w:sz w:val="28"/>
          <w:szCs w:val="28"/>
        </w:rPr>
        <w:t>ному определительству».</w:t>
      </w:r>
      <w:r w:rsidRPr="00AD211D">
        <w:rPr>
          <w:bCs/>
          <w:iCs/>
          <w:sz w:val="28"/>
          <w:szCs w:val="28"/>
        </w:rPr>
        <w:t xml:space="preserve"> Если же ж</w:t>
      </w:r>
      <w:r w:rsidRPr="00AD211D">
        <w:rPr>
          <w:bCs/>
          <w:iCs/>
          <w:sz w:val="28"/>
          <w:szCs w:val="28"/>
        </w:rPr>
        <w:t>е</w:t>
      </w:r>
      <w:r w:rsidRPr="00AD211D">
        <w:rPr>
          <w:bCs/>
          <w:iCs/>
          <w:sz w:val="28"/>
          <w:szCs w:val="28"/>
        </w:rPr>
        <w:t>лающему написать крепость «за какою немощию, или за безлюдством дворовых своих людей, придти самим к кр</w:t>
      </w:r>
      <w:r w:rsidRPr="00AD211D">
        <w:rPr>
          <w:bCs/>
          <w:iCs/>
          <w:sz w:val="28"/>
          <w:szCs w:val="28"/>
        </w:rPr>
        <w:t>е</w:t>
      </w:r>
      <w:r w:rsidRPr="00AD211D">
        <w:rPr>
          <w:bCs/>
          <w:iCs/>
          <w:sz w:val="28"/>
          <w:szCs w:val="28"/>
        </w:rPr>
        <w:t>постным делам, или кого прислать будет невоз</w:t>
      </w:r>
      <w:r w:rsidRPr="00AD211D">
        <w:rPr>
          <w:bCs/>
          <w:iCs/>
          <w:sz w:val="28"/>
          <w:szCs w:val="28"/>
        </w:rPr>
        <w:softHyphen/>
        <w:t>можно», то «для таких нужд для письма писцам к тем людям ходить д</w:t>
      </w:r>
      <w:r w:rsidRPr="00AD211D">
        <w:rPr>
          <w:bCs/>
          <w:iCs/>
          <w:sz w:val="28"/>
          <w:szCs w:val="28"/>
        </w:rPr>
        <w:t>о</w:t>
      </w:r>
      <w:r w:rsidRPr="00AD211D">
        <w:rPr>
          <w:bCs/>
          <w:iCs/>
          <w:sz w:val="28"/>
          <w:szCs w:val="28"/>
        </w:rPr>
        <w:t>ведется с ведома тех, кому велено будет тех крепо</w:t>
      </w:r>
      <w:r w:rsidRPr="00AD211D">
        <w:rPr>
          <w:bCs/>
          <w:iCs/>
          <w:sz w:val="28"/>
          <w:szCs w:val="28"/>
        </w:rPr>
        <w:softHyphen/>
        <w:t>стей быть у надсмотру; а написав на дворе такую крепость тем людям руки пр</w:t>
      </w:r>
      <w:r w:rsidRPr="00AD211D">
        <w:rPr>
          <w:bCs/>
          <w:iCs/>
          <w:sz w:val="28"/>
          <w:szCs w:val="28"/>
        </w:rPr>
        <w:t>и</w:t>
      </w:r>
      <w:r w:rsidRPr="00AD211D">
        <w:rPr>
          <w:bCs/>
          <w:iCs/>
          <w:sz w:val="28"/>
          <w:szCs w:val="28"/>
        </w:rPr>
        <w:t>кладывать, призвав свидетелей на двор же, при них же свидетелех и при писце, а как руки приложены бу</w:t>
      </w:r>
      <w:r w:rsidRPr="00AD211D">
        <w:rPr>
          <w:bCs/>
          <w:iCs/>
          <w:sz w:val="28"/>
          <w:szCs w:val="28"/>
        </w:rPr>
        <w:softHyphen/>
        <w:t>дут, и свидетели своими руками подпишут: и такия крепости присылать для записки к крепостным делам, с такими людь</w:t>
      </w:r>
      <w:r w:rsidRPr="00AD211D">
        <w:rPr>
          <w:bCs/>
          <w:iCs/>
          <w:sz w:val="28"/>
          <w:szCs w:val="28"/>
        </w:rPr>
        <w:softHyphen/>
        <w:t>ми, кто кому в том верит, и пи</w:t>
      </w:r>
      <w:r w:rsidRPr="00AD211D">
        <w:rPr>
          <w:bCs/>
          <w:iCs/>
          <w:sz w:val="28"/>
          <w:szCs w:val="28"/>
        </w:rPr>
        <w:t>с</w:t>
      </w:r>
      <w:r w:rsidRPr="00AD211D">
        <w:rPr>
          <w:bCs/>
          <w:iCs/>
          <w:sz w:val="28"/>
          <w:szCs w:val="28"/>
        </w:rPr>
        <w:t>цам записывать в книгу, и, подписав, отдавать тому, кто с нею б</w:t>
      </w:r>
      <w:r w:rsidRPr="00AD211D">
        <w:rPr>
          <w:bCs/>
          <w:iCs/>
          <w:sz w:val="28"/>
          <w:szCs w:val="28"/>
        </w:rPr>
        <w:t>у</w:t>
      </w:r>
      <w:r w:rsidRPr="00AD211D">
        <w:rPr>
          <w:bCs/>
          <w:iCs/>
          <w:sz w:val="28"/>
          <w:szCs w:val="28"/>
        </w:rPr>
        <w:t>дет прислан».</w:t>
      </w:r>
    </w:p>
    <w:p w:rsidR="00F12A7B" w:rsidRPr="00AD211D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AD211D">
        <w:rPr>
          <w:bCs/>
          <w:iCs/>
          <w:sz w:val="28"/>
          <w:szCs w:val="28"/>
        </w:rPr>
        <w:t>Указ 30 января 1701 года регламентировал порядок совершения крепостей: «А б</w:t>
      </w:r>
      <w:r w:rsidRPr="00AD211D">
        <w:rPr>
          <w:bCs/>
          <w:iCs/>
          <w:sz w:val="28"/>
          <w:szCs w:val="28"/>
        </w:rPr>
        <w:t>у</w:t>
      </w:r>
      <w:r w:rsidRPr="00AD211D">
        <w:rPr>
          <w:bCs/>
          <w:iCs/>
          <w:sz w:val="28"/>
          <w:szCs w:val="28"/>
        </w:rPr>
        <w:t>дет кому вышних и всяких чинов людям… доведется писать кре</w:t>
      </w:r>
      <w:r w:rsidRPr="00AD211D">
        <w:rPr>
          <w:bCs/>
          <w:iCs/>
          <w:sz w:val="28"/>
          <w:szCs w:val="28"/>
        </w:rPr>
        <w:softHyphen/>
        <w:t xml:space="preserve">пости купчия или закладныя… или данныя и поступныя… на что ни есть, или… духовныя… </w:t>
      </w:r>
      <w:r w:rsidRPr="00AD211D">
        <w:rPr>
          <w:bCs/>
          <w:sz w:val="28"/>
          <w:szCs w:val="28"/>
        </w:rPr>
        <w:t xml:space="preserve">о </w:t>
      </w:r>
      <w:r w:rsidRPr="00AD211D">
        <w:rPr>
          <w:bCs/>
          <w:iCs/>
          <w:sz w:val="28"/>
          <w:szCs w:val="28"/>
        </w:rPr>
        <w:t>многих тысячах: и такия крепости и духовныя у креп</w:t>
      </w:r>
      <w:r w:rsidRPr="00AD211D">
        <w:rPr>
          <w:bCs/>
          <w:iCs/>
          <w:sz w:val="28"/>
          <w:szCs w:val="28"/>
        </w:rPr>
        <w:t>о</w:t>
      </w:r>
      <w:r w:rsidRPr="00AD211D">
        <w:rPr>
          <w:bCs/>
          <w:iCs/>
          <w:sz w:val="28"/>
          <w:szCs w:val="28"/>
        </w:rPr>
        <w:t>ст</w:t>
      </w:r>
      <w:r w:rsidRPr="00AD211D">
        <w:rPr>
          <w:bCs/>
          <w:iCs/>
          <w:sz w:val="28"/>
          <w:szCs w:val="28"/>
        </w:rPr>
        <w:softHyphen/>
        <w:t xml:space="preserve">ных дел писать </w:t>
      </w:r>
      <w:r w:rsidRPr="00AD211D">
        <w:rPr>
          <w:bCs/>
          <w:sz w:val="28"/>
          <w:szCs w:val="28"/>
        </w:rPr>
        <w:t xml:space="preserve">с </w:t>
      </w:r>
      <w:r w:rsidRPr="00AD211D">
        <w:rPr>
          <w:bCs/>
          <w:iCs/>
          <w:sz w:val="28"/>
          <w:szCs w:val="28"/>
        </w:rPr>
        <w:t>ведома приказных судей, в том приказе, где те Крепос</w:t>
      </w:r>
      <w:r w:rsidRPr="00AD211D">
        <w:rPr>
          <w:bCs/>
          <w:iCs/>
          <w:sz w:val="28"/>
          <w:szCs w:val="28"/>
        </w:rPr>
        <w:t>т</w:t>
      </w:r>
      <w:r w:rsidRPr="00AD211D">
        <w:rPr>
          <w:bCs/>
          <w:iCs/>
          <w:sz w:val="28"/>
          <w:szCs w:val="28"/>
        </w:rPr>
        <w:t>ныя дела будут ведомы; а написав такие крепости за руками, и сверх свид</w:t>
      </w:r>
      <w:r w:rsidRPr="00AD211D">
        <w:rPr>
          <w:bCs/>
          <w:iCs/>
          <w:sz w:val="28"/>
          <w:szCs w:val="28"/>
        </w:rPr>
        <w:t>е</w:t>
      </w:r>
      <w:r w:rsidRPr="00AD211D">
        <w:rPr>
          <w:bCs/>
          <w:iCs/>
          <w:sz w:val="28"/>
          <w:szCs w:val="28"/>
        </w:rPr>
        <w:t>телей, закреплять в том приказе дьяку, а у крепостных дел у записки в книге, тое дьячью закрепу записывать именно, для того, чтоб в таких крепостях в</w:t>
      </w:r>
      <w:r w:rsidRPr="00AD211D">
        <w:rPr>
          <w:bCs/>
          <w:iCs/>
          <w:sz w:val="28"/>
          <w:szCs w:val="28"/>
        </w:rPr>
        <w:t>е</w:t>
      </w:r>
      <w:r w:rsidRPr="00AD211D">
        <w:rPr>
          <w:bCs/>
          <w:iCs/>
          <w:sz w:val="28"/>
          <w:szCs w:val="28"/>
        </w:rPr>
        <w:t>ликому го</w:t>
      </w:r>
      <w:r w:rsidRPr="00AD211D">
        <w:rPr>
          <w:bCs/>
          <w:iCs/>
          <w:sz w:val="28"/>
          <w:szCs w:val="28"/>
        </w:rPr>
        <w:softHyphen/>
        <w:t xml:space="preserve">сударю челобитья и спору ни от кого не было». </w:t>
      </w:r>
    </w:p>
    <w:p w:rsidR="00F12A7B" w:rsidRPr="00AD211D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211D">
        <w:rPr>
          <w:bCs/>
          <w:iCs/>
          <w:sz w:val="28"/>
          <w:szCs w:val="28"/>
        </w:rPr>
        <w:t>При этом на акте полагалось указать год и число его совершения, имя автора, и внести запись об этом запись в специальную книгу, «а в книгах у всякия крепости под статьею подписывать пошлинныя деньги, и за письмо (написать число деньгам) взято». Кроме того, «вышеупомянутых всяких крепостей у крепостных дел книги… помесяч</w:t>
      </w:r>
      <w:r w:rsidRPr="00AD211D">
        <w:rPr>
          <w:bCs/>
          <w:iCs/>
          <w:sz w:val="28"/>
          <w:szCs w:val="28"/>
        </w:rPr>
        <w:softHyphen/>
        <w:t>но от крепостных дел прин</w:t>
      </w:r>
      <w:r w:rsidRPr="00AD211D">
        <w:rPr>
          <w:bCs/>
          <w:iCs/>
          <w:sz w:val="28"/>
          <w:szCs w:val="28"/>
        </w:rPr>
        <w:t>о</w:t>
      </w:r>
      <w:r w:rsidRPr="00AD211D">
        <w:rPr>
          <w:bCs/>
          <w:iCs/>
          <w:sz w:val="28"/>
          <w:szCs w:val="28"/>
        </w:rPr>
        <w:t>сить в приказ, где ведомы будут; а в приказе те книги закреплять дьяку, и з</w:t>
      </w:r>
      <w:r w:rsidRPr="00AD211D">
        <w:rPr>
          <w:bCs/>
          <w:iCs/>
          <w:sz w:val="28"/>
          <w:szCs w:val="28"/>
        </w:rPr>
        <w:t>а</w:t>
      </w:r>
      <w:r w:rsidRPr="00AD211D">
        <w:rPr>
          <w:bCs/>
          <w:iCs/>
          <w:sz w:val="28"/>
          <w:szCs w:val="28"/>
        </w:rPr>
        <w:t>крепя, быть им у крепостных же дел впредь для ведома и подтверждения, чтоб о</w:t>
      </w:r>
      <w:r w:rsidRPr="00AD211D">
        <w:rPr>
          <w:bCs/>
          <w:iCs/>
          <w:sz w:val="28"/>
          <w:szCs w:val="28"/>
        </w:rPr>
        <w:t>д</w:t>
      </w:r>
      <w:r w:rsidRPr="00AD211D">
        <w:rPr>
          <w:bCs/>
          <w:iCs/>
          <w:sz w:val="28"/>
          <w:szCs w:val="28"/>
        </w:rPr>
        <w:t>нолично никакого коварства в крепостях и в книгах не было»</w:t>
      </w:r>
      <w:r w:rsidRPr="00AD211D">
        <w:rPr>
          <w:rStyle w:val="a9"/>
          <w:bCs/>
          <w:iCs/>
        </w:rPr>
        <w:footnoteReference w:id="184"/>
      </w:r>
      <w:r w:rsidRPr="00AD211D">
        <w:rPr>
          <w:bCs/>
          <w:iCs/>
          <w:sz w:val="28"/>
          <w:szCs w:val="28"/>
        </w:rPr>
        <w:t xml:space="preserve">. А вот учреждение, где должны были регистрироваться крепости при Петре </w:t>
      </w:r>
      <w:r w:rsidRPr="00AD211D">
        <w:rPr>
          <w:bCs/>
          <w:iCs/>
          <w:sz w:val="28"/>
          <w:szCs w:val="28"/>
          <w:lang w:val="en-US"/>
        </w:rPr>
        <w:t>I</w:t>
      </w:r>
      <w:r w:rsidRPr="00AD211D">
        <w:rPr>
          <w:bCs/>
          <w:iCs/>
          <w:sz w:val="28"/>
          <w:szCs w:val="28"/>
        </w:rPr>
        <w:t xml:space="preserve"> пост</w:t>
      </w:r>
      <w:r w:rsidRPr="00AD211D">
        <w:rPr>
          <w:bCs/>
          <w:iCs/>
          <w:sz w:val="28"/>
          <w:szCs w:val="28"/>
        </w:rPr>
        <w:t>о</w:t>
      </w:r>
      <w:r w:rsidRPr="00AD211D">
        <w:rPr>
          <w:bCs/>
          <w:iCs/>
          <w:sz w:val="28"/>
          <w:szCs w:val="28"/>
        </w:rPr>
        <w:t xml:space="preserve">янно менялось. Сначала (с 1701 года) юридические акты укреплялись </w:t>
      </w:r>
      <w:r w:rsidRPr="00AD211D">
        <w:rPr>
          <w:sz w:val="28"/>
          <w:szCs w:val="28"/>
        </w:rPr>
        <w:t>в Оруже</w:t>
      </w:r>
      <w:r w:rsidRPr="00AD211D">
        <w:rPr>
          <w:sz w:val="28"/>
          <w:szCs w:val="28"/>
        </w:rPr>
        <w:t>й</w:t>
      </w:r>
      <w:r w:rsidRPr="00AD211D">
        <w:rPr>
          <w:sz w:val="28"/>
          <w:szCs w:val="28"/>
        </w:rPr>
        <w:t>ной палате, в 1706 году это действие было отнесено к компетенции Московской Рат</w:t>
      </w:r>
      <w:r w:rsidRPr="00AD211D">
        <w:rPr>
          <w:sz w:val="28"/>
          <w:szCs w:val="28"/>
        </w:rPr>
        <w:t>у</w:t>
      </w:r>
      <w:r w:rsidRPr="00AD211D">
        <w:rPr>
          <w:sz w:val="28"/>
          <w:szCs w:val="28"/>
        </w:rPr>
        <w:t>ши, а с 1719 года - Юстиц-коллегии</w:t>
      </w:r>
      <w:r w:rsidRPr="00AD211D">
        <w:rPr>
          <w:rStyle w:val="a9"/>
        </w:rPr>
        <w:footnoteReference w:id="185"/>
      </w:r>
      <w:r w:rsidRPr="00AD211D">
        <w:rPr>
          <w:sz w:val="28"/>
          <w:szCs w:val="28"/>
        </w:rPr>
        <w:t>.</w:t>
      </w:r>
    </w:p>
    <w:p w:rsidR="00F12A7B" w:rsidRPr="00AD211D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AD211D">
        <w:rPr>
          <w:bCs/>
          <w:iCs/>
          <w:sz w:val="28"/>
          <w:szCs w:val="28"/>
        </w:rPr>
        <w:t>Требования к оформлению юридических документов становились более жесткими: «А б</w:t>
      </w:r>
      <w:r w:rsidRPr="00AD211D">
        <w:rPr>
          <w:bCs/>
          <w:iCs/>
          <w:sz w:val="28"/>
          <w:szCs w:val="28"/>
        </w:rPr>
        <w:t>у</w:t>
      </w:r>
      <w:r w:rsidRPr="00AD211D">
        <w:rPr>
          <w:bCs/>
          <w:iCs/>
          <w:sz w:val="28"/>
          <w:szCs w:val="28"/>
        </w:rPr>
        <w:t>дучи у крепостных дел, писцам крепости писать, чтоб в тех крепостях скребенья и приправок в словах и меж строк, также и в пр</w:t>
      </w:r>
      <w:r w:rsidRPr="00AD211D">
        <w:rPr>
          <w:bCs/>
          <w:iCs/>
          <w:sz w:val="28"/>
          <w:szCs w:val="28"/>
        </w:rPr>
        <w:t>и</w:t>
      </w:r>
      <w:r w:rsidRPr="00AD211D">
        <w:rPr>
          <w:bCs/>
          <w:iCs/>
          <w:sz w:val="28"/>
          <w:szCs w:val="28"/>
        </w:rPr>
        <w:t>кладыванье рук отнюдь не было, и того тем писцам смотреть со всякою осторожн</w:t>
      </w:r>
      <w:r w:rsidRPr="00AD211D">
        <w:rPr>
          <w:bCs/>
          <w:iCs/>
          <w:sz w:val="28"/>
          <w:szCs w:val="28"/>
        </w:rPr>
        <w:t>о</w:t>
      </w:r>
      <w:r w:rsidRPr="00AD211D">
        <w:rPr>
          <w:bCs/>
          <w:iCs/>
          <w:sz w:val="28"/>
          <w:szCs w:val="28"/>
        </w:rPr>
        <w:t xml:space="preserve">стию». </w:t>
      </w:r>
    </w:p>
    <w:p w:rsidR="00F12A7B" w:rsidRPr="00AD211D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AD211D">
        <w:rPr>
          <w:bCs/>
          <w:iCs/>
          <w:sz w:val="28"/>
          <w:szCs w:val="28"/>
        </w:rPr>
        <w:t>Относительно свидетелей заключения сделки сохранял свою силу указ от 9 декабря 1699 года: «…А</w:t>
      </w:r>
      <w:r w:rsidRPr="00AD211D">
        <w:rPr>
          <w:iCs/>
          <w:sz w:val="28"/>
          <w:szCs w:val="28"/>
        </w:rPr>
        <w:t xml:space="preserve"> в место послу</w:t>
      </w:r>
      <w:r w:rsidRPr="00AD211D">
        <w:rPr>
          <w:iCs/>
          <w:sz w:val="28"/>
          <w:szCs w:val="28"/>
        </w:rPr>
        <w:softHyphen/>
        <w:t>хов писать во всякия крепости, по состоятельному своего вели</w:t>
      </w:r>
      <w:r w:rsidRPr="00AD211D">
        <w:rPr>
          <w:iCs/>
          <w:sz w:val="28"/>
          <w:szCs w:val="28"/>
        </w:rPr>
        <w:softHyphen/>
        <w:t>кого государя указу прошлого 208 [1699] года декабря 9 дня, свиде</w:t>
      </w:r>
      <w:r w:rsidRPr="00AD211D">
        <w:rPr>
          <w:iCs/>
          <w:sz w:val="28"/>
          <w:szCs w:val="28"/>
        </w:rPr>
        <w:softHyphen/>
        <w:t xml:space="preserve">телей, людей добрых и знатных». Количество их не </w:t>
      </w:r>
      <w:r w:rsidRPr="00AD211D">
        <w:rPr>
          <w:iCs/>
          <w:sz w:val="28"/>
          <w:szCs w:val="28"/>
        </w:rPr>
        <w:lastRenderedPageBreak/>
        <w:t>регламентировалось, находясь в зависимости от «пр</w:t>
      </w:r>
      <w:r w:rsidRPr="00AD211D">
        <w:rPr>
          <w:iCs/>
          <w:sz w:val="28"/>
          <w:szCs w:val="28"/>
        </w:rPr>
        <w:t>и</w:t>
      </w:r>
      <w:r w:rsidRPr="00AD211D">
        <w:rPr>
          <w:iCs/>
          <w:sz w:val="28"/>
          <w:szCs w:val="28"/>
        </w:rPr>
        <w:t>личества крепо</w:t>
      </w:r>
      <w:r w:rsidRPr="00AD211D">
        <w:rPr>
          <w:iCs/>
          <w:sz w:val="28"/>
          <w:szCs w:val="28"/>
        </w:rPr>
        <w:softHyphen/>
        <w:t>стей» - «где сколько человек пристойно». При этом вводилось обязател</w:t>
      </w:r>
      <w:r w:rsidRPr="00AD211D">
        <w:rPr>
          <w:iCs/>
          <w:sz w:val="28"/>
          <w:szCs w:val="28"/>
        </w:rPr>
        <w:t>ь</w:t>
      </w:r>
      <w:r w:rsidRPr="00AD211D">
        <w:rPr>
          <w:iCs/>
          <w:sz w:val="28"/>
          <w:szCs w:val="28"/>
        </w:rPr>
        <w:t>ное требование вносить в крепость личные данные свидетелей, которым предписывалось : «чины свои и сделки в прикладыванье рук своих описывать именно ж». А «незнатных и бездомовных людей… не описав чина, ни в какия крепости во свидетельство не писать, и того всего со опасным хранением смотреть крепостных дел под</w:t>
      </w:r>
      <w:r w:rsidRPr="00AD211D">
        <w:rPr>
          <w:iCs/>
          <w:sz w:val="28"/>
          <w:szCs w:val="28"/>
        </w:rPr>
        <w:t>ъ</w:t>
      </w:r>
      <w:r w:rsidRPr="00AD211D">
        <w:rPr>
          <w:iCs/>
          <w:sz w:val="28"/>
          <w:szCs w:val="28"/>
        </w:rPr>
        <w:t>ячим».</w:t>
      </w:r>
    </w:p>
    <w:p w:rsidR="00F12A7B" w:rsidRPr="00AD211D" w:rsidRDefault="00F12A7B" w:rsidP="00F12A7B">
      <w:pPr>
        <w:widowControl w:val="0"/>
        <w:ind w:firstLine="720"/>
        <w:jc w:val="both"/>
        <w:rPr>
          <w:iCs/>
          <w:sz w:val="28"/>
          <w:szCs w:val="28"/>
        </w:rPr>
      </w:pPr>
      <w:r w:rsidRPr="00AD211D">
        <w:rPr>
          <w:iCs/>
          <w:sz w:val="28"/>
          <w:szCs w:val="28"/>
        </w:rPr>
        <w:t>Согласно царскому указу, крепости первой статьи, к которым относ</w:t>
      </w:r>
      <w:r w:rsidRPr="00AD211D">
        <w:rPr>
          <w:iCs/>
          <w:sz w:val="28"/>
          <w:szCs w:val="28"/>
        </w:rPr>
        <w:t>и</w:t>
      </w:r>
      <w:r w:rsidRPr="00AD211D">
        <w:rPr>
          <w:iCs/>
          <w:sz w:val="28"/>
          <w:szCs w:val="28"/>
        </w:rPr>
        <w:t>лись акты, записываемые в Поместном (на вотчины, поместья, крестьян, пахотные земли), Холопьем (служилые кабалы, ссудные на крест</w:t>
      </w:r>
      <w:r w:rsidRPr="00AD211D">
        <w:rPr>
          <w:iCs/>
          <w:sz w:val="28"/>
          <w:szCs w:val="28"/>
        </w:rPr>
        <w:t>ь</w:t>
      </w:r>
      <w:r w:rsidRPr="00AD211D">
        <w:rPr>
          <w:iCs/>
          <w:sz w:val="28"/>
          <w:szCs w:val="28"/>
        </w:rPr>
        <w:t>ян и купчие на пленников) и Стрелецком (на дворы и дворовые места) приказах, а также в Ратуше (на торговые лавки и лавочные места) «по прежнему его великаго г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сударя указу, для владения доведется записывать в книгу, и п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шлины имать в тех вышепомянутых приказах, где которыя надлежит». Кроме того, «у креп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стных дел те крепости для ведома и спору в книгу записывать перечнем бе</w:t>
      </w:r>
      <w:r w:rsidRPr="00AD211D">
        <w:rPr>
          <w:iCs/>
          <w:sz w:val="28"/>
          <w:szCs w:val="28"/>
        </w:rPr>
        <w:t>з</w:t>
      </w:r>
      <w:r w:rsidRPr="00AD211D">
        <w:rPr>
          <w:iCs/>
          <w:sz w:val="28"/>
          <w:szCs w:val="28"/>
        </w:rPr>
        <w:t>пошлинно; а от записки с тех крепо</w:t>
      </w:r>
      <w:r w:rsidRPr="00AD211D">
        <w:rPr>
          <w:iCs/>
          <w:sz w:val="28"/>
          <w:szCs w:val="28"/>
        </w:rPr>
        <w:softHyphen/>
        <w:t>стей имать сверх указного числа, с бол</w:t>
      </w:r>
      <w:r w:rsidRPr="00AD211D">
        <w:rPr>
          <w:iCs/>
          <w:sz w:val="28"/>
          <w:szCs w:val="28"/>
        </w:rPr>
        <w:t>ь</w:t>
      </w:r>
      <w:r w:rsidRPr="00AD211D">
        <w:rPr>
          <w:iCs/>
          <w:sz w:val="28"/>
          <w:szCs w:val="28"/>
        </w:rPr>
        <w:t>ших по гривне, а с средних, и меньших по 10 и по 6 денег, усмотря крепостей и ге</w:t>
      </w:r>
      <w:r w:rsidRPr="00AD211D">
        <w:rPr>
          <w:iCs/>
          <w:sz w:val="28"/>
          <w:szCs w:val="28"/>
        </w:rPr>
        <w:t>р</w:t>
      </w:r>
      <w:r w:rsidRPr="00AD211D">
        <w:rPr>
          <w:iCs/>
          <w:sz w:val="28"/>
          <w:szCs w:val="28"/>
        </w:rPr>
        <w:t xml:space="preserve">бов». </w:t>
      </w:r>
    </w:p>
    <w:p w:rsidR="00F12A7B" w:rsidRPr="00AD211D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AD211D">
        <w:rPr>
          <w:iCs/>
          <w:sz w:val="28"/>
          <w:szCs w:val="28"/>
        </w:rPr>
        <w:t>Крепости второй статьи, к которым относились договоры найма, в том числе на учеников, работников, вотчинных крестьян, «на полонных и на старинных людей», а та</w:t>
      </w:r>
      <w:r w:rsidRPr="00AD211D">
        <w:rPr>
          <w:iCs/>
          <w:sz w:val="28"/>
          <w:szCs w:val="28"/>
        </w:rPr>
        <w:t>к</w:t>
      </w:r>
      <w:r w:rsidRPr="00AD211D">
        <w:rPr>
          <w:iCs/>
          <w:sz w:val="28"/>
          <w:szCs w:val="28"/>
        </w:rPr>
        <w:t>же купчие, поступные и данные на поместных крестьян отныне следовало «записывать в книгу у крепостных дел по приказному обыкновению, и брать с них пошлины по указу для того, что преж сего мн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гия такия крепости в приказах вся</w:t>
      </w:r>
      <w:r w:rsidRPr="00AD211D">
        <w:rPr>
          <w:iCs/>
          <w:sz w:val="28"/>
          <w:szCs w:val="28"/>
        </w:rPr>
        <w:softHyphen/>
        <w:t>ких чинов люди не записывали за незнан</w:t>
      </w:r>
      <w:r w:rsidRPr="00AD211D">
        <w:rPr>
          <w:iCs/>
          <w:sz w:val="28"/>
          <w:szCs w:val="28"/>
        </w:rPr>
        <w:t>и</w:t>
      </w:r>
      <w:r w:rsidRPr="00AD211D">
        <w:rPr>
          <w:iCs/>
          <w:sz w:val="28"/>
          <w:szCs w:val="28"/>
        </w:rPr>
        <w:t>ем и за не досугами, служилые люди за службами, приказные за прика</w:t>
      </w:r>
      <w:r w:rsidRPr="00AD211D">
        <w:rPr>
          <w:iCs/>
          <w:sz w:val="28"/>
          <w:szCs w:val="28"/>
        </w:rPr>
        <w:t>з</w:t>
      </w:r>
      <w:r w:rsidRPr="00AD211D">
        <w:rPr>
          <w:iCs/>
          <w:sz w:val="28"/>
          <w:szCs w:val="28"/>
        </w:rPr>
        <w:t>ными делы, торговые за промыслы, також и за приказною волокитою и за изли</w:t>
      </w:r>
      <w:r w:rsidRPr="00AD211D">
        <w:rPr>
          <w:iCs/>
          <w:sz w:val="28"/>
          <w:szCs w:val="28"/>
        </w:rPr>
        <w:t>ш</w:t>
      </w:r>
      <w:r w:rsidRPr="00AD211D">
        <w:rPr>
          <w:iCs/>
          <w:sz w:val="28"/>
          <w:szCs w:val="28"/>
        </w:rPr>
        <w:t>ними взятки, и от того чинилось пошлинным деньгам в казну его великаго государя умаление, а им всяких чинов лю</w:t>
      </w:r>
      <w:r w:rsidRPr="00AD211D">
        <w:rPr>
          <w:bCs/>
          <w:iCs/>
          <w:sz w:val="28"/>
          <w:szCs w:val="28"/>
        </w:rPr>
        <w:t>дям от незаписных крепостей ра</w:t>
      </w:r>
      <w:r w:rsidRPr="00AD211D">
        <w:rPr>
          <w:bCs/>
          <w:iCs/>
          <w:sz w:val="28"/>
          <w:szCs w:val="28"/>
        </w:rPr>
        <w:t>з</w:t>
      </w:r>
      <w:r w:rsidRPr="00AD211D">
        <w:rPr>
          <w:bCs/>
          <w:iCs/>
          <w:sz w:val="28"/>
          <w:szCs w:val="28"/>
        </w:rPr>
        <w:t>зорение, потому, живучи у них по тем крепостям, кто сворует или сбежит и покрадет, или такая крепость пропадет, или кто ее станет спорить; и таким н</w:t>
      </w:r>
      <w:r w:rsidRPr="00AD211D">
        <w:rPr>
          <w:bCs/>
          <w:iCs/>
          <w:sz w:val="28"/>
          <w:szCs w:val="28"/>
        </w:rPr>
        <w:t>е</w:t>
      </w:r>
      <w:r w:rsidRPr="00AD211D">
        <w:rPr>
          <w:bCs/>
          <w:iCs/>
          <w:sz w:val="28"/>
          <w:szCs w:val="28"/>
        </w:rPr>
        <w:t>записным крепостям за указом его великого государя и ве</w:t>
      </w:r>
      <w:r w:rsidRPr="00AD211D">
        <w:rPr>
          <w:bCs/>
          <w:iCs/>
          <w:sz w:val="28"/>
          <w:szCs w:val="28"/>
        </w:rPr>
        <w:softHyphen/>
        <w:t xml:space="preserve">рить не велено, </w:t>
      </w:r>
      <w:r w:rsidRPr="00AD211D">
        <w:rPr>
          <w:iCs/>
          <w:sz w:val="28"/>
          <w:szCs w:val="28"/>
        </w:rPr>
        <w:t xml:space="preserve">а </w:t>
      </w:r>
      <w:r w:rsidRPr="00AD211D">
        <w:rPr>
          <w:bCs/>
          <w:iCs/>
          <w:sz w:val="28"/>
          <w:szCs w:val="28"/>
        </w:rPr>
        <w:t>ныне такие крепости у крепостных дел в книгу записаны будут без вс</w:t>
      </w:r>
      <w:r w:rsidRPr="00AD211D">
        <w:rPr>
          <w:bCs/>
          <w:iCs/>
          <w:sz w:val="28"/>
          <w:szCs w:val="28"/>
        </w:rPr>
        <w:t>я</w:t>
      </w:r>
      <w:r w:rsidRPr="00AD211D">
        <w:rPr>
          <w:bCs/>
          <w:iCs/>
          <w:sz w:val="28"/>
          <w:szCs w:val="28"/>
        </w:rPr>
        <w:t>кого медления и волокиты». Указ устанавливал размер сбора с совершения крепости вт</w:t>
      </w:r>
      <w:r w:rsidRPr="00AD211D">
        <w:rPr>
          <w:bCs/>
          <w:iCs/>
          <w:sz w:val="28"/>
          <w:szCs w:val="28"/>
        </w:rPr>
        <w:t>о</w:t>
      </w:r>
      <w:r w:rsidRPr="00AD211D">
        <w:rPr>
          <w:bCs/>
          <w:iCs/>
          <w:sz w:val="28"/>
          <w:szCs w:val="28"/>
        </w:rPr>
        <w:t>рой статьи: «…Кроме пошлин имать в сборной же ящик, за работу по гривне с крепости». Указ несколько упрощал процедуру регистр</w:t>
      </w:r>
      <w:r w:rsidRPr="00AD211D">
        <w:rPr>
          <w:bCs/>
          <w:iCs/>
          <w:sz w:val="28"/>
          <w:szCs w:val="28"/>
        </w:rPr>
        <w:t>а</w:t>
      </w:r>
      <w:r w:rsidRPr="00AD211D">
        <w:rPr>
          <w:bCs/>
          <w:iCs/>
          <w:sz w:val="28"/>
          <w:szCs w:val="28"/>
        </w:rPr>
        <w:t>ции такой крепости, отменив ее запись «в беспошлинной книге», так как «она будет з</w:t>
      </w:r>
      <w:r w:rsidRPr="00AD211D">
        <w:rPr>
          <w:bCs/>
          <w:iCs/>
          <w:sz w:val="28"/>
          <w:szCs w:val="28"/>
        </w:rPr>
        <w:t>а</w:t>
      </w:r>
      <w:r w:rsidRPr="00AD211D">
        <w:rPr>
          <w:bCs/>
          <w:iCs/>
          <w:sz w:val="28"/>
          <w:szCs w:val="28"/>
        </w:rPr>
        <w:t>писана в пошлинной книге; а ныне в приказах такия крепо</w:t>
      </w:r>
      <w:r w:rsidRPr="00AD211D">
        <w:rPr>
          <w:bCs/>
          <w:iCs/>
          <w:sz w:val="28"/>
          <w:szCs w:val="28"/>
        </w:rPr>
        <w:softHyphen/>
        <w:t>сти зап</w:t>
      </w:r>
      <w:r w:rsidRPr="00AD211D">
        <w:rPr>
          <w:bCs/>
          <w:iCs/>
          <w:sz w:val="28"/>
          <w:szCs w:val="28"/>
        </w:rPr>
        <w:t>и</w:t>
      </w:r>
      <w:r w:rsidRPr="00AD211D">
        <w:rPr>
          <w:bCs/>
          <w:iCs/>
          <w:sz w:val="28"/>
          <w:szCs w:val="28"/>
        </w:rPr>
        <w:t>сывают в две книги, в пошлинную и в непошлинную, и тем волокиты и убытки чинятся изл</w:t>
      </w:r>
      <w:r w:rsidRPr="00AD211D">
        <w:rPr>
          <w:bCs/>
          <w:iCs/>
          <w:sz w:val="28"/>
          <w:szCs w:val="28"/>
        </w:rPr>
        <w:t>и</w:t>
      </w:r>
      <w:r w:rsidRPr="00AD211D">
        <w:rPr>
          <w:bCs/>
          <w:iCs/>
          <w:sz w:val="28"/>
          <w:szCs w:val="28"/>
        </w:rPr>
        <w:t>шие».</w:t>
      </w:r>
    </w:p>
    <w:p w:rsidR="00F12A7B" w:rsidRPr="00AD211D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AD211D">
        <w:rPr>
          <w:bCs/>
          <w:iCs/>
          <w:sz w:val="28"/>
          <w:szCs w:val="28"/>
        </w:rPr>
        <w:t>К крепостям третьей статьи указ относил «кортомные» (арендные) д</w:t>
      </w:r>
      <w:r w:rsidRPr="00AD211D">
        <w:rPr>
          <w:bCs/>
          <w:iCs/>
          <w:sz w:val="28"/>
          <w:szCs w:val="28"/>
        </w:rPr>
        <w:t>о</w:t>
      </w:r>
      <w:r w:rsidRPr="00AD211D">
        <w:rPr>
          <w:bCs/>
          <w:iCs/>
          <w:sz w:val="28"/>
          <w:szCs w:val="28"/>
        </w:rPr>
        <w:t>говора «на поместныя и на вотчинныя земли, наемныя на лавки и… навсякия места скамейныя и товарныя… и поручныя за</w:t>
      </w:r>
      <w:r w:rsidRPr="00AD211D">
        <w:rPr>
          <w:bCs/>
          <w:iCs/>
          <w:sz w:val="28"/>
          <w:szCs w:val="28"/>
        </w:rPr>
        <w:softHyphen/>
        <w:t>писи… во всяком деле… и з</w:t>
      </w:r>
      <w:r w:rsidRPr="00AD211D">
        <w:rPr>
          <w:bCs/>
          <w:iCs/>
          <w:sz w:val="28"/>
          <w:szCs w:val="28"/>
        </w:rPr>
        <w:t>а</w:t>
      </w:r>
      <w:r w:rsidRPr="00AD211D">
        <w:rPr>
          <w:bCs/>
          <w:iCs/>
          <w:sz w:val="28"/>
          <w:szCs w:val="28"/>
        </w:rPr>
        <w:t>емныя кабалы и памяти и росписки и отписки и рядныя и духовныя и по</w:t>
      </w:r>
      <w:r w:rsidRPr="00AD211D">
        <w:rPr>
          <w:bCs/>
          <w:iCs/>
          <w:sz w:val="28"/>
          <w:szCs w:val="28"/>
        </w:rPr>
        <w:t>д</w:t>
      </w:r>
      <w:r w:rsidRPr="00AD211D">
        <w:rPr>
          <w:bCs/>
          <w:iCs/>
          <w:sz w:val="28"/>
          <w:szCs w:val="28"/>
        </w:rPr>
        <w:t xml:space="preserve">рядныя записи… на всякия ж дела, и всякия крепости, какия в </w:t>
      </w:r>
      <w:r w:rsidRPr="00AD211D">
        <w:rPr>
          <w:bCs/>
          <w:iCs/>
          <w:sz w:val="28"/>
          <w:szCs w:val="28"/>
        </w:rPr>
        <w:lastRenderedPageBreak/>
        <w:t>царствующем граде Москве [совершать] надлежит». Согласно новому закону, все крепости «которыя преж сего в книгу не записыва</w:t>
      </w:r>
      <w:r w:rsidRPr="00AD211D">
        <w:rPr>
          <w:bCs/>
          <w:iCs/>
          <w:sz w:val="28"/>
          <w:szCs w:val="28"/>
        </w:rPr>
        <w:softHyphen/>
        <w:t>лись, ныне их, для спору и вед</w:t>
      </w:r>
      <w:r w:rsidRPr="00AD211D">
        <w:rPr>
          <w:bCs/>
          <w:iCs/>
          <w:sz w:val="28"/>
          <w:szCs w:val="28"/>
        </w:rPr>
        <w:t>о</w:t>
      </w:r>
      <w:r w:rsidRPr="00AD211D">
        <w:rPr>
          <w:bCs/>
          <w:iCs/>
          <w:sz w:val="28"/>
          <w:szCs w:val="28"/>
        </w:rPr>
        <w:t>ма и справки и для сбору ве</w:t>
      </w:r>
      <w:r w:rsidRPr="00AD211D">
        <w:rPr>
          <w:bCs/>
          <w:iCs/>
          <w:sz w:val="28"/>
          <w:szCs w:val="28"/>
        </w:rPr>
        <w:softHyphen/>
        <w:t>ликого государя денежной казны, доведется в книгу записы</w:t>
      </w:r>
      <w:r w:rsidRPr="00AD211D">
        <w:rPr>
          <w:bCs/>
          <w:iCs/>
          <w:sz w:val="28"/>
          <w:szCs w:val="28"/>
        </w:rPr>
        <w:softHyphen/>
        <w:t>вать, у крепостных же дел». Эти крепости записывались «перечнем без пошлин», указ предписывал брать деньги только за совершение самой з</w:t>
      </w:r>
      <w:r w:rsidRPr="00AD211D">
        <w:rPr>
          <w:bCs/>
          <w:iCs/>
          <w:sz w:val="28"/>
          <w:szCs w:val="28"/>
        </w:rPr>
        <w:t>а</w:t>
      </w:r>
      <w:r w:rsidRPr="00AD211D">
        <w:rPr>
          <w:bCs/>
          <w:iCs/>
          <w:sz w:val="28"/>
          <w:szCs w:val="28"/>
        </w:rPr>
        <w:t>писи в приказную книгу по тарифу крепостей первой ст</w:t>
      </w:r>
      <w:r w:rsidRPr="00AD211D">
        <w:rPr>
          <w:bCs/>
          <w:iCs/>
          <w:sz w:val="28"/>
          <w:szCs w:val="28"/>
        </w:rPr>
        <w:t>а</w:t>
      </w:r>
      <w:r w:rsidRPr="00AD211D">
        <w:rPr>
          <w:bCs/>
          <w:iCs/>
          <w:sz w:val="28"/>
          <w:szCs w:val="28"/>
        </w:rPr>
        <w:t>тьи.</w:t>
      </w:r>
    </w:p>
    <w:p w:rsidR="00F12A7B" w:rsidRPr="00AD211D" w:rsidRDefault="00F12A7B" w:rsidP="00F12A7B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AD211D">
        <w:rPr>
          <w:iCs/>
          <w:sz w:val="28"/>
          <w:szCs w:val="28"/>
        </w:rPr>
        <w:t>Указ от 30 января 1701 года четко регламентировал размер пошлины за совершение юридических актов: «Которыя крепости будут писаны в подли</w:t>
      </w:r>
      <w:r w:rsidRPr="00AD211D">
        <w:rPr>
          <w:iCs/>
          <w:sz w:val="28"/>
          <w:szCs w:val="28"/>
        </w:rPr>
        <w:t>н</w:t>
      </w:r>
      <w:r w:rsidRPr="00AD211D">
        <w:rPr>
          <w:iCs/>
          <w:sz w:val="28"/>
          <w:szCs w:val="28"/>
        </w:rPr>
        <w:t>ных деньгах или в неустойках выше 50 и во 100 рублях под гривенным ге</w:t>
      </w:r>
      <w:r w:rsidRPr="00AD211D">
        <w:rPr>
          <w:iCs/>
          <w:sz w:val="28"/>
          <w:szCs w:val="28"/>
        </w:rPr>
        <w:t>р</w:t>
      </w:r>
      <w:r w:rsidRPr="00AD211D">
        <w:rPr>
          <w:iCs/>
          <w:sz w:val="28"/>
          <w:szCs w:val="28"/>
        </w:rPr>
        <w:t xml:space="preserve">бом на одном столбце, на вотчины и на дворы или на что ни есть: и от тех крепостей за письмо брать </w:t>
      </w:r>
      <w:r w:rsidRPr="00AD211D">
        <w:rPr>
          <w:sz w:val="28"/>
          <w:szCs w:val="28"/>
        </w:rPr>
        <w:t xml:space="preserve">5 </w:t>
      </w:r>
      <w:r w:rsidRPr="00AD211D">
        <w:rPr>
          <w:iCs/>
          <w:sz w:val="28"/>
          <w:szCs w:val="28"/>
        </w:rPr>
        <w:t>алтын; а которыя всякия ж крепости писаны б</w:t>
      </w:r>
      <w:r w:rsidRPr="00AD211D">
        <w:rPr>
          <w:iCs/>
          <w:sz w:val="28"/>
          <w:szCs w:val="28"/>
        </w:rPr>
        <w:t>у</w:t>
      </w:r>
      <w:r w:rsidRPr="00AD211D">
        <w:rPr>
          <w:iCs/>
          <w:sz w:val="28"/>
          <w:szCs w:val="28"/>
        </w:rPr>
        <w:t>дут свыше 100 рублев и во многих тыся</w:t>
      </w:r>
      <w:r w:rsidRPr="00AD211D">
        <w:rPr>
          <w:iCs/>
          <w:sz w:val="28"/>
          <w:szCs w:val="28"/>
        </w:rPr>
        <w:softHyphen/>
        <w:t>чах, на одном же столбце: и от тех крепостей за письмо брать со 100 рублев по гривне; а которыя всякия ж кр</w:t>
      </w:r>
      <w:r w:rsidRPr="00AD211D">
        <w:rPr>
          <w:iCs/>
          <w:sz w:val="28"/>
          <w:szCs w:val="28"/>
        </w:rPr>
        <w:t>е</w:t>
      </w:r>
      <w:r w:rsidRPr="00AD211D">
        <w:rPr>
          <w:iCs/>
          <w:sz w:val="28"/>
          <w:szCs w:val="28"/>
        </w:rPr>
        <w:t>пости, писа</w:t>
      </w:r>
      <w:r w:rsidRPr="00AD211D">
        <w:rPr>
          <w:iCs/>
          <w:sz w:val="28"/>
          <w:szCs w:val="28"/>
        </w:rPr>
        <w:softHyphen/>
        <w:t>ны будут под двуденежным гербом, на одном же столбце до 50 рублев: и от тех крепостей за письмо имать по гривне ж; а от служилых кабал, что на людей, и от ссудных з</w:t>
      </w:r>
      <w:r w:rsidRPr="00AD211D">
        <w:rPr>
          <w:iCs/>
          <w:sz w:val="28"/>
          <w:szCs w:val="28"/>
        </w:rPr>
        <w:t>а</w:t>
      </w:r>
      <w:r w:rsidRPr="00AD211D">
        <w:rPr>
          <w:iCs/>
          <w:sz w:val="28"/>
          <w:szCs w:val="28"/>
        </w:rPr>
        <w:t>писей, что на крестьян, за письмо брать по 5 алтын. А с приказных поручных записей пр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тив челобитья в ста</w:t>
      </w:r>
      <w:r w:rsidRPr="00AD211D">
        <w:rPr>
          <w:iCs/>
          <w:sz w:val="28"/>
          <w:szCs w:val="28"/>
        </w:rPr>
        <w:softHyphen/>
        <w:t>тье, и до вершенья дел, имать с малых дел по гривне, а с иных смотря по искам и по гербам, против настоящаго; а буде у ко</w:t>
      </w:r>
      <w:r w:rsidRPr="00AD211D">
        <w:rPr>
          <w:iCs/>
          <w:sz w:val="28"/>
          <w:szCs w:val="28"/>
        </w:rPr>
        <w:softHyphen/>
        <w:t>го по договорам в креп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стях явятся письма больше одного столбца: и за то излишнее письмо кроме настоящаго, имать за излишней всякой столбец от полтиннаго герба, по 2 гривны, от п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луполтиннаго по гривне, от гривеннаго по 10 денег, от двуденежнаго по 6 денег, а в малых деньгах буде кому доведется написать п</w:t>
      </w:r>
      <w:r w:rsidRPr="00AD211D">
        <w:rPr>
          <w:iCs/>
          <w:sz w:val="28"/>
          <w:szCs w:val="28"/>
        </w:rPr>
        <w:t>а</w:t>
      </w:r>
      <w:r w:rsidRPr="00AD211D">
        <w:rPr>
          <w:iCs/>
          <w:sz w:val="28"/>
          <w:szCs w:val="28"/>
        </w:rPr>
        <w:t>мять или росписки или отпись: и с таких брать по 10 и по 6 денег, и по разсмотрению». Плата за совершение крепостей должна собираться в специальный ящик, «</w:t>
      </w:r>
      <w:r w:rsidRPr="00AD211D">
        <w:rPr>
          <w:bCs/>
          <w:iCs/>
          <w:sz w:val="28"/>
          <w:szCs w:val="28"/>
        </w:rPr>
        <w:t>котор</w:t>
      </w:r>
      <w:r w:rsidRPr="00AD211D">
        <w:rPr>
          <w:bCs/>
          <w:iCs/>
          <w:sz w:val="28"/>
          <w:szCs w:val="28"/>
        </w:rPr>
        <w:t>о</w:t>
      </w:r>
      <w:r w:rsidRPr="00AD211D">
        <w:rPr>
          <w:bCs/>
          <w:iCs/>
          <w:sz w:val="28"/>
          <w:szCs w:val="28"/>
        </w:rPr>
        <w:t>му надобно быть за приказ</w:t>
      </w:r>
      <w:r w:rsidRPr="00AD211D">
        <w:rPr>
          <w:bCs/>
          <w:iCs/>
          <w:sz w:val="28"/>
          <w:szCs w:val="28"/>
        </w:rPr>
        <w:softHyphen/>
        <w:t>ною печатью, и помесячно те деньги вымая из ящика перед су</w:t>
      </w:r>
      <w:r w:rsidRPr="00AD211D">
        <w:rPr>
          <w:bCs/>
          <w:iCs/>
          <w:sz w:val="28"/>
          <w:szCs w:val="28"/>
        </w:rPr>
        <w:softHyphen/>
        <w:t>дьями, записывать сколько по счету будет в книги, и ту запи</w:t>
      </w:r>
      <w:r w:rsidRPr="00AD211D">
        <w:rPr>
          <w:bCs/>
          <w:iCs/>
          <w:sz w:val="28"/>
          <w:szCs w:val="28"/>
        </w:rPr>
        <w:softHyphen/>
        <w:t>ску в книгах закре</w:t>
      </w:r>
      <w:r w:rsidRPr="00AD211D">
        <w:rPr>
          <w:bCs/>
          <w:iCs/>
          <w:sz w:val="28"/>
          <w:szCs w:val="28"/>
        </w:rPr>
        <w:t>п</w:t>
      </w:r>
      <w:r w:rsidRPr="00AD211D">
        <w:rPr>
          <w:bCs/>
          <w:iCs/>
          <w:sz w:val="28"/>
          <w:szCs w:val="28"/>
        </w:rPr>
        <w:t>лять дьячьею рукою».</w:t>
      </w:r>
    </w:p>
    <w:p w:rsidR="00F12A7B" w:rsidRPr="00AD211D" w:rsidRDefault="00F12A7B" w:rsidP="00F12A7B">
      <w:pPr>
        <w:widowControl w:val="0"/>
        <w:ind w:firstLine="720"/>
        <w:jc w:val="both"/>
        <w:rPr>
          <w:iCs/>
          <w:sz w:val="28"/>
          <w:szCs w:val="28"/>
        </w:rPr>
      </w:pPr>
      <w:r w:rsidRPr="00AD211D">
        <w:rPr>
          <w:bCs/>
          <w:iCs/>
          <w:sz w:val="28"/>
          <w:szCs w:val="28"/>
        </w:rPr>
        <w:t>Отныне площадные подьячие становились государственными служащими и наз</w:t>
      </w:r>
      <w:r w:rsidRPr="00AD211D">
        <w:rPr>
          <w:bCs/>
          <w:iCs/>
          <w:sz w:val="28"/>
          <w:szCs w:val="28"/>
        </w:rPr>
        <w:t>ы</w:t>
      </w:r>
      <w:r w:rsidRPr="00AD211D">
        <w:rPr>
          <w:bCs/>
          <w:iCs/>
          <w:sz w:val="28"/>
          <w:szCs w:val="28"/>
        </w:rPr>
        <w:t>вались уже по-новому - подьячие крепостных дел. Их действия теперь регламентиров</w:t>
      </w:r>
      <w:r w:rsidRPr="00AD211D">
        <w:rPr>
          <w:bCs/>
          <w:iCs/>
          <w:sz w:val="28"/>
          <w:szCs w:val="28"/>
        </w:rPr>
        <w:t>а</w:t>
      </w:r>
      <w:r w:rsidRPr="00AD211D">
        <w:rPr>
          <w:bCs/>
          <w:iCs/>
          <w:sz w:val="28"/>
          <w:szCs w:val="28"/>
        </w:rPr>
        <w:t>лись правительством. Так Указ 30 марта 1701 года предписывал дать площадным подьячим «</w:t>
      </w:r>
      <w:r w:rsidRPr="00AD211D">
        <w:rPr>
          <w:iCs/>
          <w:sz w:val="28"/>
          <w:szCs w:val="28"/>
        </w:rPr>
        <w:t>наказ, за дьячьею приписью, нап</w:t>
      </w:r>
      <w:r w:rsidRPr="00AD211D">
        <w:rPr>
          <w:iCs/>
          <w:sz w:val="28"/>
          <w:szCs w:val="28"/>
        </w:rPr>
        <w:t>и</w:t>
      </w:r>
      <w:r w:rsidRPr="00AD211D">
        <w:rPr>
          <w:iCs/>
          <w:sz w:val="28"/>
          <w:szCs w:val="28"/>
        </w:rPr>
        <w:t>сав в нем со всяким пополнением под жестоким страхом, и сей свой велико</w:t>
      </w:r>
      <w:r w:rsidRPr="00AD211D">
        <w:rPr>
          <w:iCs/>
          <w:sz w:val="28"/>
          <w:szCs w:val="28"/>
        </w:rPr>
        <w:softHyphen/>
        <w:t>го г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сударя именной указ записав в книгу, держать во Ору</w:t>
      </w:r>
      <w:r w:rsidRPr="00AD211D">
        <w:rPr>
          <w:iCs/>
          <w:sz w:val="28"/>
          <w:szCs w:val="28"/>
        </w:rPr>
        <w:softHyphen/>
        <w:t>жейной палате, и во всех г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родах державы государствия свое</w:t>
      </w:r>
      <w:r w:rsidRPr="00AD211D">
        <w:rPr>
          <w:iCs/>
          <w:sz w:val="28"/>
          <w:szCs w:val="28"/>
        </w:rPr>
        <w:softHyphen/>
        <w:t xml:space="preserve">го, чинить о всем по сему ж своему великого государя указу». А </w:t>
      </w:r>
      <w:r w:rsidRPr="00AD211D">
        <w:rPr>
          <w:bCs/>
          <w:iCs/>
          <w:sz w:val="28"/>
          <w:szCs w:val="28"/>
        </w:rPr>
        <w:t>«</w:t>
      </w:r>
      <w:r w:rsidRPr="00AD211D">
        <w:rPr>
          <w:iCs/>
          <w:sz w:val="28"/>
          <w:szCs w:val="28"/>
        </w:rPr>
        <w:t>для показания в тех крепостных делах всякого усе</w:t>
      </w:r>
      <w:r w:rsidRPr="00AD211D">
        <w:rPr>
          <w:iCs/>
          <w:sz w:val="28"/>
          <w:szCs w:val="28"/>
        </w:rPr>
        <w:t>р</w:t>
      </w:r>
      <w:r w:rsidRPr="00AD211D">
        <w:rPr>
          <w:iCs/>
          <w:sz w:val="28"/>
          <w:szCs w:val="28"/>
        </w:rPr>
        <w:t>дия и верности» указ требовал «привесть тех подъячих к ве</w:t>
      </w:r>
      <w:r w:rsidRPr="00AD211D">
        <w:rPr>
          <w:iCs/>
          <w:sz w:val="28"/>
          <w:szCs w:val="28"/>
        </w:rPr>
        <w:softHyphen/>
        <w:t>ре», то есть к пр</w:t>
      </w:r>
      <w:r w:rsidRPr="00AD211D">
        <w:rPr>
          <w:iCs/>
          <w:sz w:val="28"/>
          <w:szCs w:val="28"/>
        </w:rPr>
        <w:t>и</w:t>
      </w:r>
      <w:r w:rsidRPr="00AD211D">
        <w:rPr>
          <w:iCs/>
          <w:sz w:val="28"/>
          <w:szCs w:val="28"/>
        </w:rPr>
        <w:t xml:space="preserve">сяге. </w:t>
      </w:r>
    </w:p>
    <w:p w:rsidR="00F12A7B" w:rsidRPr="00AD211D" w:rsidRDefault="00F12A7B" w:rsidP="00F12A7B">
      <w:pPr>
        <w:widowControl w:val="0"/>
        <w:ind w:firstLine="720"/>
        <w:jc w:val="both"/>
        <w:rPr>
          <w:iCs/>
          <w:sz w:val="28"/>
          <w:szCs w:val="28"/>
        </w:rPr>
      </w:pPr>
      <w:r w:rsidRPr="00AD211D">
        <w:rPr>
          <w:iCs/>
          <w:sz w:val="28"/>
          <w:szCs w:val="28"/>
        </w:rPr>
        <w:t>Несомненным плюсом нового статуса подьячих крепостных дел яв</w:t>
      </w:r>
      <w:r w:rsidRPr="00AD211D">
        <w:rPr>
          <w:iCs/>
          <w:sz w:val="28"/>
          <w:szCs w:val="28"/>
        </w:rPr>
        <w:t>и</w:t>
      </w:r>
      <w:r w:rsidRPr="00AD211D">
        <w:rPr>
          <w:iCs/>
          <w:sz w:val="28"/>
          <w:szCs w:val="28"/>
        </w:rPr>
        <w:t xml:space="preserve">лось выплата им со стороны государства денежного содержания: </w:t>
      </w:r>
      <w:r w:rsidRPr="00AD211D">
        <w:rPr>
          <w:bCs/>
          <w:iCs/>
          <w:sz w:val="28"/>
          <w:szCs w:val="28"/>
        </w:rPr>
        <w:t>«…Д</w:t>
      </w:r>
      <w:r w:rsidRPr="00AD211D">
        <w:rPr>
          <w:iCs/>
          <w:sz w:val="28"/>
          <w:szCs w:val="28"/>
        </w:rPr>
        <w:t>ля домовн</w:t>
      </w:r>
      <w:r w:rsidRPr="00AD211D">
        <w:rPr>
          <w:iCs/>
          <w:sz w:val="28"/>
          <w:szCs w:val="28"/>
        </w:rPr>
        <w:t>а</w:t>
      </w:r>
      <w:r w:rsidRPr="00AD211D">
        <w:rPr>
          <w:iCs/>
          <w:sz w:val="28"/>
          <w:szCs w:val="28"/>
        </w:rPr>
        <w:t>го прокормления тем крепостных дел подьячим давать своего великого государя жа</w:t>
      </w:r>
      <w:r w:rsidRPr="00AD211D">
        <w:rPr>
          <w:iCs/>
          <w:sz w:val="28"/>
          <w:szCs w:val="28"/>
        </w:rPr>
        <w:softHyphen/>
        <w:t>лованья из сборных дене</w:t>
      </w:r>
      <w:r w:rsidRPr="00AD211D">
        <w:rPr>
          <w:iCs/>
          <w:sz w:val="28"/>
          <w:szCs w:val="28"/>
        </w:rPr>
        <w:t>ж</w:t>
      </w:r>
      <w:r w:rsidRPr="00AD211D">
        <w:rPr>
          <w:iCs/>
          <w:sz w:val="28"/>
          <w:szCs w:val="28"/>
        </w:rPr>
        <w:t>ной казны крепостных дел, по усмо</w:t>
      </w:r>
      <w:r w:rsidRPr="00AD211D">
        <w:rPr>
          <w:iCs/>
          <w:sz w:val="28"/>
          <w:szCs w:val="28"/>
        </w:rPr>
        <w:softHyphen/>
        <w:t xml:space="preserve">трению той казны собрания», то есть исходя из количества </w:t>
      </w:r>
      <w:r w:rsidRPr="00AD211D">
        <w:rPr>
          <w:iCs/>
          <w:sz w:val="28"/>
          <w:szCs w:val="28"/>
        </w:rPr>
        <w:lastRenderedPageBreak/>
        <w:t>собранных в ка</w:t>
      </w:r>
      <w:r w:rsidRPr="00AD211D">
        <w:rPr>
          <w:iCs/>
          <w:sz w:val="28"/>
          <w:szCs w:val="28"/>
        </w:rPr>
        <w:t>з</w:t>
      </w:r>
      <w:r w:rsidRPr="00AD211D">
        <w:rPr>
          <w:iCs/>
          <w:sz w:val="28"/>
          <w:szCs w:val="28"/>
        </w:rPr>
        <w:t>ну денег. Кроме того, подьячим полагался и гонорар (традиционно имену</w:t>
      </w:r>
      <w:r w:rsidRPr="00AD211D">
        <w:rPr>
          <w:iCs/>
          <w:sz w:val="28"/>
          <w:szCs w:val="28"/>
        </w:rPr>
        <w:t>е</w:t>
      </w:r>
      <w:r w:rsidRPr="00AD211D">
        <w:rPr>
          <w:iCs/>
          <w:sz w:val="28"/>
          <w:szCs w:val="28"/>
        </w:rPr>
        <w:t xml:space="preserve">мый </w:t>
      </w:r>
      <w:r w:rsidRPr="00AD211D">
        <w:rPr>
          <w:sz w:val="28"/>
          <w:szCs w:val="28"/>
        </w:rPr>
        <w:t xml:space="preserve">«могарыч») </w:t>
      </w:r>
      <w:r w:rsidRPr="00AD211D">
        <w:rPr>
          <w:iCs/>
          <w:sz w:val="28"/>
          <w:szCs w:val="28"/>
        </w:rPr>
        <w:t>за их работу: «…За сбор и за насмотр и за под</w:t>
      </w:r>
      <w:r w:rsidRPr="00AD211D">
        <w:rPr>
          <w:iCs/>
          <w:sz w:val="28"/>
          <w:szCs w:val="28"/>
        </w:rPr>
        <w:softHyphen/>
        <w:t>писку крепостей, со всякой крепости, по</w:t>
      </w:r>
      <w:r w:rsidRPr="00AD211D">
        <w:rPr>
          <w:iCs/>
          <w:sz w:val="28"/>
          <w:szCs w:val="28"/>
        </w:rPr>
        <w:t>д</w:t>
      </w:r>
      <w:r w:rsidRPr="00AD211D">
        <w:rPr>
          <w:iCs/>
          <w:sz w:val="28"/>
          <w:szCs w:val="28"/>
        </w:rPr>
        <w:t xml:space="preserve">писчику до 50 </w:t>
      </w:r>
      <w:r w:rsidRPr="00AD211D">
        <w:rPr>
          <w:sz w:val="28"/>
          <w:szCs w:val="28"/>
        </w:rPr>
        <w:t>ру</w:t>
      </w:r>
      <w:r w:rsidRPr="00AD211D">
        <w:rPr>
          <w:sz w:val="28"/>
          <w:szCs w:val="28"/>
        </w:rPr>
        <w:softHyphen/>
        <w:t xml:space="preserve">блей, </w:t>
      </w:r>
      <w:r w:rsidRPr="00AD211D">
        <w:rPr>
          <w:iCs/>
          <w:sz w:val="28"/>
          <w:szCs w:val="28"/>
        </w:rPr>
        <w:t>по 2 деньги, а во 100 рублях по 4 деньги, а свыше 100 рублев и в тысячах по 6 денег…». Подьячих крепостных дел разделили на четыре категории, дифференцировав соотве</w:t>
      </w:r>
      <w:r w:rsidRPr="00AD211D">
        <w:rPr>
          <w:iCs/>
          <w:sz w:val="28"/>
          <w:szCs w:val="28"/>
        </w:rPr>
        <w:t>т</w:t>
      </w:r>
      <w:r w:rsidRPr="00AD211D">
        <w:rPr>
          <w:iCs/>
          <w:sz w:val="28"/>
          <w:szCs w:val="28"/>
        </w:rPr>
        <w:t xml:space="preserve">ствующим образом им их зарплату: подьячим </w:t>
      </w:r>
      <w:r w:rsidRPr="00AD211D">
        <w:rPr>
          <w:sz w:val="28"/>
          <w:szCs w:val="28"/>
        </w:rPr>
        <w:t>первой статьи полагалось по 70 ру</w:t>
      </w:r>
      <w:r w:rsidRPr="00AD211D">
        <w:rPr>
          <w:sz w:val="28"/>
          <w:szCs w:val="28"/>
        </w:rPr>
        <w:t>б</w:t>
      </w:r>
      <w:r w:rsidRPr="00AD211D">
        <w:rPr>
          <w:sz w:val="28"/>
          <w:szCs w:val="28"/>
        </w:rPr>
        <w:t>лей в год, вто</w:t>
      </w:r>
      <w:r w:rsidRPr="00AD211D">
        <w:rPr>
          <w:sz w:val="28"/>
          <w:szCs w:val="28"/>
        </w:rPr>
        <w:softHyphen/>
        <w:t>рой - по 50, третьей - по 40 и четвертой - по 35.</w:t>
      </w:r>
    </w:p>
    <w:p w:rsidR="00F12A7B" w:rsidRPr="00AD211D" w:rsidRDefault="00F12A7B" w:rsidP="00F12A7B">
      <w:pPr>
        <w:widowControl w:val="0"/>
        <w:ind w:firstLine="720"/>
        <w:jc w:val="both"/>
        <w:rPr>
          <w:iCs/>
          <w:sz w:val="28"/>
          <w:szCs w:val="28"/>
        </w:rPr>
      </w:pPr>
      <w:r w:rsidRPr="00AD211D">
        <w:rPr>
          <w:iCs/>
          <w:sz w:val="28"/>
          <w:szCs w:val="28"/>
        </w:rPr>
        <w:t>Правда, были и минусы – за должностные преступления площадным подьячим теперь грозила смертная казнь. «А буде их подьяч</w:t>
      </w:r>
      <w:r w:rsidRPr="00AD211D">
        <w:rPr>
          <w:iCs/>
          <w:sz w:val="28"/>
          <w:szCs w:val="28"/>
        </w:rPr>
        <w:t>е</w:t>
      </w:r>
      <w:r w:rsidRPr="00AD211D">
        <w:rPr>
          <w:iCs/>
          <w:sz w:val="28"/>
          <w:szCs w:val="28"/>
        </w:rPr>
        <w:t>ским для каких бездельных прибытков пронырством в письме кре</w:t>
      </w:r>
      <w:r w:rsidRPr="00AD211D">
        <w:rPr>
          <w:iCs/>
          <w:sz w:val="28"/>
          <w:szCs w:val="28"/>
        </w:rPr>
        <w:softHyphen/>
        <w:t>постей явится какое п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ползновение: и таким из них по розы</w:t>
      </w:r>
      <w:r w:rsidRPr="00AD211D">
        <w:rPr>
          <w:iCs/>
          <w:sz w:val="28"/>
          <w:szCs w:val="28"/>
        </w:rPr>
        <w:softHyphen/>
        <w:t>ску чинить смертную казнь», говорилось в указе</w:t>
      </w:r>
      <w:r w:rsidRPr="00AD211D">
        <w:rPr>
          <w:rStyle w:val="a9"/>
          <w:iCs/>
        </w:rPr>
        <w:footnoteReference w:id="186"/>
      </w:r>
      <w:r w:rsidRPr="00AD211D">
        <w:rPr>
          <w:iCs/>
          <w:sz w:val="28"/>
          <w:szCs w:val="28"/>
        </w:rPr>
        <w:t>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В провинциальных же городах, в том числе и во Владимире совершение крепос</w:t>
      </w:r>
      <w:r w:rsidRPr="00AD211D">
        <w:rPr>
          <w:sz w:val="28"/>
          <w:szCs w:val="28"/>
        </w:rPr>
        <w:t>т</w:t>
      </w:r>
      <w:r w:rsidRPr="00AD211D">
        <w:rPr>
          <w:sz w:val="28"/>
          <w:szCs w:val="28"/>
        </w:rPr>
        <w:t>ных актов проводилось в соответствии с указом от 9 декабря 1699 года: «</w:t>
      </w:r>
      <w:r w:rsidRPr="00AD211D">
        <w:rPr>
          <w:iCs/>
          <w:sz w:val="28"/>
          <w:szCs w:val="28"/>
        </w:rPr>
        <w:t>А о письме в г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родах в различии всяких крепостей, и о при</w:t>
      </w:r>
      <w:r w:rsidRPr="00AD211D">
        <w:rPr>
          <w:iCs/>
          <w:sz w:val="28"/>
          <w:szCs w:val="28"/>
        </w:rPr>
        <w:softHyphen/>
        <w:t>сылке во Оружейную палату записных креп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стных книг, сколько в месяц и в каких делах и от кого и кому крепости пи</w:t>
      </w:r>
      <w:r w:rsidRPr="00AD211D">
        <w:rPr>
          <w:iCs/>
          <w:sz w:val="28"/>
          <w:szCs w:val="28"/>
        </w:rPr>
        <w:softHyphen/>
        <w:t>саны, и кто у тех крепостей свидетели, быть по с</w:t>
      </w:r>
      <w:r w:rsidRPr="00AD211D">
        <w:rPr>
          <w:iCs/>
          <w:sz w:val="28"/>
          <w:szCs w:val="28"/>
        </w:rPr>
        <w:t>о</w:t>
      </w:r>
      <w:r w:rsidRPr="00AD211D">
        <w:rPr>
          <w:iCs/>
          <w:sz w:val="28"/>
          <w:szCs w:val="28"/>
        </w:rPr>
        <w:t>стоятельному своему великого государя, 208 года декабря 9 дня, указу»</w:t>
      </w:r>
      <w:r w:rsidRPr="00AD211D">
        <w:rPr>
          <w:rStyle w:val="a9"/>
          <w:iCs/>
        </w:rPr>
        <w:footnoteReference w:id="187"/>
      </w:r>
      <w:r w:rsidRPr="00AD211D">
        <w:rPr>
          <w:iCs/>
          <w:sz w:val="28"/>
          <w:szCs w:val="28"/>
        </w:rPr>
        <w:t>. То есть в городах</w:t>
      </w:r>
      <w:r w:rsidRPr="00AD211D">
        <w:rPr>
          <w:sz w:val="28"/>
          <w:szCs w:val="28"/>
        </w:rPr>
        <w:t xml:space="preserve"> после передачи крепостных дел в ведение площадных подьячих, был восстановлен прежний порядок соверш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 xml:space="preserve">ния актов у воевод. 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Как отметил еще К.А. Неволин, Петровский указ от 30 января 1701 года, завершает давний процесс законодательного внедрения письменной формы заключения сделок и п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реводит эту процедуру на более высокую ступень, обязывая совершать все сделки в форме крепостей – особых юридических документов, составленных, удостоверенных и зарегистрированных соответствующими компетентными орган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ми</w:t>
      </w:r>
      <w:r w:rsidRPr="00AD211D">
        <w:rPr>
          <w:rStyle w:val="a9"/>
        </w:rPr>
        <w:footnoteReference w:id="188"/>
      </w:r>
      <w:r w:rsidRPr="00AD211D">
        <w:rPr>
          <w:sz w:val="28"/>
          <w:szCs w:val="28"/>
        </w:rPr>
        <w:t>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По мнению современных исследователей, Указ 30 января 1701 года вовсе не являлся простым возвращением к прежне</w:t>
      </w:r>
      <w:r w:rsidRPr="00AD211D">
        <w:rPr>
          <w:sz w:val="28"/>
          <w:szCs w:val="28"/>
        </w:rPr>
        <w:softHyphen/>
        <w:t>му порядку. Ведь ранее деятельность пло</w:t>
      </w:r>
      <w:r w:rsidRPr="00AD211D">
        <w:rPr>
          <w:sz w:val="28"/>
          <w:szCs w:val="28"/>
        </w:rPr>
        <w:softHyphen/>
        <w:t>щадных п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дьячих по составлению крепостей протекала вне систематического государственного ко</w:t>
      </w:r>
      <w:r w:rsidRPr="00AD211D">
        <w:rPr>
          <w:sz w:val="28"/>
          <w:szCs w:val="28"/>
        </w:rPr>
        <w:t>н</w:t>
      </w:r>
      <w:r w:rsidRPr="00AD211D">
        <w:rPr>
          <w:sz w:val="28"/>
          <w:szCs w:val="28"/>
        </w:rPr>
        <w:t>троля, так сказать «автоном</w:t>
      </w:r>
      <w:r w:rsidRPr="00AD211D">
        <w:rPr>
          <w:sz w:val="28"/>
          <w:szCs w:val="28"/>
        </w:rPr>
        <w:softHyphen/>
        <w:t>но», не будучи на</w:t>
      </w:r>
      <w:r w:rsidRPr="00AD211D">
        <w:rPr>
          <w:sz w:val="28"/>
          <w:szCs w:val="28"/>
        </w:rPr>
        <w:t>д</w:t>
      </w:r>
      <w:r w:rsidRPr="00AD211D">
        <w:rPr>
          <w:sz w:val="28"/>
          <w:szCs w:val="28"/>
        </w:rPr>
        <w:t>лежа</w:t>
      </w:r>
      <w:r w:rsidRPr="00AD211D">
        <w:rPr>
          <w:sz w:val="28"/>
          <w:szCs w:val="28"/>
        </w:rPr>
        <w:softHyphen/>
        <w:t>щим образом урегулирована законом. Теперь же царский указ не только восполнил «пробелы законодательства в части, каса</w:t>
      </w:r>
      <w:r w:rsidRPr="00AD211D">
        <w:rPr>
          <w:sz w:val="28"/>
          <w:szCs w:val="28"/>
        </w:rPr>
        <w:t>ю</w:t>
      </w:r>
      <w:r w:rsidRPr="00AD211D">
        <w:rPr>
          <w:sz w:val="28"/>
          <w:szCs w:val="28"/>
        </w:rPr>
        <w:t>щейся правил составления крепостей», но и определил «круг профессиональных обяза</w:t>
      </w:r>
      <w:r w:rsidRPr="00AD211D">
        <w:rPr>
          <w:sz w:val="28"/>
          <w:szCs w:val="28"/>
        </w:rPr>
        <w:t>н</w:t>
      </w:r>
      <w:r w:rsidRPr="00AD211D">
        <w:rPr>
          <w:sz w:val="28"/>
          <w:szCs w:val="28"/>
        </w:rPr>
        <w:t>ностей подь</w:t>
      </w:r>
      <w:r w:rsidRPr="00AD211D">
        <w:rPr>
          <w:sz w:val="28"/>
          <w:szCs w:val="28"/>
        </w:rPr>
        <w:softHyphen/>
        <w:t>ячих, деловые и нравственные качества, которым они должны были соответствовать», урегулировал «организацию их труда и оплаты, а также порядок осуществл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ния контроля за их дея</w:t>
      </w:r>
      <w:r w:rsidRPr="00AD211D">
        <w:rPr>
          <w:sz w:val="28"/>
          <w:szCs w:val="28"/>
        </w:rPr>
        <w:softHyphen/>
        <w:t>тельностью, как ближайшего, повседневного, через специально н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значаемых надсмотрщиков, так и высшего со стороны особо</w:t>
      </w:r>
      <w:r w:rsidRPr="00AD211D">
        <w:rPr>
          <w:sz w:val="28"/>
          <w:szCs w:val="28"/>
        </w:rPr>
        <w:softHyphen/>
        <w:t xml:space="preserve">го государственного органа, в ведение которого отныне было передано руководство делом составления </w:t>
      </w:r>
      <w:r w:rsidRPr="00AD211D">
        <w:rPr>
          <w:sz w:val="28"/>
          <w:szCs w:val="28"/>
        </w:rPr>
        <w:lastRenderedPageBreak/>
        <w:t>кр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постей»</w:t>
      </w:r>
      <w:r w:rsidRPr="00AD211D">
        <w:rPr>
          <w:rStyle w:val="a9"/>
        </w:rPr>
        <w:footnoteReference w:id="189"/>
      </w:r>
      <w:r w:rsidRPr="00AD211D">
        <w:rPr>
          <w:sz w:val="28"/>
          <w:szCs w:val="28"/>
        </w:rPr>
        <w:t>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С точки зрения пополнения казны Указ 30 марта 1701 года также достиг поста</w:t>
      </w:r>
      <w:r w:rsidRPr="00AD211D">
        <w:rPr>
          <w:sz w:val="28"/>
          <w:szCs w:val="28"/>
        </w:rPr>
        <w:t>в</w:t>
      </w:r>
      <w:r w:rsidRPr="00AD211D">
        <w:rPr>
          <w:sz w:val="28"/>
          <w:szCs w:val="28"/>
        </w:rPr>
        <w:t>ленной цели: по данным финансового от</w:t>
      </w:r>
      <w:r w:rsidRPr="00AD211D">
        <w:rPr>
          <w:sz w:val="28"/>
          <w:szCs w:val="28"/>
        </w:rPr>
        <w:softHyphen/>
        <w:t>чета Оружейной палаты за 1701 год, в казну поступило от крепостных дел в Москве 4502 рубля 16 а</w:t>
      </w:r>
      <w:r w:rsidRPr="00AD211D">
        <w:rPr>
          <w:sz w:val="28"/>
          <w:szCs w:val="28"/>
        </w:rPr>
        <w:t>л</w:t>
      </w:r>
      <w:r w:rsidRPr="00AD211D">
        <w:rPr>
          <w:sz w:val="28"/>
          <w:szCs w:val="28"/>
        </w:rPr>
        <w:t>тын, из городов было прислано 979 рублей 19 алтын, всего свыше 5482 рублей. За вычетом жалованья подьячим, государс</w:t>
      </w:r>
      <w:r w:rsidRPr="00AD211D">
        <w:rPr>
          <w:sz w:val="28"/>
          <w:szCs w:val="28"/>
        </w:rPr>
        <w:t>т</w:t>
      </w:r>
      <w:r w:rsidRPr="00AD211D">
        <w:rPr>
          <w:sz w:val="28"/>
          <w:szCs w:val="28"/>
        </w:rPr>
        <w:t>венный доход составил более 4470 рублей. В следующем 1702 году новый механизм с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вершения крепостей набрал обороты и при</w:t>
      </w:r>
      <w:r w:rsidRPr="00AD211D">
        <w:rPr>
          <w:sz w:val="28"/>
          <w:szCs w:val="28"/>
        </w:rPr>
        <w:softHyphen/>
        <w:t>ход в Москве достиг 5798 рублей 29 алтын. Из городов же поступило в 8 раз больше, чем в предыдущем году - 7636 рублей 30 а</w:t>
      </w:r>
      <w:r w:rsidRPr="00AD211D">
        <w:rPr>
          <w:sz w:val="28"/>
          <w:szCs w:val="28"/>
        </w:rPr>
        <w:t>л</w:t>
      </w:r>
      <w:r w:rsidRPr="00AD211D">
        <w:rPr>
          <w:sz w:val="28"/>
          <w:szCs w:val="28"/>
        </w:rPr>
        <w:t>тын. Расход на содержание подьячих крепостных дел составил 1441 рубль 4 алтына. Таким образом, за 1702 год в доход казны пост</w:t>
      </w:r>
      <w:r w:rsidRPr="00AD211D">
        <w:rPr>
          <w:sz w:val="28"/>
          <w:szCs w:val="28"/>
        </w:rPr>
        <w:t>у</w:t>
      </w:r>
      <w:r w:rsidRPr="00AD211D">
        <w:rPr>
          <w:sz w:val="28"/>
          <w:szCs w:val="28"/>
        </w:rPr>
        <w:t>пило более 12 тысяч рублей</w:t>
      </w:r>
      <w:r w:rsidRPr="00AD211D">
        <w:rPr>
          <w:rStyle w:val="a9"/>
        </w:rPr>
        <w:footnoteReference w:id="190"/>
      </w:r>
      <w:r w:rsidRPr="00AD211D">
        <w:rPr>
          <w:sz w:val="28"/>
          <w:szCs w:val="28"/>
        </w:rPr>
        <w:t>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В дополнение к предыдущему 30 апреля 1701 года последовал еще один царский указ (Полный свод законов Российской империи. № 1833), регламентировавший деятельность крепостных писцов в городах, а также пор</w:t>
      </w:r>
      <w:r w:rsidRPr="00AD211D">
        <w:rPr>
          <w:sz w:val="28"/>
          <w:szCs w:val="28"/>
        </w:rPr>
        <w:t>я</w:t>
      </w:r>
      <w:r w:rsidRPr="00AD211D">
        <w:rPr>
          <w:sz w:val="28"/>
          <w:szCs w:val="28"/>
        </w:rPr>
        <w:t>док их назначения и надзора над ними. В 1706 году, в Москве крепостные дела были переданы в ведение Московской ратуши, а в городах - городскими ратушам и бурмистрам, которые должны были учредить для этого особые «писчия губы» или отвести особые столы в ратушах. А в 1719 году, после учреждения Юстиц-Коллегии, в губерниях при надворных судах были обр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зованы особые конторы крепостных дел, по примеру Московской, состоя</w:t>
      </w:r>
      <w:r w:rsidRPr="00AD211D">
        <w:rPr>
          <w:sz w:val="28"/>
          <w:szCs w:val="28"/>
        </w:rPr>
        <w:t>в</w:t>
      </w:r>
      <w:r w:rsidRPr="00AD211D">
        <w:rPr>
          <w:sz w:val="28"/>
          <w:szCs w:val="28"/>
        </w:rPr>
        <w:t>шие из писцов и надсмотрщиков. Надзор за деятельностью таких контор был поручаем особому секретарю или комиссару, назначавш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муся Юстиц-коллегией</w:t>
      </w:r>
      <w:r w:rsidRPr="00AD211D">
        <w:rPr>
          <w:rStyle w:val="a9"/>
        </w:rPr>
        <w:footnoteReference w:id="191"/>
      </w:r>
      <w:r w:rsidRPr="00AD211D">
        <w:rPr>
          <w:sz w:val="28"/>
          <w:szCs w:val="28"/>
        </w:rPr>
        <w:t>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Указом от 7 марта 1704 года (Полный свод законов Российской имп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рии. № 1838) сторонам, в случае желания изменить содержание крепости разрешалось требовать ее п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реписки «вторично и больше». Несостоявшиеся крепости велено было, «наддрав», пр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кладывать к крепостным делам, указав, что они не были совершены. Указом от 15 Апреля 1706 года (Полный свод законов Российской империи. № 2102) в Москве при Ивановской площади была учреждена особая должность «челобитного писца» с десятью подьяч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ми, в обязанности которого входило «производить рукоприкладство на крепостях в случае неграмотности соверша</w:t>
      </w:r>
      <w:r w:rsidRPr="00AD211D">
        <w:rPr>
          <w:sz w:val="28"/>
          <w:szCs w:val="28"/>
        </w:rPr>
        <w:t>ю</w:t>
      </w:r>
      <w:r w:rsidRPr="00AD211D">
        <w:rPr>
          <w:sz w:val="28"/>
          <w:szCs w:val="28"/>
        </w:rPr>
        <w:t xml:space="preserve">щих таковыя лиц». При этом писец должен был вести специальную книгу для записи всех совершаемых при его помощи документов. 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В дальнейшем в течение нескольких десятилетий законодательство о крепостных делах не претерпевало серьезных изменений и установленный Пе</w:t>
      </w:r>
      <w:r w:rsidRPr="00AD211D">
        <w:rPr>
          <w:sz w:val="28"/>
          <w:szCs w:val="28"/>
        </w:rPr>
        <w:t>т</w:t>
      </w:r>
      <w:r w:rsidRPr="00AD211D">
        <w:rPr>
          <w:sz w:val="28"/>
          <w:szCs w:val="28"/>
        </w:rPr>
        <w:t xml:space="preserve">ром I порядок оставался в силе до воцарения Екатерины </w:t>
      </w:r>
      <w:r w:rsidRPr="00AD211D">
        <w:rPr>
          <w:sz w:val="28"/>
          <w:szCs w:val="28"/>
          <w:lang w:val="en-US"/>
        </w:rPr>
        <w:t>II</w:t>
      </w:r>
      <w:r w:rsidRPr="00AD211D">
        <w:rPr>
          <w:sz w:val="28"/>
          <w:szCs w:val="28"/>
        </w:rPr>
        <w:t>. Единственное изменение было введено Анной Иоа</w:t>
      </w:r>
      <w:r w:rsidRPr="00AD211D">
        <w:rPr>
          <w:sz w:val="28"/>
          <w:szCs w:val="28"/>
        </w:rPr>
        <w:t>н</w:t>
      </w:r>
      <w:r w:rsidRPr="00AD211D">
        <w:rPr>
          <w:sz w:val="28"/>
          <w:szCs w:val="28"/>
        </w:rPr>
        <w:t xml:space="preserve">новной, повелевшей в 1731 году, в виду упразднения прежних надворных судов, передать заведывание крепостной </w:t>
      </w:r>
      <w:r w:rsidRPr="00AD211D">
        <w:rPr>
          <w:sz w:val="28"/>
          <w:szCs w:val="28"/>
        </w:rPr>
        <w:lastRenderedPageBreak/>
        <w:t>частью губернаторам и провинциальным воеводам, к которым перешло та</w:t>
      </w:r>
      <w:r w:rsidRPr="00AD211D">
        <w:rPr>
          <w:sz w:val="28"/>
          <w:szCs w:val="28"/>
        </w:rPr>
        <w:t>к</w:t>
      </w:r>
      <w:r w:rsidRPr="00AD211D">
        <w:rPr>
          <w:sz w:val="28"/>
          <w:szCs w:val="28"/>
        </w:rPr>
        <w:t>же и право назначения надсмотрщиков. Кроме того в 1738 году Правительствующим Сенатом была утверждена подро</w:t>
      </w:r>
      <w:r w:rsidRPr="00AD211D">
        <w:rPr>
          <w:sz w:val="28"/>
          <w:szCs w:val="28"/>
        </w:rPr>
        <w:t>б</w:t>
      </w:r>
      <w:r w:rsidRPr="00AD211D">
        <w:rPr>
          <w:sz w:val="28"/>
          <w:szCs w:val="28"/>
        </w:rPr>
        <w:t>ная инструкция надсмотрщикам</w:t>
      </w:r>
      <w:r w:rsidRPr="00AD211D">
        <w:rPr>
          <w:rStyle w:val="a9"/>
        </w:rPr>
        <w:footnoteReference w:id="192"/>
      </w:r>
      <w:r w:rsidRPr="00AD211D">
        <w:rPr>
          <w:sz w:val="28"/>
          <w:szCs w:val="28"/>
        </w:rPr>
        <w:t>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 xml:space="preserve">Таким образом, законодательство Петра </w:t>
      </w:r>
      <w:r w:rsidRPr="00AD211D">
        <w:rPr>
          <w:sz w:val="28"/>
          <w:szCs w:val="28"/>
          <w:lang w:val="en-US"/>
        </w:rPr>
        <w:t>I</w:t>
      </w:r>
      <w:r w:rsidRPr="00AD211D">
        <w:rPr>
          <w:sz w:val="28"/>
          <w:szCs w:val="28"/>
        </w:rPr>
        <w:t xml:space="preserve"> установило так называемый «крепостной порядок» совершения актов, то есть оформление их в соответс</w:t>
      </w:r>
      <w:r w:rsidRPr="00AD211D">
        <w:rPr>
          <w:sz w:val="28"/>
          <w:szCs w:val="28"/>
        </w:rPr>
        <w:t>т</w:t>
      </w:r>
      <w:r w:rsidRPr="00AD211D">
        <w:rPr>
          <w:sz w:val="28"/>
          <w:szCs w:val="28"/>
        </w:rPr>
        <w:t>вующем государственном учреждении в письменной форме. Но уже при пе</w:t>
      </w:r>
      <w:r w:rsidRPr="00AD211D">
        <w:rPr>
          <w:sz w:val="28"/>
          <w:szCs w:val="28"/>
        </w:rPr>
        <w:t>р</w:t>
      </w:r>
      <w:r w:rsidRPr="00AD211D">
        <w:rPr>
          <w:sz w:val="28"/>
          <w:szCs w:val="28"/>
        </w:rPr>
        <w:t>вом императоре в общее правило были внесены исключения: крепостного оформления не требовали казенные подряды, акты, с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вершаемые «лицами военного и морского званий», а также многие сделки между купцами. С 1711 года свои торговые договора купцы начали оформлять при ратушном купеч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ском суде, к которому для этой цели были прикреплены два надсмотрщика и восемь писцов. А 16 января 1721 года царским указом (Полный свод законов Российской империи. № 3708) в портовых и «более значительных» городах вводилась должность маклеров, кот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рые должны были оформлять договора между «лицами торгового звания». За свой труд они получали вознагражд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ние, выплачиваемое сторонами сделки. Размер вознаграждения был устано</w:t>
      </w:r>
      <w:r w:rsidRPr="00AD211D">
        <w:rPr>
          <w:sz w:val="28"/>
          <w:szCs w:val="28"/>
        </w:rPr>
        <w:t>в</w:t>
      </w:r>
      <w:r w:rsidRPr="00AD211D">
        <w:rPr>
          <w:sz w:val="28"/>
          <w:szCs w:val="28"/>
        </w:rPr>
        <w:t>лен государством</w:t>
      </w:r>
      <w:r w:rsidRPr="00AD211D">
        <w:rPr>
          <w:rStyle w:val="a9"/>
        </w:rPr>
        <w:footnoteReference w:id="193"/>
      </w:r>
      <w:r w:rsidRPr="00AD211D">
        <w:rPr>
          <w:sz w:val="28"/>
          <w:szCs w:val="28"/>
        </w:rPr>
        <w:t>. Дневные записки маклеров (</w:t>
      </w:r>
      <w:r w:rsidRPr="00AD211D">
        <w:rPr>
          <w:rStyle w:val="grame"/>
          <w:sz w:val="28"/>
          <w:szCs w:val="28"/>
        </w:rPr>
        <w:t>журналы)</w:t>
      </w:r>
      <w:r w:rsidRPr="00AD211D">
        <w:rPr>
          <w:sz w:val="28"/>
          <w:szCs w:val="28"/>
        </w:rPr>
        <w:t xml:space="preserve"> имели такое же юрид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ческое значение, как и судебные протоколы. Избирались маклеры их купеческой среды, из «добрых и во всех торгах и вексельных переводах и</w:t>
      </w:r>
      <w:r w:rsidRPr="00AD211D">
        <w:rPr>
          <w:sz w:val="28"/>
          <w:szCs w:val="28"/>
        </w:rPr>
        <w:t>с</w:t>
      </w:r>
      <w:r w:rsidRPr="00AD211D">
        <w:rPr>
          <w:sz w:val="28"/>
          <w:szCs w:val="28"/>
        </w:rPr>
        <w:t>кусных людей» и приводились к присяге как и площадные подь</w:t>
      </w:r>
      <w:r w:rsidRPr="00AD211D">
        <w:rPr>
          <w:sz w:val="28"/>
          <w:szCs w:val="28"/>
        </w:rPr>
        <w:t>я</w:t>
      </w:r>
      <w:r w:rsidRPr="00AD211D">
        <w:rPr>
          <w:sz w:val="28"/>
          <w:szCs w:val="28"/>
        </w:rPr>
        <w:t>чие</w:t>
      </w:r>
      <w:r w:rsidRPr="00AD211D">
        <w:rPr>
          <w:rStyle w:val="a9"/>
        </w:rPr>
        <w:footnoteReference w:id="194"/>
      </w:r>
      <w:r w:rsidRPr="00AD211D">
        <w:rPr>
          <w:sz w:val="28"/>
          <w:szCs w:val="28"/>
        </w:rPr>
        <w:t>.</w:t>
      </w:r>
    </w:p>
    <w:p w:rsidR="00F12A7B" w:rsidRPr="00AD211D" w:rsidRDefault="00F12A7B" w:rsidP="00F12A7B">
      <w:pPr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 xml:space="preserve">При преемниках Петра </w:t>
      </w:r>
      <w:r w:rsidRPr="00AD211D">
        <w:rPr>
          <w:sz w:val="28"/>
          <w:szCs w:val="28"/>
          <w:lang w:val="en-US"/>
        </w:rPr>
        <w:t>I</w:t>
      </w:r>
      <w:r w:rsidRPr="00AD211D">
        <w:rPr>
          <w:sz w:val="28"/>
          <w:szCs w:val="28"/>
        </w:rPr>
        <w:t xml:space="preserve"> количество исключений из общего правила о необходимости крепостного порядка совершения юридических актов несколько увеличилось. С 1726 года Таможенным судам было «дозволено ра</w:t>
      </w:r>
      <w:r w:rsidRPr="00AD211D">
        <w:rPr>
          <w:sz w:val="28"/>
          <w:szCs w:val="28"/>
        </w:rPr>
        <w:t>з</w:t>
      </w:r>
      <w:r w:rsidRPr="00AD211D">
        <w:rPr>
          <w:sz w:val="28"/>
          <w:szCs w:val="28"/>
        </w:rPr>
        <w:t>решать дела на основании и не крепостных документов» (ПСЗ № 7479, 7706). А с 1725 по 1731 год был принят ряд законов, разрешавших совершать домашним порядком так называемые «раздельные акты» (акты о разделе им</w:t>
      </w:r>
      <w:r w:rsidRPr="00AD211D">
        <w:rPr>
          <w:sz w:val="28"/>
          <w:szCs w:val="28"/>
        </w:rPr>
        <w:t>у</w:t>
      </w:r>
      <w:r w:rsidRPr="00AD211D">
        <w:rPr>
          <w:sz w:val="28"/>
          <w:szCs w:val="28"/>
        </w:rPr>
        <w:t>щества), духовные завещания и «приданые росписи» (договор о размере пр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 xml:space="preserve">даного, даваемого за невестой). </w:t>
      </w:r>
    </w:p>
    <w:p w:rsidR="00F12A7B" w:rsidRPr="00AD211D" w:rsidRDefault="00F12A7B" w:rsidP="00F12A7B">
      <w:pPr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 xml:space="preserve">В 1720 году Петром </w:t>
      </w:r>
      <w:r w:rsidRPr="00AD211D">
        <w:rPr>
          <w:sz w:val="28"/>
          <w:szCs w:val="28"/>
          <w:lang w:val="en-US"/>
        </w:rPr>
        <w:t>I</w:t>
      </w:r>
      <w:r w:rsidRPr="00AD211D">
        <w:rPr>
          <w:sz w:val="28"/>
          <w:szCs w:val="28"/>
        </w:rPr>
        <w:t xml:space="preserve"> был издан так называемый </w:t>
      </w:r>
      <w:r w:rsidRPr="00AD211D">
        <w:rPr>
          <w:bCs/>
          <w:sz w:val="28"/>
          <w:szCs w:val="28"/>
        </w:rPr>
        <w:t>Генеральный регламент, представлявший собой</w:t>
      </w:r>
      <w:r w:rsidRPr="00AD211D">
        <w:rPr>
          <w:sz w:val="28"/>
          <w:szCs w:val="28"/>
        </w:rPr>
        <w:t xml:space="preserve"> устав государстве</w:t>
      </w:r>
      <w:r w:rsidRPr="00AD211D">
        <w:rPr>
          <w:sz w:val="28"/>
          <w:szCs w:val="28"/>
        </w:rPr>
        <w:t>н</w:t>
      </w:r>
      <w:r w:rsidRPr="00AD211D">
        <w:rPr>
          <w:sz w:val="28"/>
          <w:szCs w:val="28"/>
        </w:rPr>
        <w:t xml:space="preserve">ной гражданской службы в России. В </w:t>
      </w:r>
      <w:r w:rsidRPr="00AD211D">
        <w:rPr>
          <w:bCs/>
          <w:sz w:val="28"/>
          <w:szCs w:val="28"/>
        </w:rPr>
        <w:t xml:space="preserve">Главе ХХVIII «О канцеляриях» этого документа </w:t>
      </w:r>
      <w:r w:rsidRPr="00AD211D">
        <w:rPr>
          <w:sz w:val="28"/>
          <w:szCs w:val="28"/>
        </w:rPr>
        <w:t>среди чиновн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 xml:space="preserve">ков, работающих в коллегии на втором месте упоминается «нотариус» Его обязанностям посвящена специальная </w:t>
      </w:r>
      <w:r w:rsidRPr="00AD211D">
        <w:rPr>
          <w:bCs/>
          <w:sz w:val="28"/>
          <w:szCs w:val="28"/>
        </w:rPr>
        <w:t>XXX-я гл</w:t>
      </w:r>
      <w:r w:rsidRPr="00AD211D">
        <w:rPr>
          <w:bCs/>
          <w:sz w:val="28"/>
          <w:szCs w:val="28"/>
        </w:rPr>
        <w:t>а</w:t>
      </w:r>
      <w:r w:rsidRPr="00AD211D">
        <w:rPr>
          <w:bCs/>
          <w:sz w:val="28"/>
          <w:szCs w:val="28"/>
        </w:rPr>
        <w:t>ва. «</w:t>
      </w:r>
      <w:r w:rsidRPr="00AD211D">
        <w:rPr>
          <w:sz w:val="28"/>
          <w:szCs w:val="28"/>
        </w:rPr>
        <w:t>Понеже должность его чина в том состоит, чтоб он при собрании коллегии протокол держал, того ради надлежит ему оный следующим образом сочинять: прежде надл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 xml:space="preserve">жит в верху листа год и число написать, потом присутствующие члены записать, и потом протокол держать», - предписывал «Генеральный </w:t>
      </w:r>
      <w:r w:rsidRPr="00AD211D">
        <w:rPr>
          <w:sz w:val="28"/>
          <w:szCs w:val="28"/>
        </w:rPr>
        <w:lastRenderedPageBreak/>
        <w:t>регламент». Как в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дим, нотариус в Коллегии не был связан с оформлением частноправовых юридических актов, а выполнял обязанности протоколиста «под такими ж штрафами и наказаниями, как в должности секр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тарской написано»</w:t>
      </w:r>
      <w:r w:rsidRPr="00AD211D">
        <w:rPr>
          <w:rStyle w:val="a9"/>
        </w:rPr>
        <w:footnoteReference w:id="195"/>
      </w:r>
      <w:r w:rsidRPr="00AD211D">
        <w:rPr>
          <w:sz w:val="28"/>
          <w:szCs w:val="28"/>
        </w:rPr>
        <w:t>.</w:t>
      </w:r>
    </w:p>
    <w:p w:rsidR="00F12A7B" w:rsidRPr="00AD211D" w:rsidRDefault="00F12A7B" w:rsidP="00F12A7B">
      <w:pPr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Для оформления отношений между российскими и иностранными купцами 11 я</w:t>
      </w:r>
      <w:r w:rsidRPr="00AD211D">
        <w:rPr>
          <w:sz w:val="28"/>
          <w:szCs w:val="28"/>
        </w:rPr>
        <w:t>н</w:t>
      </w:r>
      <w:r w:rsidRPr="00AD211D">
        <w:rPr>
          <w:sz w:val="28"/>
          <w:szCs w:val="28"/>
        </w:rPr>
        <w:t>варя 1725 года учрежден институт «публичного нотариуса». В его функции, согласно о</w:t>
      </w:r>
      <w:r w:rsidRPr="00AD211D">
        <w:rPr>
          <w:sz w:val="28"/>
          <w:szCs w:val="28"/>
        </w:rPr>
        <w:t>п</w:t>
      </w:r>
      <w:r w:rsidRPr="00AD211D">
        <w:rPr>
          <w:sz w:val="28"/>
          <w:szCs w:val="28"/>
        </w:rPr>
        <w:t>ределению Правительствующего Сената, входило: «1-е, все вексели, как в неприеме, так и в неплатеже надлежит ему протестовать, что ныне имеется между купцов самих и от них учрежденных маклеров; 2-е, во время жалоб от шкиперов в неисправности корреспондентов, пребыва</w:t>
      </w:r>
      <w:r w:rsidRPr="00AD211D">
        <w:rPr>
          <w:sz w:val="28"/>
          <w:szCs w:val="28"/>
        </w:rPr>
        <w:t>ю</w:t>
      </w:r>
      <w:r w:rsidRPr="00AD211D">
        <w:rPr>
          <w:sz w:val="28"/>
          <w:szCs w:val="28"/>
        </w:rPr>
        <w:t>щих в России от чужестранных купцов, надлежит ему нотариусу, писать а</w:t>
      </w:r>
      <w:r w:rsidRPr="00AD211D">
        <w:rPr>
          <w:sz w:val="28"/>
          <w:szCs w:val="28"/>
        </w:rPr>
        <w:t>т</w:t>
      </w:r>
      <w:r w:rsidRPr="00AD211D">
        <w:rPr>
          <w:sz w:val="28"/>
          <w:szCs w:val="28"/>
        </w:rPr>
        <w:t>тестации, почему б тем шкиперам и другим морским служителям возможно было в чужестранных государствах на купцах взыскивать; 3-е, должен он п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сать при отправлении кораблей в чужестранные государства цертпартии или договоры между шкиперами и купцами; 4-е, ему же надлежит писать все д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говоры касающиеся до чужестранного купечества, которые подлежат объя</w:t>
      </w:r>
      <w:r w:rsidRPr="00AD211D">
        <w:rPr>
          <w:sz w:val="28"/>
          <w:szCs w:val="28"/>
        </w:rPr>
        <w:t>в</w:t>
      </w:r>
      <w:r w:rsidRPr="00AD211D">
        <w:rPr>
          <w:sz w:val="28"/>
          <w:szCs w:val="28"/>
        </w:rPr>
        <w:t>лены быть в чужестранные государства, и через имение оного нотариуса возможет коллегия лучше познать состояние торга, который происходит от ч</w:t>
      </w:r>
      <w:r w:rsidRPr="00AD211D">
        <w:rPr>
          <w:sz w:val="28"/>
          <w:szCs w:val="28"/>
        </w:rPr>
        <w:t>у</w:t>
      </w:r>
      <w:r w:rsidRPr="00AD211D">
        <w:rPr>
          <w:sz w:val="28"/>
          <w:szCs w:val="28"/>
        </w:rPr>
        <w:t>жестранных государств в Россию, и по знании того усмотреть, что к пользе Российского государства может произойти». Первым публичным нотариусом по представлению Коммерц-коллегии стал «иноземец Прусской земли» Кр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стиан Конилиус. Определением Правительствующего Сената велено ему исправлять свою должность «без жалования, а за труды получать ему от купцов, кто что по своему разумению даст по своей воле… а с прину</w:t>
      </w:r>
      <w:r w:rsidRPr="00AD211D">
        <w:rPr>
          <w:sz w:val="28"/>
          <w:szCs w:val="28"/>
        </w:rPr>
        <w:t>ж</w:t>
      </w:r>
      <w:r w:rsidRPr="00AD211D">
        <w:rPr>
          <w:sz w:val="28"/>
          <w:szCs w:val="28"/>
        </w:rPr>
        <w:t>дением ни с кого ничего не брать, а буде то чинить станет, о том бить челом в Колл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гию»</w:t>
      </w:r>
      <w:r w:rsidRPr="00AD211D">
        <w:rPr>
          <w:rStyle w:val="a9"/>
        </w:rPr>
        <w:footnoteReference w:id="196"/>
      </w:r>
      <w:r w:rsidRPr="00AD211D">
        <w:rPr>
          <w:sz w:val="28"/>
          <w:szCs w:val="28"/>
        </w:rPr>
        <w:t>.</w:t>
      </w:r>
    </w:p>
    <w:p w:rsidR="00F12A7B" w:rsidRPr="00AD211D" w:rsidRDefault="00F12A7B" w:rsidP="00F12A7B">
      <w:pPr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В 1729 году был принят Вексельный устав, дозволявший писать векселя на дому, причем даже без присутствия свидет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лей</w:t>
      </w:r>
      <w:r w:rsidRPr="00AD211D">
        <w:rPr>
          <w:rStyle w:val="a9"/>
        </w:rPr>
        <w:footnoteReference w:id="197"/>
      </w:r>
      <w:r w:rsidRPr="00AD211D">
        <w:rPr>
          <w:sz w:val="28"/>
          <w:szCs w:val="28"/>
        </w:rPr>
        <w:t>. В этом документе впервые употреблен термин «нотариус» в современном его значении в связи с совершением протеста векселя</w:t>
      </w:r>
      <w:r w:rsidRPr="00AD211D">
        <w:rPr>
          <w:rStyle w:val="a9"/>
        </w:rPr>
        <w:footnoteReference w:id="198"/>
      </w:r>
      <w:r w:rsidRPr="00AD211D">
        <w:rPr>
          <w:sz w:val="28"/>
          <w:szCs w:val="28"/>
        </w:rPr>
        <w:t>. Вексельный устав существе</w:t>
      </w:r>
      <w:r w:rsidRPr="00AD211D">
        <w:rPr>
          <w:sz w:val="28"/>
          <w:szCs w:val="28"/>
        </w:rPr>
        <w:t>н</w:t>
      </w:r>
      <w:r w:rsidRPr="00AD211D">
        <w:rPr>
          <w:sz w:val="28"/>
          <w:szCs w:val="28"/>
        </w:rPr>
        <w:t>но облегчал жизнь владельцу этого вида ценных бумаг. После соверш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ния нотариусом протеста векселя векселедержатель мог получить свои деньги в порядке и</w:t>
      </w:r>
      <w:r w:rsidRPr="00AD211D">
        <w:rPr>
          <w:sz w:val="28"/>
          <w:szCs w:val="28"/>
        </w:rPr>
        <w:t>с</w:t>
      </w:r>
      <w:r w:rsidRPr="00AD211D">
        <w:rPr>
          <w:sz w:val="28"/>
          <w:szCs w:val="28"/>
        </w:rPr>
        <w:t>полнительного производства, избегая длительной судебной волокиты</w:t>
      </w:r>
      <w:r w:rsidRPr="00AD211D">
        <w:rPr>
          <w:rStyle w:val="a9"/>
        </w:rPr>
        <w:footnoteReference w:id="199"/>
      </w:r>
      <w:r w:rsidRPr="00AD211D">
        <w:rPr>
          <w:sz w:val="28"/>
          <w:szCs w:val="28"/>
        </w:rPr>
        <w:t>. 8 июня 1738 года подьячим крепостных дел была дана специальная инструкция, устанавлива</w:t>
      </w:r>
      <w:r w:rsidRPr="00AD211D">
        <w:rPr>
          <w:sz w:val="28"/>
          <w:szCs w:val="28"/>
        </w:rPr>
        <w:t>ю</w:t>
      </w:r>
      <w:r w:rsidRPr="00AD211D">
        <w:rPr>
          <w:sz w:val="28"/>
          <w:szCs w:val="28"/>
        </w:rPr>
        <w:t xml:space="preserve">щая договорное соглашение сторон о размере гонорара за совершение нотариальных действий, что, по мнению </w:t>
      </w:r>
      <w:r w:rsidRPr="00AD211D">
        <w:rPr>
          <w:sz w:val="28"/>
          <w:szCs w:val="28"/>
        </w:rPr>
        <w:lastRenderedPageBreak/>
        <w:t>А.М. Фемилиди, откр</w:t>
      </w:r>
      <w:r w:rsidRPr="00AD211D">
        <w:rPr>
          <w:sz w:val="28"/>
          <w:szCs w:val="28"/>
        </w:rPr>
        <w:t>ы</w:t>
      </w:r>
      <w:r w:rsidRPr="00AD211D">
        <w:rPr>
          <w:sz w:val="28"/>
          <w:szCs w:val="28"/>
        </w:rPr>
        <w:t>ло «широкий простор для злоупотреблений, вымогательств и произвола» со стороны нотариальных органов. Отныне и писцы, и надсмотрщики жалов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ния не получали, а должны были «довольствоваться тем, что дадут промы</w:t>
      </w:r>
      <w:r w:rsidRPr="00AD211D">
        <w:rPr>
          <w:sz w:val="28"/>
          <w:szCs w:val="28"/>
        </w:rPr>
        <w:t>с</w:t>
      </w:r>
      <w:r w:rsidRPr="00AD211D">
        <w:rPr>
          <w:sz w:val="28"/>
          <w:szCs w:val="28"/>
        </w:rPr>
        <w:t>лы»</w:t>
      </w:r>
      <w:r w:rsidRPr="00AD211D">
        <w:rPr>
          <w:rStyle w:val="a9"/>
        </w:rPr>
        <w:footnoteReference w:id="200"/>
      </w:r>
      <w:r w:rsidRPr="00AD211D">
        <w:rPr>
          <w:sz w:val="28"/>
          <w:szCs w:val="28"/>
        </w:rPr>
        <w:t>. В этом же году было установлено правило регламентирующее порядок выдачи выписей из крепостных книг взамен утр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ченных актов</w:t>
      </w:r>
      <w:r w:rsidRPr="00AD211D">
        <w:rPr>
          <w:rStyle w:val="a9"/>
        </w:rPr>
        <w:footnoteReference w:id="201"/>
      </w:r>
      <w:r w:rsidRPr="00AD211D">
        <w:rPr>
          <w:sz w:val="28"/>
          <w:szCs w:val="28"/>
        </w:rPr>
        <w:t>.</w:t>
      </w:r>
    </w:p>
    <w:p w:rsidR="00F12A7B" w:rsidRPr="00AD211D" w:rsidRDefault="00F12A7B" w:rsidP="00F12A7B">
      <w:pPr>
        <w:widowControl w:val="0"/>
        <w:ind w:firstLine="720"/>
        <w:jc w:val="both"/>
        <w:rPr>
          <w:bCs/>
          <w:sz w:val="28"/>
          <w:szCs w:val="28"/>
        </w:rPr>
      </w:pPr>
      <w:r w:rsidRPr="00AD211D">
        <w:rPr>
          <w:sz w:val="28"/>
          <w:szCs w:val="28"/>
        </w:rPr>
        <w:t>Таким образом, как справедливо отметил А.М.Золотников, «</w:t>
      </w:r>
      <w:r w:rsidRPr="00AD211D">
        <w:rPr>
          <w:bCs/>
          <w:sz w:val="28"/>
          <w:szCs w:val="28"/>
        </w:rPr>
        <w:t>в начале XVIII века была окончательно завершена реформа нотариата, вызванная главным образом желанием Петра Великого получать от письма крепостей бол</w:t>
      </w:r>
      <w:r w:rsidRPr="00AD211D">
        <w:rPr>
          <w:bCs/>
          <w:sz w:val="28"/>
          <w:szCs w:val="28"/>
        </w:rPr>
        <w:t>ь</w:t>
      </w:r>
      <w:r w:rsidRPr="00AD211D">
        <w:rPr>
          <w:bCs/>
          <w:sz w:val="28"/>
          <w:szCs w:val="28"/>
        </w:rPr>
        <w:t>ший доход, чем прежде, а также иметь нотариальные установления под действительным контролем правительства»</w:t>
      </w:r>
      <w:r w:rsidRPr="00AD211D">
        <w:rPr>
          <w:rStyle w:val="a9"/>
          <w:bCs/>
        </w:rPr>
        <w:footnoteReference w:id="202"/>
      </w:r>
      <w:r w:rsidRPr="00AD211D">
        <w:rPr>
          <w:bCs/>
          <w:sz w:val="28"/>
          <w:szCs w:val="28"/>
        </w:rPr>
        <w:t xml:space="preserve">. Крепостной порядок совершения актов, учрежденный Петром </w:t>
      </w:r>
      <w:r w:rsidRPr="00AD211D">
        <w:rPr>
          <w:bCs/>
          <w:sz w:val="28"/>
          <w:szCs w:val="28"/>
          <w:lang w:val="en-US"/>
        </w:rPr>
        <w:t>I</w:t>
      </w:r>
      <w:r w:rsidRPr="00AD211D">
        <w:rPr>
          <w:bCs/>
          <w:sz w:val="28"/>
          <w:szCs w:val="28"/>
        </w:rPr>
        <w:t xml:space="preserve"> без существенных изменений продержался более полутора столетий - до судебной рефо</w:t>
      </w:r>
      <w:r w:rsidRPr="00AD211D">
        <w:rPr>
          <w:bCs/>
          <w:sz w:val="28"/>
          <w:szCs w:val="28"/>
        </w:rPr>
        <w:t>р</w:t>
      </w:r>
      <w:r w:rsidRPr="00AD211D">
        <w:rPr>
          <w:bCs/>
          <w:sz w:val="28"/>
          <w:szCs w:val="28"/>
        </w:rPr>
        <w:t xml:space="preserve">мы Александра </w:t>
      </w:r>
      <w:r w:rsidRPr="00AD211D">
        <w:rPr>
          <w:bCs/>
          <w:sz w:val="28"/>
          <w:szCs w:val="28"/>
          <w:lang w:val="de-DE"/>
        </w:rPr>
        <w:t>II</w:t>
      </w:r>
      <w:r w:rsidRPr="00AD211D">
        <w:rPr>
          <w:bCs/>
          <w:sz w:val="28"/>
          <w:szCs w:val="28"/>
        </w:rPr>
        <w:t xml:space="preserve">, проведенной в 60-е годы </w:t>
      </w:r>
      <w:r w:rsidRPr="00AD211D">
        <w:rPr>
          <w:bCs/>
          <w:sz w:val="28"/>
          <w:szCs w:val="28"/>
          <w:lang w:val="en-US"/>
        </w:rPr>
        <w:t>XIX</w:t>
      </w:r>
      <w:r w:rsidRPr="00AD211D">
        <w:rPr>
          <w:bCs/>
          <w:sz w:val="28"/>
          <w:szCs w:val="28"/>
        </w:rPr>
        <w:t xml:space="preserve"> столетия.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bCs/>
          <w:sz w:val="28"/>
          <w:szCs w:val="28"/>
        </w:rPr>
        <w:t>Примером юридического акта, составленного после Петровской р</w:t>
      </w:r>
      <w:r w:rsidRPr="00AD211D">
        <w:rPr>
          <w:bCs/>
          <w:sz w:val="28"/>
          <w:szCs w:val="28"/>
        </w:rPr>
        <w:t>е</w:t>
      </w:r>
      <w:r w:rsidRPr="00AD211D">
        <w:rPr>
          <w:bCs/>
          <w:sz w:val="28"/>
          <w:szCs w:val="28"/>
        </w:rPr>
        <w:t>формы нотариата является</w:t>
      </w:r>
      <w:r w:rsidRPr="00AD211D">
        <w:rPr>
          <w:sz w:val="28"/>
          <w:szCs w:val="28"/>
        </w:rPr>
        <w:t xml:space="preserve"> купчая, совершенная 30 мая 1731 года в городе Ярополче (Вязниках). Плотник (по профессии) Иван Фролов продал наход</w:t>
      </w:r>
      <w:r w:rsidRPr="00AD211D">
        <w:rPr>
          <w:sz w:val="28"/>
          <w:szCs w:val="28"/>
        </w:rPr>
        <w:t>я</w:t>
      </w:r>
      <w:r w:rsidRPr="00AD211D">
        <w:rPr>
          <w:sz w:val="28"/>
          <w:szCs w:val="28"/>
        </w:rPr>
        <w:t>щийся «за городом, под горою отводной свой отхожей огород» Ивану да Сергею Михайловым детям Плотниковым, взяв за него десять алтын. Пообещав в проданный огород «не вступаться» и дав в этом «ввечно без повороту ку</w:t>
      </w:r>
      <w:r w:rsidRPr="00AD211D">
        <w:rPr>
          <w:sz w:val="28"/>
          <w:szCs w:val="28"/>
        </w:rPr>
        <w:t>п</w:t>
      </w:r>
      <w:r w:rsidRPr="00AD211D">
        <w:rPr>
          <w:sz w:val="28"/>
          <w:szCs w:val="28"/>
        </w:rPr>
        <w:t>чую» Иван Фролов взял с покупателей десять алтын, а по причине его неграмотности расписался за него некий Ивашко Кончиносов. Свидет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лями у этой купчей стали подьячие Василий Ростовский и Федор Лукновский, а составил ее «Ярополческой подъячей Ивашка Кузн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цов лета 1701 мая в 30 день»</w:t>
      </w:r>
      <w:r w:rsidRPr="00AD211D">
        <w:rPr>
          <w:rStyle w:val="a9"/>
        </w:rPr>
        <w:footnoteReference w:id="203"/>
      </w:r>
      <w:r w:rsidRPr="00AD211D">
        <w:rPr>
          <w:sz w:val="28"/>
          <w:szCs w:val="28"/>
        </w:rPr>
        <w:t>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 xml:space="preserve">Состояние нотариального дела в России в первой половине </w:t>
      </w:r>
      <w:r w:rsidRPr="00AD211D">
        <w:rPr>
          <w:sz w:val="28"/>
          <w:szCs w:val="28"/>
          <w:lang w:val="en-US"/>
        </w:rPr>
        <w:t>XVIII</w:t>
      </w:r>
      <w:r w:rsidRPr="00AD211D">
        <w:rPr>
          <w:sz w:val="28"/>
          <w:szCs w:val="28"/>
        </w:rPr>
        <w:t xml:space="preserve"> века ярко характеризует возникшее в 1766 году в Муромском духовном правл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нии дело под № 321 - «О дозволении священноцерковнослужителям Муро</w:t>
      </w:r>
      <w:r w:rsidRPr="00AD211D">
        <w:rPr>
          <w:sz w:val="28"/>
          <w:szCs w:val="28"/>
        </w:rPr>
        <w:t>м</w:t>
      </w:r>
      <w:r w:rsidRPr="00AD211D">
        <w:rPr>
          <w:sz w:val="28"/>
          <w:szCs w:val="28"/>
        </w:rPr>
        <w:t>ской градской Предтеченской церкви владеть прежнею землею». Сторонами в этой тяжбе выступили Муромский Троицкий женский монастырь и причт городской Предтеченской церкви.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Началось дело по прошению причта следующего содержания: «В прошлых де да</w:t>
      </w:r>
      <w:r w:rsidRPr="00AD211D">
        <w:rPr>
          <w:sz w:val="28"/>
          <w:szCs w:val="28"/>
        </w:rPr>
        <w:t>в</w:t>
      </w:r>
      <w:r w:rsidRPr="00AD211D">
        <w:rPr>
          <w:sz w:val="28"/>
          <w:szCs w:val="28"/>
        </w:rPr>
        <w:t xml:space="preserve">них годах означенная Предтеченская церковь имелась того града Мурома близ Троицкой церкви, что девич монастырь, о чем де по писцовой 145 [1637] года книге явствует, и под тою церковию и под кладбищем также под священноцерковнослужительскими дворами по оным </w:t>
      </w:r>
      <w:r w:rsidRPr="00AD211D">
        <w:rPr>
          <w:sz w:val="28"/>
          <w:szCs w:val="28"/>
        </w:rPr>
        <w:lastRenderedPageBreak/>
        <w:t>же писцовым кн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гам земли имелось в длину 21, а поперек 20 саж., а потом в прошлых же г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дах оная Предтеченская церковь от того монастыря перенесена и поставл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на на прежнее предтеченское место, где ныне стоит, и под оною церковью по писцовой книге показано земли только 15 саж. В длину и поперек тоже, и вышеозначенною де имеющеюся при монастыре их Предтеченской церкви землею, кроме ныне настоящей у них земли, влад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ли бывшие оной церкви священноцерковнослужители даже по [1]731 г. без изятия… При оном же [Троицком] монастыре во владении, как у игуменьи с сестрами, так и св</w:t>
      </w:r>
      <w:r w:rsidRPr="00AD211D">
        <w:rPr>
          <w:sz w:val="28"/>
          <w:szCs w:val="28"/>
        </w:rPr>
        <w:t>я</w:t>
      </w:r>
      <w:r w:rsidRPr="00AD211D">
        <w:rPr>
          <w:sz w:val="28"/>
          <w:szCs w:val="28"/>
        </w:rPr>
        <w:t>щенников с причетниками земли имеется довольное число и на каждого св</w:t>
      </w:r>
      <w:r w:rsidRPr="00AD211D">
        <w:rPr>
          <w:sz w:val="28"/>
          <w:szCs w:val="28"/>
        </w:rPr>
        <w:t>я</w:t>
      </w:r>
      <w:r w:rsidRPr="00AD211D">
        <w:rPr>
          <w:sz w:val="28"/>
          <w:szCs w:val="28"/>
        </w:rPr>
        <w:t>щенника и двух причетников под селитьбу и под усадьбу быть может без оскуд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ния и протии де их Предтеченской церкви с великим излишеством, а по силе состоявшихся штатов от того монастыря один священник с приходом [40 дворов] да от Муромского собора дьякон отчислены и определены к п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мянутой их церкви и тако де за малоимением земли им, священноцерковнослуж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телям имеется крайнее оскудение и не только что усадьбы не имеют, но и дворам поместиться невозможно и негде…»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Сообщая обо всем этом, причт Предтеченской церкви просил «чтобы вышеописанную старинную их церковную землю под строение новопределенным священнослужит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лям возвратить их церкви попрежнему». Заслушав прошение Владимирская Духовная консистория определила: «В Муромское пра</w:t>
      </w:r>
      <w:r w:rsidRPr="00AD211D">
        <w:rPr>
          <w:sz w:val="28"/>
          <w:szCs w:val="28"/>
        </w:rPr>
        <w:t>в</w:t>
      </w:r>
      <w:r w:rsidRPr="00AD211D">
        <w:rPr>
          <w:sz w:val="28"/>
          <w:szCs w:val="28"/>
        </w:rPr>
        <w:t>ление послать указ и велеть о показуемой земле и сколько оной мерою и которой церкви она во владение принадлежит и почему, собрав безсумн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тельные обстоятельства и, рассмотря по оным, представить в Консистории с мн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нием незамедлительно»</w:t>
      </w:r>
      <w:r w:rsidRPr="00AD211D">
        <w:rPr>
          <w:rStyle w:val="a9"/>
        </w:rPr>
        <w:footnoteReference w:id="204"/>
      </w:r>
      <w:r w:rsidRPr="00AD211D">
        <w:rPr>
          <w:sz w:val="28"/>
          <w:szCs w:val="28"/>
        </w:rPr>
        <w:t>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Игуменья Троицкого монастыря Маргарита представила в Муромское духовное правление следующее пояснение: монастырь владеет землей еще по Жалованной грамоте Алексея Михайловича от 7170 [1662] года, «да по указу покойного Преосвященного Ла</w:t>
      </w:r>
      <w:r w:rsidRPr="00AD211D">
        <w:rPr>
          <w:sz w:val="28"/>
          <w:szCs w:val="28"/>
        </w:rPr>
        <w:t>в</w:t>
      </w:r>
      <w:r w:rsidRPr="00AD211D">
        <w:rPr>
          <w:sz w:val="28"/>
          <w:szCs w:val="28"/>
        </w:rPr>
        <w:t>рентия, епископа Рязанского в 1731 году по производившемуся об оной земле следствию, что оная земля им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ется быть подлинно монастырскою»; «да напредь сего на оной земле изстари жили все троицкие священники, а предтеченские никогда не живали». Предтече</w:t>
      </w:r>
      <w:r w:rsidRPr="00AD211D">
        <w:rPr>
          <w:sz w:val="28"/>
          <w:szCs w:val="28"/>
        </w:rPr>
        <w:t>н</w:t>
      </w:r>
      <w:r w:rsidRPr="00AD211D">
        <w:rPr>
          <w:sz w:val="28"/>
          <w:szCs w:val="28"/>
        </w:rPr>
        <w:t>ская же церковь перенесена на землю уступленную Муромским посадским общ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ством, о чем есть запись в писцовой книге писца Романа Войникова. В кач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 xml:space="preserve">стве доказательства игуменья Маргарита приложила к письму копии двух царских грамот. 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В царской грамоте 1662 года говорилось: «От Царя и Великого Князя Алексея М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хайловича всия великия и мылыя и белыя России Самодержца в Муром, воеводе нашему Афанасию Фирсовичу Давыдову. В нынешнем стосемьдесятом [1662] году февраля в 7 день послана к тебе наша великого государя грамота по челобитью из Мурома Троицкого девича монастыря игументи Акилины с сестрами, а велено тебе про бобыльские их дв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 xml:space="preserve">ры, </w:t>
      </w:r>
      <w:r w:rsidRPr="00AD211D">
        <w:rPr>
          <w:sz w:val="28"/>
          <w:szCs w:val="28"/>
        </w:rPr>
        <w:lastRenderedPageBreak/>
        <w:t>которые из-за того монастыря взяты в Муром на посад, сыскать большим повальным обыском накрепко всяких чинов людьми по христовой евангельской заповеди, Из за того Троицкого д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вича монастыря бобыльские дворы в Муром на посад взяты ль и будет взяты и сколько дворов вымерло и дворы их стоят пусты ль и на тех местах Гостинныя сотни Богдан Цветной церковь каме</w:t>
      </w:r>
      <w:r w:rsidRPr="00AD211D">
        <w:rPr>
          <w:sz w:val="28"/>
          <w:szCs w:val="28"/>
        </w:rPr>
        <w:t>н</w:t>
      </w:r>
      <w:r w:rsidRPr="00AD211D">
        <w:rPr>
          <w:sz w:val="28"/>
          <w:szCs w:val="28"/>
        </w:rPr>
        <w:t>ную и ограду каменную он и колокольницу построил ли, да самому тебе в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лено тех жилых и пустых дворов досмотреть и о том всем отписать и сыск за обыском людей и досмотр за св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ею рукой прислать Нам Великому Государю к Москве. И в нынешнем во стосемьдесятом году мая в двадцатый день писал ты к Нам Великому Государю, и прислал под о</w:t>
      </w:r>
      <w:r w:rsidRPr="00AD211D">
        <w:rPr>
          <w:sz w:val="28"/>
          <w:szCs w:val="28"/>
        </w:rPr>
        <w:t>т</w:t>
      </w:r>
      <w:r w:rsidRPr="00AD211D">
        <w:rPr>
          <w:sz w:val="28"/>
          <w:szCs w:val="28"/>
        </w:rPr>
        <w:t>пискою своею площадного подьячего Васки Данилова сыск за его и за бобыльских людей и за обыщиковою рукою, а в обыске же нап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сано пятнадцать человек попов, два человека старост, четыре человека целовальников, сто двадцать человек посадских людей, всего сто сорок один человек: попы сказали по священству, а старо</w:t>
      </w:r>
      <w:r w:rsidRPr="00AD211D">
        <w:rPr>
          <w:sz w:val="28"/>
          <w:szCs w:val="28"/>
        </w:rPr>
        <w:t>с</w:t>
      </w:r>
      <w:r w:rsidRPr="00AD211D">
        <w:rPr>
          <w:sz w:val="28"/>
          <w:szCs w:val="28"/>
        </w:rPr>
        <w:t>ты и целовальники и посадские люди по хр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стовой евангельской заповеди, в прошло де во стопятьдесят седьмом [1649] году свощик Савин Овцын в Тр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ицкой монастырской земле свел в Муром на посад трех бобылей Дружинка Хлебникова с детьми да Андрюшку Крестовникова, да Ефимку с братом Хлебниковых и те де бобыли живут и ныне на посаде и Наши де Великого Государя подати платят с посадскими людьми, а ныне де за тем Троицким девичем монастырем бобылей нет, ни единого б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быля, все де пусто и на тех пустых местах Гостиной сотни торговый человек Богдан Цветной строил церковь каменную Пречистыя Богородицы Казанскыя и колокольницу и около монастыря огр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ду каменную ж, да и в досмотре твоем написано, что того девича Троицкого монастыря взято в Муром на посад три двора бобыл</w:t>
      </w:r>
      <w:r w:rsidRPr="00AD211D">
        <w:rPr>
          <w:sz w:val="28"/>
          <w:szCs w:val="28"/>
        </w:rPr>
        <w:t>ь</w:t>
      </w:r>
      <w:r w:rsidRPr="00AD211D">
        <w:rPr>
          <w:sz w:val="28"/>
          <w:szCs w:val="28"/>
        </w:rPr>
        <w:t>ских, а достальные дворы пусты, а на тех пустых местах Гостиной сотни торговый человек Богдан Цветной строил церковь каменную и ограду и колокол</w:t>
      </w:r>
      <w:r w:rsidRPr="00AD211D">
        <w:rPr>
          <w:sz w:val="28"/>
          <w:szCs w:val="28"/>
        </w:rPr>
        <w:t>ь</w:t>
      </w:r>
      <w:r w:rsidRPr="00AD211D">
        <w:rPr>
          <w:sz w:val="28"/>
          <w:szCs w:val="28"/>
        </w:rPr>
        <w:t>ницу каменную ж, да и в памяти из Костромскои чети за прописью дьяка Нашего Ивана Чистого написано: Троицкого девича монастыря взято в Муром на п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сад два двора бобыльских. И как к тебе сия Наша Великого Госуд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ря грамота придет, и ты бы Троицкого девича монастыря на игуменье Акилине с сестр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ми за тех бобылей, которые взяты в Муром в посад, никаких податей, кот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рые ведомы в Монастырском приказе, править не велел и приложил тех б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былей к посадским людям и всякие Наши Великого Государя под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ти велел им платить с посадскими людьми, а с пустых дворовых мест никаких Вел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кого Государя податей, которые ведомы в Монастырском приказе на игуменье Акилине с сес</w:t>
      </w:r>
      <w:r w:rsidRPr="00AD211D">
        <w:rPr>
          <w:sz w:val="28"/>
          <w:szCs w:val="28"/>
        </w:rPr>
        <w:t>т</w:t>
      </w:r>
      <w:r w:rsidRPr="00AD211D">
        <w:rPr>
          <w:sz w:val="28"/>
          <w:szCs w:val="28"/>
        </w:rPr>
        <w:t>рами до Нашего, Великого Государя указу править потому ж не велел, а прочет сию грамоту и списав с нее список слово в слово, ост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вил у себя в съезжей избе, а сию Нашу подлинную грамоту отдал бы Трои</w:t>
      </w:r>
      <w:r w:rsidRPr="00AD211D">
        <w:rPr>
          <w:sz w:val="28"/>
          <w:szCs w:val="28"/>
        </w:rPr>
        <w:t>ц</w:t>
      </w:r>
      <w:r w:rsidRPr="00AD211D">
        <w:rPr>
          <w:sz w:val="28"/>
          <w:szCs w:val="28"/>
        </w:rPr>
        <w:t>кого девича монастыря игуменье Акилине с сестрами, впредь для иных Н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ших воевод и приказных людей. Написана в Москве, лета семь тысяч ст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семьдесятого года июня восьмого дня». Грамоту составил дьяк Филипп Артемьев, а «справил» ее Васка М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 xml:space="preserve">хин. 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 xml:space="preserve">Как видим подлинник царской жалованной грамоты оставался у </w:t>
      </w:r>
      <w:r w:rsidRPr="00AD211D">
        <w:rPr>
          <w:sz w:val="28"/>
          <w:szCs w:val="28"/>
        </w:rPr>
        <w:lastRenderedPageBreak/>
        <w:t>владельца, «сп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сок» же с нее (копия) хранился в государственном учреждении – съезжей избе.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Вторая грамота была составлена спустя десять лет в подтверждение первой: «От Царя и Великого Князя Алексея Михайловича всия Великия и Малыя и Белыя России Самодержца в Муром, воеводе нашему Ивану Гр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горьевичу Черткову. Как к тебе сия Наша Великого Государя грамота придет, и ты бы по прежней и по сей Нашим Великого Государя грамотам Тр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ицкого девича монастыря на игуменье Акилине с сестрами за бобылей, которые вз</w:t>
      </w:r>
      <w:r w:rsidRPr="00AD211D">
        <w:rPr>
          <w:sz w:val="28"/>
          <w:szCs w:val="28"/>
        </w:rPr>
        <w:t>я</w:t>
      </w:r>
      <w:r w:rsidRPr="00AD211D">
        <w:rPr>
          <w:sz w:val="28"/>
          <w:szCs w:val="28"/>
        </w:rPr>
        <w:t>ты в Муром на посад, никаких Наших податей, которые ведомы в Монасты</w:t>
      </w:r>
      <w:r w:rsidRPr="00AD211D">
        <w:rPr>
          <w:sz w:val="28"/>
          <w:szCs w:val="28"/>
        </w:rPr>
        <w:t>р</w:t>
      </w:r>
      <w:r w:rsidRPr="00AD211D">
        <w:rPr>
          <w:sz w:val="28"/>
          <w:szCs w:val="28"/>
        </w:rPr>
        <w:t>ском приказе, спрашивать не велел и за пустые выморочные дворы до нынешнего Велик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го Государя указу потому же спрашивать не велел, для того в память из Кос</w:t>
      </w:r>
      <w:r w:rsidRPr="00AD211D">
        <w:rPr>
          <w:sz w:val="28"/>
          <w:szCs w:val="28"/>
        </w:rPr>
        <w:t>т</w:t>
      </w:r>
      <w:r w:rsidRPr="00AD211D">
        <w:rPr>
          <w:sz w:val="28"/>
          <w:szCs w:val="28"/>
        </w:rPr>
        <w:t>ромския чети написано Троицкого девича монастыря взято в посад два двора бобыльских, а про до</w:t>
      </w:r>
      <w:r w:rsidRPr="00AD211D">
        <w:rPr>
          <w:sz w:val="28"/>
          <w:szCs w:val="28"/>
        </w:rPr>
        <w:t>с</w:t>
      </w:r>
      <w:r w:rsidRPr="00AD211D">
        <w:rPr>
          <w:sz w:val="28"/>
          <w:szCs w:val="28"/>
        </w:rPr>
        <w:t>тальные бобыльские дворы в обыску обыскные люди сказали, что стоят пусты, жителей никово нет. Писана в М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скве, лета семь тысяч стовосемьдесятого [1672] года февраля в 29 день». Эту грамоту «смотрел» Петрушка Новос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лов</w:t>
      </w:r>
      <w:r w:rsidRPr="00AD211D">
        <w:rPr>
          <w:rStyle w:val="a9"/>
        </w:rPr>
        <w:footnoteReference w:id="205"/>
      </w:r>
      <w:r w:rsidRPr="00AD211D">
        <w:rPr>
          <w:sz w:val="28"/>
          <w:szCs w:val="28"/>
        </w:rPr>
        <w:t xml:space="preserve">. 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Кроме того, игуменья Маргарита представила указ Рязанского и Муромского епископа Лаврентия архимандриту Муромского Спасова монаст</w:t>
      </w:r>
      <w:r w:rsidRPr="00AD211D">
        <w:rPr>
          <w:sz w:val="28"/>
          <w:szCs w:val="28"/>
        </w:rPr>
        <w:t>ы</w:t>
      </w:r>
      <w:r w:rsidRPr="00AD211D">
        <w:rPr>
          <w:sz w:val="28"/>
          <w:szCs w:val="28"/>
        </w:rPr>
        <w:t>ря Антонию от 17 августа 1731 года. Указ был вызван челобитной, напра</w:t>
      </w:r>
      <w:r w:rsidRPr="00AD211D">
        <w:rPr>
          <w:sz w:val="28"/>
          <w:szCs w:val="28"/>
        </w:rPr>
        <w:t>в</w:t>
      </w:r>
      <w:r w:rsidRPr="00AD211D">
        <w:rPr>
          <w:sz w:val="28"/>
          <w:szCs w:val="28"/>
        </w:rPr>
        <w:t>ленной «города Мурома Троицкого девича монастыря игуменьи Андреяны с сестрами со вкладчики и приходскими людьми» Его Преосвященству сл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дующего содержания: «…В прошлых де годах при оном [Муромском Трои</w:t>
      </w:r>
      <w:r w:rsidRPr="00AD211D">
        <w:rPr>
          <w:sz w:val="28"/>
          <w:szCs w:val="28"/>
        </w:rPr>
        <w:t>ц</w:t>
      </w:r>
      <w:r w:rsidRPr="00AD211D">
        <w:rPr>
          <w:sz w:val="28"/>
          <w:szCs w:val="28"/>
        </w:rPr>
        <w:t>ком] монастыре при церкви, что на святых вратах Казанския Богородицы, в близ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сти была построена церковь Иоанна Предтечи и в прошлых же годах тому лет семьдесят и больше по челобитью посадского человека Гостинныя сотни Богдана Цветного оная це</w:t>
      </w:r>
      <w:r w:rsidRPr="00AD211D">
        <w:rPr>
          <w:sz w:val="28"/>
          <w:szCs w:val="28"/>
        </w:rPr>
        <w:t>р</w:t>
      </w:r>
      <w:r w:rsidRPr="00AD211D">
        <w:rPr>
          <w:sz w:val="28"/>
          <w:szCs w:val="28"/>
        </w:rPr>
        <w:t>ковь перенесена но иное место по уступке посадских людей посадское же место, а оная церковная земля уступлена им Цветновым и посадскими людьми в оный Троицкий мон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стырь, о чем значит писцовая книга 186 [1672] года писца Романа Войникова, на которой [земле] по уступлению оного Цветнова и посадских людей и переписным книгам с тех лет жили того монастыря свщенники до [1]720 года, а с [1]720 г. тоя Предтеченскоия церкви поп Иоаким Архипов, при бывшей того монастыря игуменьи Александре владел тем местом по прошлый [1]731 год, не бив ч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лом прежде бывшим преосвященникам, насильс</w:t>
      </w:r>
      <w:r w:rsidRPr="00AD211D">
        <w:rPr>
          <w:sz w:val="28"/>
          <w:szCs w:val="28"/>
        </w:rPr>
        <w:t>т</w:t>
      </w:r>
      <w:r w:rsidRPr="00AD211D">
        <w:rPr>
          <w:sz w:val="28"/>
          <w:szCs w:val="28"/>
        </w:rPr>
        <w:t>вом; и уведомясь, [что] оный поп землею владел напрасно, насадили они в оную обитель ради своея нищеты огурешным семенем и капустою, а оный поп Иоаким на нее игум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нью с сестрами Его преосвященству бил челом - в Муром на архиерейском дворе соборныя церкви протопопу Луке подал челобитную, по которой она игуменья таскалась и разорялась напрасно. А тоя их обители поп Борис ж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вет в наемных дворах, а сверх писцовой книги шлется она игуменья, на М</w:t>
      </w:r>
      <w:r w:rsidRPr="00AD211D">
        <w:rPr>
          <w:sz w:val="28"/>
          <w:szCs w:val="28"/>
        </w:rPr>
        <w:t>у</w:t>
      </w:r>
      <w:r w:rsidRPr="00AD211D">
        <w:rPr>
          <w:sz w:val="28"/>
          <w:szCs w:val="28"/>
        </w:rPr>
        <w:t>ромских жителей безотводно, и Его Преосвященство пожаловал бы, не велел оному попу Иакиму напрасно таскать и челобитьем р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 xml:space="preserve">зорять, а велел </w:t>
      </w:r>
      <w:r w:rsidRPr="00AD211D">
        <w:rPr>
          <w:sz w:val="28"/>
          <w:szCs w:val="28"/>
        </w:rPr>
        <w:lastRenderedPageBreak/>
        <w:t>бы им тою землею владети по писцовой книге 186 [1672] года и о владении ук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зать».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Рассмотрев все обстоятельства, епископ Лаврентий пришел к выводу, что «та земля, на которой прежде сего была церковь Иоанна Предтечи, уст</w:t>
      </w:r>
      <w:r w:rsidRPr="00AD211D">
        <w:rPr>
          <w:sz w:val="28"/>
          <w:szCs w:val="28"/>
        </w:rPr>
        <w:t>у</w:t>
      </w:r>
      <w:r w:rsidRPr="00AD211D">
        <w:rPr>
          <w:sz w:val="28"/>
          <w:szCs w:val="28"/>
        </w:rPr>
        <w:t>плена им Цветновым, и посадскими людьми в оный монастырь, о чем значит оная пи</w:t>
      </w:r>
      <w:r w:rsidRPr="00AD211D">
        <w:rPr>
          <w:sz w:val="28"/>
          <w:szCs w:val="28"/>
        </w:rPr>
        <w:t>с</w:t>
      </w:r>
      <w:r w:rsidRPr="00AD211D">
        <w:rPr>
          <w:sz w:val="28"/>
          <w:szCs w:val="28"/>
        </w:rPr>
        <w:t>цовая книга 186 [1672] года, и по той книге на оной земле жили с тех лет и владели того ж монастыря священники до [1]720 г., а с [1]720 г. оной поп Иаким владел по [1]731 г. насильством, от чего она об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тель обижена от него напрасно, о чем у Его Преосвященства они вкладчики и прихожане пр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сили. И Его Преосвященство, слушав вышеписанной отписки, указал о вл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дении земли по писцовой книге и по сказке купецких людей владеть того монастыря игуменье с сес</w:t>
      </w:r>
      <w:r w:rsidRPr="00AD211D">
        <w:rPr>
          <w:sz w:val="28"/>
          <w:szCs w:val="28"/>
        </w:rPr>
        <w:t>т</w:t>
      </w:r>
      <w:r w:rsidRPr="00AD211D">
        <w:rPr>
          <w:sz w:val="28"/>
          <w:szCs w:val="28"/>
        </w:rPr>
        <w:t>рами, а отрешенных попов с той земли сослать и владеть не давать, и о том послать указ к тебе архимандриту, чего для сей и посылается города Мурома Спасова монастыря архимандриту Антонию о вышеп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 xml:space="preserve">санном учинить по сему Его Преосвященства указу, а что учинено буде в Переславль Рязанской [так до </w:t>
      </w:r>
      <w:smartTag w:uri="urn:schemas-microsoft-com:office:smarttags" w:element="metricconverter">
        <w:smartTagPr>
          <w:attr w:name="ProductID" w:val="1778 г"/>
        </w:smartTagPr>
        <w:r w:rsidRPr="00AD211D">
          <w:rPr>
            <w:sz w:val="28"/>
            <w:szCs w:val="28"/>
          </w:rPr>
          <w:t>1778 г</w:t>
        </w:r>
      </w:smartTag>
      <w:r w:rsidRPr="00AD211D">
        <w:rPr>
          <w:sz w:val="28"/>
          <w:szCs w:val="28"/>
        </w:rPr>
        <w:t>. называлась Рязань, И.О.] Его Преосвященству в духовный приказ рапортовать». Указ был составлен 12 февраля 1732 года секретарем Андрем Кулбицким, «справил» его канцелярист Ив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на Борисова</w:t>
      </w:r>
      <w:r w:rsidRPr="00AD211D">
        <w:rPr>
          <w:rStyle w:val="a9"/>
        </w:rPr>
        <w:footnoteReference w:id="206"/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В свою очередь, причт Предтеченской церкви прислал в Муромское духовное правление «найденную между церковной утварью данную о том месте 1717 года из Муромской воеводской канцелярии, за подписанием коменданта Петра Вердеревского и за справою канцеляриста Ивана Клепик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ва», в которой говорилось, что после переноса Предтеченской церкви на др</w:t>
      </w:r>
      <w:r w:rsidRPr="00AD211D">
        <w:rPr>
          <w:sz w:val="28"/>
          <w:szCs w:val="28"/>
        </w:rPr>
        <w:t>у</w:t>
      </w:r>
      <w:r w:rsidRPr="00AD211D">
        <w:rPr>
          <w:sz w:val="28"/>
          <w:szCs w:val="28"/>
        </w:rPr>
        <w:t>гое место, земля по-прежнему оставалась за ней, согласно писцовой книге Бориса Бартенева 145 [1637] года. Но, не взирая на это, «Троицкого мон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стыря бывший поп Феодосий на том церковном месте построил насильством своим двор и учинил огородную усадьбу, а п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сле его, попа Феодосия на том дворе живет и владеет сын его подьячий Василий Грудцын, и в прошлом де 1713 году бил челом Великому Государю он [Предтеченской церкви] поп Иоаким на него Василия Грудцына во владение той це</w:t>
      </w:r>
      <w:r w:rsidRPr="00AD211D">
        <w:rPr>
          <w:sz w:val="28"/>
          <w:szCs w:val="28"/>
        </w:rPr>
        <w:t>р</w:t>
      </w:r>
      <w:r w:rsidRPr="00AD211D">
        <w:rPr>
          <w:sz w:val="28"/>
          <w:szCs w:val="28"/>
        </w:rPr>
        <w:t>ковной земли, и он де Василий не ходя в допрос с ним, помирился, чтобы тою землю отдать ему попу Иоакиму и к мировой челобитной обща руки приложили и сверх той чел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битной он Грудцын дал ему своею рукою письмо, что огородную его землю, которая крепка по писцовой книге к церкви Иоанна Предтечи, с городьбою и садом отдал ему п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пу Иоакиму, а крепости не дал; ныне же он Грудцын то церковное место продал Троицк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го монастыря диякону Федору и тем местом и садом владеть ему не дает и в огороде яблони рубит и лом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ет…» Вызванный для разбирательства «подьячий Василий Грудцын сказал, на церковном де месте, которое крепко к церкви Иоанна Предтечи, отец его поп Феодосий двор почему построил и огородную усадьбу учинил, про то он не ведает, а п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 xml:space="preserve">сле де отца своего он живет в доме его и в прошлом де [1]713 году Предтеченский поп на него, </w:t>
      </w:r>
      <w:r w:rsidRPr="00AD211D">
        <w:rPr>
          <w:sz w:val="28"/>
          <w:szCs w:val="28"/>
        </w:rPr>
        <w:lastRenderedPageBreak/>
        <w:t>Грудцына во владенье того церковного ме</w:t>
      </w:r>
      <w:r w:rsidRPr="00AD211D">
        <w:rPr>
          <w:sz w:val="28"/>
          <w:szCs w:val="28"/>
        </w:rPr>
        <w:t>с</w:t>
      </w:r>
      <w:r w:rsidRPr="00AD211D">
        <w:rPr>
          <w:sz w:val="28"/>
          <w:szCs w:val="28"/>
        </w:rPr>
        <w:t>та бил ли челом и мировая челобитная была ли у них, того он не упомнит, а в пр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шлом же де [1]716 г. он об отдаче церковного места городьбы и саду ему попу Иоакиму, своею рукою письмо дал, а крепость де на г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родьбу и на сад у крепостных дел была написана и та де крепость не совершена за недосужес</w:t>
      </w:r>
      <w:r w:rsidRPr="00AD211D">
        <w:rPr>
          <w:sz w:val="28"/>
          <w:szCs w:val="28"/>
        </w:rPr>
        <w:t>т</w:t>
      </w:r>
      <w:r w:rsidRPr="00AD211D">
        <w:rPr>
          <w:sz w:val="28"/>
          <w:szCs w:val="28"/>
        </w:rPr>
        <w:t>вом, а Троицкого монаст</w:t>
      </w:r>
      <w:r w:rsidRPr="00AD211D">
        <w:rPr>
          <w:sz w:val="28"/>
          <w:szCs w:val="28"/>
        </w:rPr>
        <w:t>ы</w:t>
      </w:r>
      <w:r w:rsidRPr="00AD211D">
        <w:rPr>
          <w:sz w:val="28"/>
          <w:szCs w:val="28"/>
        </w:rPr>
        <w:t>ря дьякону Феодору того церковного места он Грудцын не продавал и яблонь не рубливал и ломал, а ломало их бурею».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Решение по этому делу было принято 8 июля 1717 года комендантом Петром Григорьевичем Вердеревским. Рассмотрев «вышеописанное челобитье предтеченского попа Иоакима и допрос Подьячего Василия Гру</w:t>
      </w:r>
      <w:r w:rsidRPr="00AD211D">
        <w:rPr>
          <w:sz w:val="28"/>
          <w:szCs w:val="28"/>
        </w:rPr>
        <w:t>д</w:t>
      </w:r>
      <w:r w:rsidRPr="00AD211D">
        <w:rPr>
          <w:sz w:val="28"/>
          <w:szCs w:val="28"/>
        </w:rPr>
        <w:t>цына и выписки из писцовых книг» комендант «приговорил дворовое и огородное место, на котором жил Троицкого девича монастыря поп Феодосий, а ныне ж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вет сын его подьячий Василий Грудцын, с садом и городьбою отдать к церкви Иоанна Предтечи и владеть тоя церкви попу Иоакиму и кто по нем будут священники для того, что то место по писцовой книге 145 [1637] года крепко к церкви Иоанна Предтечи, а сад и городьбу подьячий Василий п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ступился попу Иоакиму волею своею и в допросе его о том написано имя</w:t>
      </w:r>
      <w:r w:rsidRPr="00AD211D">
        <w:rPr>
          <w:sz w:val="28"/>
          <w:szCs w:val="28"/>
        </w:rPr>
        <w:t>н</w:t>
      </w:r>
      <w:r w:rsidRPr="00AD211D">
        <w:rPr>
          <w:sz w:val="28"/>
          <w:szCs w:val="28"/>
        </w:rPr>
        <w:t>но». Поэтому поп Предтеченской церкви Иоанн Архипов «на вышеписанное место и на городьбу в Муроме» получил из крепостной канцелярии «впредь для владения» соотве</w:t>
      </w:r>
      <w:r w:rsidRPr="00AD211D">
        <w:rPr>
          <w:sz w:val="28"/>
          <w:szCs w:val="28"/>
        </w:rPr>
        <w:t>т</w:t>
      </w:r>
      <w:r w:rsidRPr="00AD211D">
        <w:rPr>
          <w:sz w:val="28"/>
          <w:szCs w:val="28"/>
        </w:rPr>
        <w:t>ствующую выпись</w:t>
      </w:r>
      <w:r w:rsidRPr="00AD211D">
        <w:rPr>
          <w:rStyle w:val="a9"/>
        </w:rPr>
        <w:footnoteReference w:id="207"/>
      </w:r>
      <w:r w:rsidRPr="00AD211D">
        <w:rPr>
          <w:sz w:val="28"/>
          <w:szCs w:val="28"/>
        </w:rPr>
        <w:t>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 xml:space="preserve">По результатам дела Духовная консистория 6 сентября </w:t>
      </w:r>
      <w:smartTag w:uri="urn:schemas-microsoft-com:office:smarttags" w:element="metricconverter">
        <w:smartTagPr>
          <w:attr w:name="ProductID" w:val="1766 г"/>
        </w:smartTagPr>
        <w:r w:rsidRPr="00AD211D">
          <w:rPr>
            <w:sz w:val="28"/>
            <w:szCs w:val="28"/>
          </w:rPr>
          <w:t>1766 г</w:t>
        </w:r>
      </w:smartTag>
      <w:r w:rsidRPr="00AD211D">
        <w:rPr>
          <w:sz w:val="28"/>
          <w:szCs w:val="28"/>
        </w:rPr>
        <w:t>. издала указ, по которому спорная земля «в силу прописанных в выписке Муромск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го духовного правления обстоятельств и состоявшейся за подписанием со</w:t>
      </w:r>
      <w:r w:rsidRPr="00AD211D">
        <w:rPr>
          <w:sz w:val="28"/>
          <w:szCs w:val="28"/>
        </w:rPr>
        <w:t>б</w:t>
      </w:r>
      <w:r w:rsidRPr="00AD211D">
        <w:rPr>
          <w:sz w:val="28"/>
          <w:szCs w:val="28"/>
        </w:rPr>
        <w:t>ственной Ея Императорского Величества высочайшей руки межевой инс</w:t>
      </w:r>
      <w:r w:rsidRPr="00AD211D">
        <w:rPr>
          <w:sz w:val="28"/>
          <w:szCs w:val="28"/>
        </w:rPr>
        <w:t>т</w:t>
      </w:r>
      <w:r w:rsidRPr="00AD211D">
        <w:rPr>
          <w:sz w:val="28"/>
          <w:szCs w:val="28"/>
        </w:rPr>
        <w:t>рукции четвертого - первого и второго, десятой - первого ж и двадцать сед</w:t>
      </w:r>
      <w:r w:rsidRPr="00AD211D">
        <w:rPr>
          <w:sz w:val="28"/>
          <w:szCs w:val="28"/>
        </w:rPr>
        <w:t>ь</w:t>
      </w:r>
      <w:r w:rsidRPr="00AD211D">
        <w:rPr>
          <w:sz w:val="28"/>
          <w:szCs w:val="28"/>
        </w:rPr>
        <w:t>мой глав и Писцовой 145 [1637] года книги и данной в 1717 году из Муромского канцелярии выписи» была утверждена за Предтече</w:t>
      </w:r>
      <w:r w:rsidRPr="00AD211D">
        <w:rPr>
          <w:sz w:val="28"/>
          <w:szCs w:val="28"/>
        </w:rPr>
        <w:t>н</w:t>
      </w:r>
      <w:r w:rsidRPr="00AD211D">
        <w:rPr>
          <w:sz w:val="28"/>
          <w:szCs w:val="28"/>
        </w:rPr>
        <w:t>скою церковью</w:t>
      </w:r>
      <w:r w:rsidRPr="00AD211D">
        <w:rPr>
          <w:rStyle w:val="a9"/>
        </w:rPr>
        <w:footnoteReference w:id="208"/>
      </w:r>
      <w:r w:rsidRPr="00AD211D">
        <w:rPr>
          <w:sz w:val="28"/>
          <w:szCs w:val="28"/>
        </w:rPr>
        <w:t>. Как видим решающую роль в земельном споре сыграл нотариальный акт, н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писанный «у крепостных дел», хотя и не совершенный «за недосуж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ством».</w:t>
      </w:r>
    </w:p>
    <w:p w:rsidR="00F12A7B" w:rsidRPr="00AD211D" w:rsidRDefault="00F12A7B" w:rsidP="00F12A7B">
      <w:pPr>
        <w:widowControl w:val="0"/>
        <w:jc w:val="center"/>
        <w:rPr>
          <w:sz w:val="28"/>
          <w:szCs w:val="28"/>
        </w:rPr>
      </w:pPr>
    </w:p>
    <w:p w:rsidR="00F12A7B" w:rsidRPr="00AD211D" w:rsidRDefault="00F12A7B" w:rsidP="00F12A7B">
      <w:pPr>
        <w:widowControl w:val="0"/>
        <w:jc w:val="center"/>
        <w:rPr>
          <w:sz w:val="28"/>
          <w:szCs w:val="28"/>
        </w:rPr>
      </w:pPr>
      <w:r w:rsidRPr="00AD211D">
        <w:rPr>
          <w:sz w:val="28"/>
          <w:szCs w:val="28"/>
        </w:rPr>
        <w:t>* * *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Принятие Соборного Уложения 1649 года открыло новый этап в ист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рии российского нотариата, завершившийся в период «просвещенного абс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лютизма». Этот этап характеризуется, в первую очередь, усилением государственного регулирования нотариал</w:t>
      </w:r>
      <w:r w:rsidRPr="00AD211D">
        <w:rPr>
          <w:sz w:val="28"/>
          <w:szCs w:val="28"/>
        </w:rPr>
        <w:t>ь</w:t>
      </w:r>
      <w:r w:rsidRPr="00AD211D">
        <w:rPr>
          <w:sz w:val="28"/>
          <w:szCs w:val="28"/>
        </w:rPr>
        <w:t>ного дела. Соборное Уложение закрепило выполнение нотариальных функций за площа</w:t>
      </w:r>
      <w:r w:rsidRPr="00AD211D">
        <w:rPr>
          <w:sz w:val="28"/>
          <w:szCs w:val="28"/>
        </w:rPr>
        <w:t>д</w:t>
      </w:r>
      <w:r w:rsidRPr="00AD211D">
        <w:rPr>
          <w:sz w:val="28"/>
          <w:szCs w:val="28"/>
        </w:rPr>
        <w:t>ными подьячими, введя при этом  два обязательных условия для совершения частноправовых актов: н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>обходимость их записи в государственных учреждениях – приказах, а также наличие при их совершении послухов (свидет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 xml:space="preserve">лей). 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 xml:space="preserve">При Петре </w:t>
      </w:r>
      <w:r w:rsidRPr="00AD211D">
        <w:rPr>
          <w:sz w:val="28"/>
          <w:szCs w:val="28"/>
          <w:lang w:val="en-US"/>
        </w:rPr>
        <w:t>I</w:t>
      </w:r>
      <w:r w:rsidRPr="00AD211D">
        <w:rPr>
          <w:sz w:val="28"/>
          <w:szCs w:val="28"/>
        </w:rPr>
        <w:t xml:space="preserve"> вообще была предпринята попытка передать функции нотариата государственной структуре – Поместному приказу. Но она не </w:t>
      </w:r>
      <w:r w:rsidRPr="00AD211D">
        <w:rPr>
          <w:sz w:val="28"/>
          <w:szCs w:val="28"/>
        </w:rPr>
        <w:lastRenderedPageBreak/>
        <w:t>пр</w:t>
      </w:r>
      <w:r w:rsidRPr="00AD211D">
        <w:rPr>
          <w:sz w:val="28"/>
          <w:szCs w:val="28"/>
        </w:rPr>
        <w:t>и</w:t>
      </w:r>
      <w:r w:rsidRPr="00AD211D">
        <w:rPr>
          <w:sz w:val="28"/>
          <w:szCs w:val="28"/>
        </w:rPr>
        <w:t>несла успеха, и император-реформатор ограничился установлением госуда</w:t>
      </w:r>
      <w:r w:rsidRPr="00AD211D">
        <w:rPr>
          <w:sz w:val="28"/>
          <w:szCs w:val="28"/>
        </w:rPr>
        <w:t>р</w:t>
      </w:r>
      <w:r w:rsidRPr="00AD211D">
        <w:rPr>
          <w:sz w:val="28"/>
          <w:szCs w:val="28"/>
        </w:rPr>
        <w:t>ственного контроля на площадными подьячими, государственной же регис</w:t>
      </w:r>
      <w:r w:rsidRPr="00AD211D">
        <w:rPr>
          <w:sz w:val="28"/>
          <w:szCs w:val="28"/>
        </w:rPr>
        <w:t>т</w:t>
      </w:r>
      <w:r w:rsidRPr="00AD211D">
        <w:rPr>
          <w:sz w:val="28"/>
          <w:szCs w:val="28"/>
        </w:rPr>
        <w:t>рацией нотариальных сделок в Поместном приказе и введением гербовой б</w:t>
      </w:r>
      <w:r w:rsidRPr="00AD211D">
        <w:rPr>
          <w:sz w:val="28"/>
          <w:szCs w:val="28"/>
        </w:rPr>
        <w:t>у</w:t>
      </w:r>
      <w:r w:rsidRPr="00AD211D">
        <w:rPr>
          <w:sz w:val="28"/>
          <w:szCs w:val="28"/>
        </w:rPr>
        <w:t>маги для их совершения. Все эти меры преследовали преимущественно фи</w:t>
      </w:r>
      <w:r w:rsidRPr="00AD211D">
        <w:rPr>
          <w:sz w:val="28"/>
          <w:szCs w:val="28"/>
        </w:rPr>
        <w:t>с</w:t>
      </w:r>
      <w:r w:rsidRPr="00AD211D">
        <w:rPr>
          <w:sz w:val="28"/>
          <w:szCs w:val="28"/>
        </w:rPr>
        <w:t>кальные цели – обеспечить взимание пошлин с совершаемых актов. Важн</w:t>
      </w:r>
      <w:r w:rsidRPr="00AD211D">
        <w:rPr>
          <w:sz w:val="28"/>
          <w:szCs w:val="28"/>
        </w:rPr>
        <w:t>ы</w:t>
      </w:r>
      <w:r w:rsidRPr="00AD211D">
        <w:rPr>
          <w:sz w:val="28"/>
          <w:szCs w:val="28"/>
        </w:rPr>
        <w:t>ми вехами этого периода являются установление  указом от 21 февраля 1697 года бесспорного характера крепостных актов и законодательное установление обязательности письме</w:t>
      </w:r>
      <w:r w:rsidRPr="00AD211D">
        <w:rPr>
          <w:sz w:val="28"/>
          <w:szCs w:val="28"/>
        </w:rPr>
        <w:t>н</w:t>
      </w:r>
      <w:r w:rsidRPr="00AD211D">
        <w:rPr>
          <w:sz w:val="28"/>
          <w:szCs w:val="28"/>
        </w:rPr>
        <w:t xml:space="preserve">ной формы заключения нотариальных актов. В изданном Петром </w:t>
      </w:r>
      <w:r w:rsidRPr="00AD211D">
        <w:rPr>
          <w:sz w:val="28"/>
          <w:szCs w:val="28"/>
          <w:lang w:val="en-US"/>
        </w:rPr>
        <w:t>I</w:t>
      </w:r>
      <w:r w:rsidRPr="00AD211D">
        <w:rPr>
          <w:sz w:val="28"/>
          <w:szCs w:val="28"/>
        </w:rPr>
        <w:t xml:space="preserve"> в 1720 году </w:t>
      </w:r>
      <w:r w:rsidRPr="00AD211D">
        <w:rPr>
          <w:bCs/>
          <w:sz w:val="28"/>
          <w:szCs w:val="28"/>
        </w:rPr>
        <w:t xml:space="preserve">Генеральном регламенте, являвшемся </w:t>
      </w:r>
      <w:r w:rsidRPr="00AD211D">
        <w:rPr>
          <w:sz w:val="28"/>
          <w:szCs w:val="28"/>
        </w:rPr>
        <w:t>уст</w:t>
      </w:r>
      <w:r w:rsidRPr="00AD211D">
        <w:rPr>
          <w:sz w:val="28"/>
          <w:szCs w:val="28"/>
        </w:rPr>
        <w:t>а</w:t>
      </w:r>
      <w:r w:rsidRPr="00AD211D">
        <w:rPr>
          <w:sz w:val="28"/>
          <w:szCs w:val="28"/>
        </w:rPr>
        <w:t>вом государственной службы, впервые в России упоминается должность н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тариуса, в обязанности которого изначально входило только ведение прот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 xml:space="preserve">колов заседаний коллегии. А указом Петра </w:t>
      </w:r>
      <w:r w:rsidRPr="00AD211D">
        <w:rPr>
          <w:sz w:val="28"/>
          <w:szCs w:val="28"/>
          <w:lang w:val="en-US"/>
        </w:rPr>
        <w:t>I</w:t>
      </w:r>
      <w:r w:rsidRPr="00AD211D">
        <w:rPr>
          <w:sz w:val="28"/>
          <w:szCs w:val="28"/>
        </w:rPr>
        <w:t xml:space="preserve"> от 16 января 1721 года в некот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рых городах вводилась должность маклеров, которые должны были оформлять торговые догов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ра. С 1729 году с принятием в Вексельного устава в обязанности нотариусов вошел и протест векс</w:t>
      </w:r>
      <w:r w:rsidRPr="00AD211D">
        <w:rPr>
          <w:sz w:val="28"/>
          <w:szCs w:val="28"/>
        </w:rPr>
        <w:t>е</w:t>
      </w:r>
      <w:r w:rsidRPr="00AD211D">
        <w:rPr>
          <w:sz w:val="28"/>
          <w:szCs w:val="28"/>
        </w:rPr>
        <w:t xml:space="preserve">лей. 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AD211D">
        <w:rPr>
          <w:sz w:val="28"/>
          <w:szCs w:val="28"/>
        </w:rPr>
        <w:t>На Владимирской земле основными типами нотариальных актов, с</w:t>
      </w:r>
      <w:r w:rsidRPr="00AD211D">
        <w:rPr>
          <w:sz w:val="28"/>
          <w:szCs w:val="28"/>
        </w:rPr>
        <w:t>о</w:t>
      </w:r>
      <w:r w:rsidRPr="00AD211D">
        <w:rPr>
          <w:sz w:val="28"/>
          <w:szCs w:val="28"/>
        </w:rPr>
        <w:t>вершавшихся в этот период, являлись купчие крепости, вкладные, закладные и «посту</w:t>
      </w:r>
      <w:r w:rsidRPr="00AD211D">
        <w:rPr>
          <w:sz w:val="28"/>
          <w:szCs w:val="28"/>
        </w:rPr>
        <w:t>п</w:t>
      </w:r>
      <w:r w:rsidRPr="00AD211D">
        <w:rPr>
          <w:sz w:val="28"/>
          <w:szCs w:val="28"/>
        </w:rPr>
        <w:t>ные» грамоты, «зарядные» записи о женитьбе и так называемые  «выводные письма».</w:t>
      </w:r>
    </w:p>
    <w:p w:rsidR="00F12A7B" w:rsidRPr="00AD211D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Pr="00926A57" w:rsidRDefault="00F12A7B" w:rsidP="00F12A7B">
      <w:pPr>
        <w:pStyle w:val="1"/>
        <w:ind w:firstLine="720"/>
        <w:jc w:val="both"/>
        <w:rPr>
          <w:color w:val="000000"/>
          <w:sz w:val="32"/>
          <w:szCs w:val="32"/>
        </w:rPr>
      </w:pPr>
      <w:r w:rsidRPr="00926A57">
        <w:rPr>
          <w:color w:val="000000"/>
          <w:sz w:val="32"/>
          <w:szCs w:val="32"/>
        </w:rPr>
        <w:t>РАЗВИТИЕ ВЛАДИМИРСКОГО НОТАРИАТА В 1762-1866 гг.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lastRenderedPageBreak/>
        <w:t xml:space="preserve">Вступление в 1762 году на российский престол немецкой принцессы Екатерины </w:t>
      </w:r>
      <w:r w:rsidRPr="00C4617A">
        <w:rPr>
          <w:sz w:val="28"/>
          <w:szCs w:val="28"/>
          <w:lang w:val="de-DE"/>
        </w:rPr>
        <w:t>II</w:t>
      </w:r>
      <w:r w:rsidRPr="00C4617A">
        <w:rPr>
          <w:sz w:val="28"/>
          <w:szCs w:val="28"/>
        </w:rPr>
        <w:t xml:space="preserve"> (1729-1796) знаменовавшее собой наступление эпохи «просв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щенного абсолютизма», принесло некоторые изменение и в законодательство о нотариате. В 1775 году императр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ца, уничтожив Юстиц-коллегию, издала «Учреждение для управления губерний», которое передало оформление кр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постных актов судебным учреждениям – палатам гражданского суда и уездным судам. При них были у</w:t>
      </w:r>
      <w:r w:rsidRPr="00C4617A">
        <w:rPr>
          <w:sz w:val="28"/>
          <w:szCs w:val="28"/>
        </w:rPr>
        <w:t>ч</w:t>
      </w:r>
      <w:r w:rsidRPr="00C4617A">
        <w:rPr>
          <w:sz w:val="28"/>
          <w:szCs w:val="28"/>
        </w:rPr>
        <w:t>реждены особые «отделения крепостных дел», просуществовавшие до введ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ния в действие Нотариального Положения 1866 года</w:t>
      </w:r>
      <w:r w:rsidRPr="00C4617A">
        <w:rPr>
          <w:rStyle w:val="a9"/>
        </w:rPr>
        <w:footnoteReference w:id="209"/>
      </w:r>
      <w:r w:rsidRPr="00C4617A">
        <w:rPr>
          <w:sz w:val="28"/>
          <w:szCs w:val="28"/>
        </w:rPr>
        <w:t>. Согласно новому законодательству, крепостной порядок остался об</w:t>
      </w:r>
      <w:r w:rsidRPr="00C4617A">
        <w:rPr>
          <w:sz w:val="28"/>
          <w:szCs w:val="28"/>
        </w:rPr>
        <w:t>я</w:t>
      </w:r>
      <w:r w:rsidRPr="00C4617A">
        <w:rPr>
          <w:sz w:val="28"/>
          <w:szCs w:val="28"/>
        </w:rPr>
        <w:t>зательным только для актов об отчуждении недвижимых имуществ и крепостных людей. Писцы и на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смотрщики «крепостного отделения», составляли акт, вносили его в «докладную книгу», которая затем поступала на рассмо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 xml:space="preserve">рение присутствия суда. </w:t>
      </w:r>
      <w:r w:rsidRPr="00C4617A">
        <w:rPr>
          <w:rStyle w:val="grame"/>
          <w:sz w:val="28"/>
          <w:szCs w:val="28"/>
        </w:rPr>
        <w:t>Суд, удостоверившись в личности участников, с</w:t>
      </w:r>
      <w:r w:rsidRPr="00C4617A">
        <w:rPr>
          <w:rStyle w:val="grame"/>
          <w:sz w:val="28"/>
          <w:szCs w:val="28"/>
        </w:rPr>
        <w:t>о</w:t>
      </w:r>
      <w:r w:rsidRPr="00C4617A">
        <w:rPr>
          <w:rStyle w:val="grame"/>
          <w:sz w:val="28"/>
          <w:szCs w:val="28"/>
        </w:rPr>
        <w:t>вершивших сделку, в праве продавца или залогодателя на отчуждение им</w:t>
      </w:r>
      <w:r w:rsidRPr="00C4617A">
        <w:rPr>
          <w:rStyle w:val="grame"/>
          <w:sz w:val="28"/>
          <w:szCs w:val="28"/>
        </w:rPr>
        <w:t>у</w:t>
      </w:r>
      <w:r w:rsidRPr="00C4617A">
        <w:rPr>
          <w:rStyle w:val="grame"/>
          <w:sz w:val="28"/>
          <w:szCs w:val="28"/>
        </w:rPr>
        <w:t>щества и в отсутствии в условиях сделки чего-либо противозаконного, пр</w:t>
      </w:r>
      <w:r w:rsidRPr="00C4617A">
        <w:rPr>
          <w:rStyle w:val="grame"/>
          <w:sz w:val="28"/>
          <w:szCs w:val="28"/>
        </w:rPr>
        <w:t>о</w:t>
      </w:r>
      <w:r w:rsidRPr="00C4617A">
        <w:rPr>
          <w:rStyle w:val="grame"/>
          <w:sz w:val="28"/>
          <w:szCs w:val="28"/>
        </w:rPr>
        <w:t xml:space="preserve">изводил отметку на акте «совершить по указам». </w:t>
      </w:r>
      <w:r w:rsidRPr="00C4617A">
        <w:rPr>
          <w:sz w:val="28"/>
          <w:szCs w:val="28"/>
        </w:rPr>
        <w:t>Проверив правильность с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ставления письменного акта, суд возвращал его надсмотрщику, который д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 xml:space="preserve">словно вносил акт </w:t>
      </w:r>
      <w:r w:rsidRPr="00C4617A">
        <w:rPr>
          <w:rStyle w:val="grame"/>
          <w:sz w:val="28"/>
          <w:szCs w:val="28"/>
        </w:rPr>
        <w:t>в кр</w:t>
      </w:r>
      <w:r w:rsidRPr="00C4617A">
        <w:rPr>
          <w:sz w:val="28"/>
          <w:szCs w:val="28"/>
        </w:rPr>
        <w:t>епостные книги. С этого момента крепостной акт ст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новился неоспоримым доказательством в с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де</w:t>
      </w:r>
      <w:r w:rsidRPr="00C4617A">
        <w:rPr>
          <w:rStyle w:val="a9"/>
        </w:rPr>
        <w:footnoteReference w:id="210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 xml:space="preserve">По мнению А.М. Фемилиди, неудобства принятого при Екатерине </w:t>
      </w:r>
      <w:r w:rsidRPr="00C4617A">
        <w:rPr>
          <w:sz w:val="28"/>
          <w:szCs w:val="28"/>
          <w:lang w:val="en-US"/>
        </w:rPr>
        <w:t>II</w:t>
      </w:r>
      <w:r w:rsidRPr="00C4617A">
        <w:rPr>
          <w:sz w:val="28"/>
          <w:szCs w:val="28"/>
        </w:rPr>
        <w:t xml:space="preserve"> крепостного порядка совершения актов «очень ощутительны: стороны не м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гут не только точно определить свои расходы по совершению актов, но даже и время, которое для этого понадобится в палате, заваленной работами по с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вершению сделок для всей губернии; кроме того, для совершения актов пр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ходилось каждый раз ездить в губернский город, где находилась палата»</w:t>
      </w:r>
      <w:r w:rsidRPr="00C4617A">
        <w:rPr>
          <w:rStyle w:val="a9"/>
        </w:rPr>
        <w:footnoteReference w:id="211"/>
      </w:r>
      <w:r w:rsidRPr="00C4617A">
        <w:rPr>
          <w:sz w:val="28"/>
          <w:szCs w:val="28"/>
        </w:rPr>
        <w:t>. Поэтому в 1778 году последовал указ, предписывавший по уездам п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сать крепости в уездных судах, на сумму, не превышающую 100 рублей. Впосле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ствии сумма эта была увеличена до 500 рублей ассигнациями, а затем и до 1000 рублей ассигнациями или 300 рублей серебром. Для уез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ных городов Сибири, сумма эта была доведена до 1500 рублей. Этот порядок был по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твержден Сводом законов Российской империи 1832 года, только сумма, на кот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рую могли совершать акты крепостные отделения уездных судов, была ограничена 300 рублями. Во главе крепостных отделений при судах стояли особые надсмотрщики, в подчинении которых находились крепостные пи</w:t>
      </w:r>
      <w:r w:rsidRPr="00C4617A">
        <w:rPr>
          <w:sz w:val="28"/>
          <w:szCs w:val="28"/>
        </w:rPr>
        <w:t>с</w:t>
      </w:r>
      <w:r w:rsidRPr="00C4617A">
        <w:rPr>
          <w:sz w:val="28"/>
          <w:szCs w:val="28"/>
        </w:rPr>
        <w:t>цы. Все служащие у крепостных дел назначались присутствием того учре</w:t>
      </w:r>
      <w:r w:rsidRPr="00C4617A">
        <w:rPr>
          <w:sz w:val="28"/>
          <w:szCs w:val="28"/>
        </w:rPr>
        <w:t>ж</w:t>
      </w:r>
      <w:r w:rsidRPr="00C4617A">
        <w:rPr>
          <w:sz w:val="28"/>
          <w:szCs w:val="28"/>
        </w:rPr>
        <w:t>дения, при котором они состояли, и находились под непосредственным на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 xml:space="preserve">зором членов и секретаря последнего. В дальнейшем </w:t>
      </w:r>
      <w:r w:rsidRPr="00C4617A">
        <w:rPr>
          <w:sz w:val="28"/>
          <w:szCs w:val="28"/>
        </w:rPr>
        <w:lastRenderedPageBreak/>
        <w:t>право совершения кр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постных актов, кроме уездных судов, получили и другие местные учрежд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ния, в частности, городовые магистраты и ратуши, полицейские и уездные управления, а также некоторые другие прису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ственные места</w:t>
      </w:r>
      <w:r w:rsidRPr="00C4617A">
        <w:rPr>
          <w:rStyle w:val="a9"/>
        </w:rPr>
        <w:footnoteReference w:id="212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Наряду с крепостным и домашним порядками оформления частнопр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 xml:space="preserve">вовых актов, доминировавшими в Петровскую эпоху, при Екатерине </w:t>
      </w:r>
      <w:r w:rsidRPr="00C4617A">
        <w:rPr>
          <w:sz w:val="28"/>
          <w:szCs w:val="28"/>
          <w:lang w:val="en-US"/>
        </w:rPr>
        <w:t>II</w:t>
      </w:r>
      <w:r w:rsidRPr="00C4617A">
        <w:rPr>
          <w:sz w:val="28"/>
          <w:szCs w:val="28"/>
        </w:rPr>
        <w:t xml:space="preserve"> получает распространение и так наз</w:t>
      </w:r>
      <w:r w:rsidRPr="00C4617A">
        <w:rPr>
          <w:sz w:val="28"/>
          <w:szCs w:val="28"/>
        </w:rPr>
        <w:t>ы</w:t>
      </w:r>
      <w:r w:rsidRPr="00C4617A">
        <w:rPr>
          <w:sz w:val="28"/>
          <w:szCs w:val="28"/>
        </w:rPr>
        <w:t>ваемый «явочный» порядок совершения крепостей, предполагавший составление актов самими сторонами соглаш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ния с последующей их регистрацией («явкой») в государственном учрежд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нии (крепостных отделениях при судах) или маклерами и публичными нот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риусами. Поэтому иногда «явочный» порядок совершения актов в литер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туре не совсем справедливо именуют «нотариальным».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Распространение явочного порядка совершения актов своим следств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 xml:space="preserve">ем имело дальнейшее развитие института маклеров, учрежденного еще Петром </w:t>
      </w:r>
      <w:r w:rsidRPr="00C4617A">
        <w:rPr>
          <w:sz w:val="28"/>
          <w:szCs w:val="28"/>
          <w:lang w:val="en-US"/>
        </w:rPr>
        <w:t>I</w:t>
      </w:r>
      <w:r w:rsidRPr="00C4617A">
        <w:rPr>
          <w:sz w:val="28"/>
          <w:szCs w:val="28"/>
        </w:rPr>
        <w:t xml:space="preserve">. В правление императора Петра </w:t>
      </w:r>
      <w:r w:rsidRPr="00C4617A">
        <w:rPr>
          <w:sz w:val="28"/>
          <w:szCs w:val="28"/>
          <w:lang w:val="de-DE"/>
        </w:rPr>
        <w:t>III</w:t>
      </w:r>
      <w:r w:rsidRPr="00C4617A">
        <w:rPr>
          <w:sz w:val="28"/>
          <w:szCs w:val="28"/>
        </w:rPr>
        <w:t xml:space="preserve"> (1728-1762) был и</w:t>
      </w:r>
      <w:r w:rsidRPr="00C4617A">
        <w:rPr>
          <w:sz w:val="28"/>
          <w:szCs w:val="28"/>
        </w:rPr>
        <w:t>з</w:t>
      </w:r>
      <w:r w:rsidRPr="00C4617A">
        <w:rPr>
          <w:sz w:val="28"/>
          <w:szCs w:val="28"/>
        </w:rPr>
        <w:t>дан Сенатский указ от 15 апреля 1762 года (Полный свод законов Росси</w:t>
      </w:r>
      <w:r w:rsidRPr="00C4617A">
        <w:rPr>
          <w:sz w:val="28"/>
          <w:szCs w:val="28"/>
        </w:rPr>
        <w:t>й</w:t>
      </w:r>
      <w:r w:rsidRPr="00C4617A">
        <w:rPr>
          <w:sz w:val="28"/>
          <w:szCs w:val="28"/>
        </w:rPr>
        <w:t>ской империи. № 11504) о введении должности маклеров «во всех городах, где большие торги бывают»</w:t>
      </w:r>
      <w:r w:rsidRPr="00C4617A">
        <w:rPr>
          <w:rStyle w:val="a9"/>
        </w:rPr>
        <w:footnoteReference w:id="213"/>
      </w:r>
      <w:r w:rsidRPr="00C4617A">
        <w:rPr>
          <w:sz w:val="28"/>
          <w:szCs w:val="28"/>
        </w:rPr>
        <w:t>. Уставом купеческого водоходства 25 июня 1781 года учреждены выборные маклеры для заключения договоров между корабельщиками и в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доходцами и их нанимателями, а равно договоров о продаже кораблей и о с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ставлении товариществ по постройке или покупке судов. А изданным 8 апр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ля 1782 года Уставом Благочиния учреждались так называ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мые «</w:t>
      </w:r>
      <w:r w:rsidRPr="00C4617A">
        <w:rPr>
          <w:iCs/>
          <w:sz w:val="28"/>
          <w:szCs w:val="28"/>
        </w:rPr>
        <w:t>частные маклеры»</w:t>
      </w:r>
      <w:r w:rsidRPr="00C4617A">
        <w:rPr>
          <w:sz w:val="28"/>
          <w:szCs w:val="28"/>
        </w:rPr>
        <w:t xml:space="preserve"> (состоящие при «частях» - административных единицах на кот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 xml:space="preserve">рые делился город) и «маклеры </w:t>
      </w:r>
      <w:r w:rsidRPr="00C4617A">
        <w:rPr>
          <w:iCs/>
          <w:sz w:val="28"/>
          <w:szCs w:val="28"/>
        </w:rPr>
        <w:t>слуг</w:t>
      </w:r>
      <w:r w:rsidRPr="00C4617A">
        <w:rPr>
          <w:sz w:val="28"/>
          <w:szCs w:val="28"/>
        </w:rPr>
        <w:t xml:space="preserve"> и </w:t>
      </w:r>
      <w:r w:rsidRPr="00C4617A">
        <w:rPr>
          <w:iCs/>
          <w:sz w:val="28"/>
          <w:szCs w:val="28"/>
        </w:rPr>
        <w:t>рабочих людей»</w:t>
      </w:r>
      <w:r w:rsidRPr="00C4617A">
        <w:rPr>
          <w:sz w:val="28"/>
          <w:szCs w:val="28"/>
        </w:rPr>
        <w:t>. В обязанности час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ных маклеров входило свидетельствование договоров о городских недвиж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мостях, а маклеры слуг и рабочих людей занимались оформл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нием договоров найма на работу («условий»). Эти договора, записанные в маклерскую книгу, приобретали д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 xml:space="preserve">казательную силу. 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Наем слуг и рабочих людей без оформления через маклера не запр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щался, но в этом случае, гласила 189-я статья Устава Благочиния, «</w:t>
      </w:r>
      <w:r w:rsidRPr="00C4617A">
        <w:rPr>
          <w:iCs/>
          <w:sz w:val="28"/>
          <w:szCs w:val="28"/>
        </w:rPr>
        <w:t>наним</w:t>
      </w:r>
      <w:r w:rsidRPr="00C4617A">
        <w:rPr>
          <w:iCs/>
          <w:sz w:val="28"/>
          <w:szCs w:val="28"/>
        </w:rPr>
        <w:t>а</w:t>
      </w:r>
      <w:r w:rsidRPr="00C4617A">
        <w:rPr>
          <w:iCs/>
          <w:sz w:val="28"/>
          <w:szCs w:val="28"/>
        </w:rPr>
        <w:t>тель и нанятой при споре или ссоре между ими о служении, работе или пл</w:t>
      </w:r>
      <w:r w:rsidRPr="00C4617A">
        <w:rPr>
          <w:iCs/>
          <w:sz w:val="28"/>
          <w:szCs w:val="28"/>
        </w:rPr>
        <w:t>а</w:t>
      </w:r>
      <w:r w:rsidRPr="00C4617A">
        <w:rPr>
          <w:iCs/>
          <w:sz w:val="28"/>
          <w:szCs w:val="28"/>
        </w:rPr>
        <w:t>теже, не могут ожидать никакова пособия от управы благочиния и ей подч</w:t>
      </w:r>
      <w:r w:rsidRPr="00C4617A">
        <w:rPr>
          <w:iCs/>
          <w:sz w:val="28"/>
          <w:szCs w:val="28"/>
        </w:rPr>
        <w:t>и</w:t>
      </w:r>
      <w:r w:rsidRPr="00C4617A">
        <w:rPr>
          <w:iCs/>
          <w:sz w:val="28"/>
          <w:szCs w:val="28"/>
        </w:rPr>
        <w:t>нен</w:t>
      </w:r>
      <w:r w:rsidRPr="00C4617A">
        <w:rPr>
          <w:iCs/>
          <w:sz w:val="28"/>
          <w:szCs w:val="28"/>
        </w:rPr>
        <w:softHyphen/>
        <w:t>ных и прозба о том да не приемлется в словес</w:t>
      </w:r>
      <w:r w:rsidRPr="00C4617A">
        <w:rPr>
          <w:iCs/>
          <w:sz w:val="28"/>
          <w:szCs w:val="28"/>
        </w:rPr>
        <w:softHyphen/>
        <w:t>ном суде». А 190-я статья Устава добавляла, что «наемного слугу, служанку или рабочего чело</w:t>
      </w:r>
      <w:r w:rsidRPr="00C4617A">
        <w:rPr>
          <w:iCs/>
          <w:sz w:val="28"/>
          <w:szCs w:val="28"/>
        </w:rPr>
        <w:softHyphen/>
        <w:t>века, не написа</w:t>
      </w:r>
      <w:r w:rsidRPr="00C4617A">
        <w:rPr>
          <w:iCs/>
          <w:sz w:val="28"/>
          <w:szCs w:val="28"/>
        </w:rPr>
        <w:t>н</w:t>
      </w:r>
      <w:r w:rsidRPr="00C4617A">
        <w:rPr>
          <w:iCs/>
          <w:sz w:val="28"/>
          <w:szCs w:val="28"/>
        </w:rPr>
        <w:t>ного в маклерскую книгу слуг и рабочих людей, городничий имеет право выс</w:t>
      </w:r>
      <w:r w:rsidRPr="00C4617A">
        <w:rPr>
          <w:iCs/>
          <w:sz w:val="28"/>
          <w:szCs w:val="28"/>
        </w:rPr>
        <w:softHyphen/>
        <w:t>лать из города, ра</w:t>
      </w:r>
      <w:r w:rsidRPr="00C4617A">
        <w:rPr>
          <w:iCs/>
          <w:sz w:val="28"/>
          <w:szCs w:val="28"/>
        </w:rPr>
        <w:t>в</w:t>
      </w:r>
      <w:r w:rsidRPr="00C4617A">
        <w:rPr>
          <w:iCs/>
          <w:sz w:val="28"/>
          <w:szCs w:val="28"/>
        </w:rPr>
        <w:t>номерно и исправник из уезда»</w:t>
      </w:r>
      <w:r w:rsidRPr="00C4617A">
        <w:rPr>
          <w:rStyle w:val="a9"/>
          <w:iCs/>
        </w:rPr>
        <w:footnoteReference w:id="214"/>
      </w:r>
      <w:r w:rsidRPr="00C4617A">
        <w:rPr>
          <w:iCs/>
          <w:sz w:val="28"/>
          <w:szCs w:val="28"/>
        </w:rPr>
        <w:t>.</w:t>
      </w:r>
      <w:r w:rsidRPr="00C4617A">
        <w:rPr>
          <w:sz w:val="28"/>
          <w:szCs w:val="28"/>
        </w:rPr>
        <w:t xml:space="preserve"> </w:t>
      </w:r>
    </w:p>
    <w:p w:rsidR="00F12A7B" w:rsidRPr="00C4617A" w:rsidRDefault="00F12A7B" w:rsidP="00F12A7B">
      <w:pPr>
        <w:widowControl w:val="0"/>
        <w:ind w:firstLine="720"/>
        <w:jc w:val="both"/>
        <w:rPr>
          <w:iCs/>
          <w:sz w:val="28"/>
          <w:szCs w:val="28"/>
        </w:rPr>
      </w:pPr>
      <w:r w:rsidRPr="00C4617A">
        <w:rPr>
          <w:sz w:val="28"/>
          <w:szCs w:val="28"/>
        </w:rPr>
        <w:t xml:space="preserve">В функции публичных нотариусов входила регистрация различных </w:t>
      </w:r>
      <w:r w:rsidRPr="00C4617A">
        <w:rPr>
          <w:sz w:val="28"/>
          <w:szCs w:val="28"/>
        </w:rPr>
        <w:lastRenderedPageBreak/>
        <w:t>договоров, векселей, займов, подрядов и контрактов, именуемых чаще «усл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виями». С 1831 года право регистрации актов получили биржевые нотари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сы. Они обязаны были, кроме протеста векселей и заемных писем, свидетел</w:t>
      </w:r>
      <w:r w:rsidRPr="00C4617A">
        <w:rPr>
          <w:sz w:val="28"/>
          <w:szCs w:val="28"/>
        </w:rPr>
        <w:t>ь</w:t>
      </w:r>
      <w:r w:rsidRPr="00C4617A">
        <w:rPr>
          <w:sz w:val="28"/>
          <w:szCs w:val="28"/>
        </w:rPr>
        <w:t>ствовать всякие акты между иностранцами, а также между иностранцами и российскими подданными. Свидетельство нотариусов об актах являлось д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казательством тому, что они действительно состоялись. Кроме того, бирж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вым нотариусам предоставлялось право свидетельствовать подлинность по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писи на каком-либо готовом документе, заниматься переводом актов на русский язык. Н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тариусы получали от департамента торговли и мануфактуры книги для записи нотариальных актов</w:t>
      </w:r>
      <w:r w:rsidRPr="00C4617A">
        <w:rPr>
          <w:rStyle w:val="a9"/>
        </w:rPr>
        <w:footnoteReference w:id="215"/>
      </w:r>
      <w:r w:rsidRPr="00C4617A">
        <w:rPr>
          <w:sz w:val="28"/>
          <w:szCs w:val="28"/>
        </w:rPr>
        <w:t>. В целом же, существенного различия в обязанностях и полномочиях маклеров и нотариусов в этот п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риод не было.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Порядок совершения юридических актов, установившийся в Екатер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 xml:space="preserve">нинскую эпоху, в царствование Николая </w:t>
      </w:r>
      <w:r w:rsidRPr="00C4617A">
        <w:rPr>
          <w:sz w:val="28"/>
          <w:szCs w:val="28"/>
          <w:lang w:val="en-US"/>
        </w:rPr>
        <w:t>I</w:t>
      </w:r>
      <w:r w:rsidRPr="00C4617A">
        <w:rPr>
          <w:sz w:val="28"/>
          <w:szCs w:val="28"/>
        </w:rPr>
        <w:t xml:space="preserve"> (1796-1855) закреплялся </w:t>
      </w:r>
      <w:r w:rsidRPr="00C4617A">
        <w:rPr>
          <w:sz w:val="28"/>
          <w:szCs w:val="28"/>
          <w:lang w:val="en-US"/>
        </w:rPr>
        <w:t>X</w:t>
      </w:r>
      <w:r w:rsidRPr="00C4617A">
        <w:rPr>
          <w:sz w:val="28"/>
          <w:szCs w:val="28"/>
        </w:rPr>
        <w:t xml:space="preserve"> т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мом Сводом законов Российской империи, 404-я статья которого гласила, что у</w:t>
      </w:r>
      <w:r w:rsidRPr="00C4617A">
        <w:rPr>
          <w:sz w:val="28"/>
          <w:szCs w:val="28"/>
        </w:rPr>
        <w:t>к</w:t>
      </w:r>
      <w:r w:rsidRPr="00C4617A">
        <w:rPr>
          <w:sz w:val="28"/>
          <w:szCs w:val="28"/>
        </w:rPr>
        <w:t>репление прав на имущество производится крепостными, явочными и домашними актами</w:t>
      </w:r>
      <w:r w:rsidRPr="00C4617A">
        <w:rPr>
          <w:rStyle w:val="a9"/>
        </w:rPr>
        <w:footnoteReference w:id="216"/>
      </w:r>
      <w:r w:rsidRPr="00C4617A">
        <w:rPr>
          <w:sz w:val="28"/>
          <w:szCs w:val="28"/>
        </w:rPr>
        <w:t>. Крепостным порядком должны были совершаться следующие акты: 1) освобождение крестьян от крепостной зависимости, 2) вс</w:t>
      </w:r>
      <w:r w:rsidRPr="00C4617A">
        <w:rPr>
          <w:sz w:val="28"/>
          <w:szCs w:val="28"/>
        </w:rPr>
        <w:t>я</w:t>
      </w:r>
      <w:r w:rsidRPr="00C4617A">
        <w:rPr>
          <w:sz w:val="28"/>
          <w:szCs w:val="28"/>
        </w:rPr>
        <w:t>кие акты, направленные на переход или ограничение права собственности на недвиж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мые имущества, 3) «отчуждение» (продажа) крепостных людей, 4) акты о п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реуступке рекрутских квитанций. Некоторые виды актов, хотя и могли совершаться не крепостным порядком, но, тем не менее, для вступл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ния их в силу должны «быть явлены» в любом учреждении крепостных дел по усмотрению сторон. К таковым относились: 1) запродажные записи (пре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варительный договор на продажу) на недвижимые имущества, 2) духовные завещания, 3) рядные записи, 4) договоры о найме имуществ (в определе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ных случаях), 5) доверенности, а также и некоторые другие. Заметного различия м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жду этими двумя видами крепостных актов не существовало, так все они именовались крепостными и обладали одинаковой юрид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ческой силой</w:t>
      </w:r>
      <w:r w:rsidRPr="00C4617A">
        <w:rPr>
          <w:rStyle w:val="a9"/>
        </w:rPr>
        <w:footnoteReference w:id="217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Порядок совершения крепостных актов был достаточно сложным. Содержание предполагаемого акта должно быть об</w:t>
      </w:r>
      <w:r w:rsidRPr="00C4617A">
        <w:rPr>
          <w:sz w:val="28"/>
          <w:szCs w:val="28"/>
        </w:rPr>
        <w:t>ъ</w:t>
      </w:r>
      <w:r w:rsidRPr="00C4617A">
        <w:rPr>
          <w:sz w:val="28"/>
          <w:szCs w:val="28"/>
        </w:rPr>
        <w:t>явлено у крепостных дел, после чего надсмотрщик должен был удостовериться в отсутствии к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ких-либо законных препятствий к его совершению. Далее составлялся черновой проект акта, который после подписания его надсмотрщиком вносился в пр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сутствие соответствующего судебного места. После определения размера взимаемой пошлины, акт подписывался всеми членами присутствия. Затем акт переписывался набело на гербовую б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магу соответствующей стоимости, подписывался лицом, его в</w:t>
      </w:r>
      <w:r w:rsidRPr="00C4617A">
        <w:rPr>
          <w:sz w:val="28"/>
          <w:szCs w:val="28"/>
        </w:rPr>
        <w:t>ы</w:t>
      </w:r>
      <w:r w:rsidRPr="00C4617A">
        <w:rPr>
          <w:sz w:val="28"/>
          <w:szCs w:val="28"/>
        </w:rPr>
        <w:t xml:space="preserve">дающим, и свидетелями, после чего его название </w:t>
      </w:r>
      <w:r w:rsidRPr="00C4617A">
        <w:rPr>
          <w:sz w:val="28"/>
          <w:szCs w:val="28"/>
        </w:rPr>
        <w:lastRenderedPageBreak/>
        <w:t>вносилось в особую докладную книгу, в которой указывалось, что запрещ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ний на совершение этого акта нет. Черновой же проект сдавался на хранение в архив. И наконец, после уплаты надсмотрщику крепостных пошлин, с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держание акта дословно вносилось в записные крепостные книги, а сам акт выдавался лицу, представившему его для совершения. Кроме того, с 1786 г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да присутственные места должны были уведомлять о покупке, продаже и з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логе недвижимых имений государственный заемный банк и гражданскую п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лату «в округе которой состоит данное имение». С 1811 года сведения о подобных актах, предписывалось публиковать в «в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домостях обеих столиц», а с 1832 года - в «Сенатских ведомостях»</w:t>
      </w:r>
      <w:r w:rsidRPr="00C4617A">
        <w:rPr>
          <w:rStyle w:val="a9"/>
        </w:rPr>
        <w:footnoteReference w:id="218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Совершение акта явочным порядком было несколько проще – он составлялся дома, подписывался лицами его совершающими, а также свидет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лями, после чего представлялся «к засвидетельствованию» в одно из прису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ственных мест, в обязанности которых входило: 1) удостовериться в подли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ности его, 2) установить, не противоречит ли он законам, 3) взыскать уст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новленный сбор, 4) записать акт в книгу, и 5) засвидетельствовав оный, возвратить его просителю. При этом на акте проставлялось время его соверш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ния и номер по актовой книге. Эти книги нотариусы и маклеры должны б</w:t>
      </w:r>
      <w:r w:rsidRPr="00C4617A">
        <w:rPr>
          <w:sz w:val="28"/>
          <w:szCs w:val="28"/>
        </w:rPr>
        <w:t>ы</w:t>
      </w:r>
      <w:r w:rsidRPr="00C4617A">
        <w:rPr>
          <w:sz w:val="28"/>
          <w:szCs w:val="28"/>
        </w:rPr>
        <w:t>ли представлять по истечении года в те места, где они были засвидетельствов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ны (как правило, в городовые магистраты). Книги же биржевых маклеров хранились в архиве департамента внешней торго</w:t>
      </w:r>
      <w:r w:rsidRPr="00C4617A">
        <w:rPr>
          <w:sz w:val="28"/>
          <w:szCs w:val="28"/>
        </w:rPr>
        <w:t>в</w:t>
      </w:r>
      <w:r w:rsidRPr="00C4617A">
        <w:rPr>
          <w:sz w:val="28"/>
          <w:szCs w:val="28"/>
        </w:rPr>
        <w:t>ли</w:t>
      </w:r>
      <w:r w:rsidRPr="00C4617A">
        <w:rPr>
          <w:rStyle w:val="a9"/>
        </w:rPr>
        <w:footnoteReference w:id="219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Примерами юридических актов Екатерининских времен, совершенных во Владимирской губернии крепостным порядком, могут служить два док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мента, внесенные в 1787 году в «Книгу записную крепостных актов» Владими</w:t>
      </w:r>
      <w:r w:rsidRPr="00C4617A">
        <w:rPr>
          <w:sz w:val="28"/>
          <w:szCs w:val="28"/>
        </w:rPr>
        <w:t>р</w:t>
      </w:r>
      <w:r w:rsidRPr="00C4617A">
        <w:rPr>
          <w:sz w:val="28"/>
          <w:szCs w:val="28"/>
        </w:rPr>
        <w:t>ской палаты гражданского суда. Первый из них является договором о продаже крепостных двор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 xml:space="preserve">вых людей: 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«Лета тысяча семьсот восемьдесят седьмого января в дв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дцать восьмой день коллежский асессор Петр Тимофеев сын Мосолов в роде своем не последний продал я поручице Екат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рине Ефимовой дочери жене Мневской крепостных своих доставшихся мне по купчей от пор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чика Андрея Федорова сына Мневского дворовых людей и крестьян Пензенского наместничества Инсарской округи села Архангельского, Каменный Брод тож, Тихона Лукь</w:t>
      </w:r>
      <w:r w:rsidRPr="00C4617A">
        <w:rPr>
          <w:sz w:val="28"/>
          <w:szCs w:val="28"/>
        </w:rPr>
        <w:t>я</w:t>
      </w:r>
      <w:r w:rsidRPr="00C4617A">
        <w:rPr>
          <w:sz w:val="28"/>
          <w:szCs w:val="28"/>
        </w:rPr>
        <w:t>нова, Никифора Емельянова, Герасима Семенова с женами их и детьми со внучаты, со снохами и со всеми их семействы, холосты Тимофея Назарова и Егора Иванова сына Симанского, той же округи из села Богоявленского Корнила Яковлева, Аггея Егорова, Ивана Петрова, Василия Герас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мова с женами их и детьми со внучаты, со снохами и со всеми их семействы, Даниила Ф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липпова, Владимира Васильева, и Сидора Панкратова, холосты без земли за которых с написания сей купчей подушные деньги и всякие государственные подати платить ей Екатерине, мне Пе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 xml:space="preserve">ру до того платежа дела нет. А взял я Петр с Екатерины за тех своих дворовых людей и крестьян </w:t>
      </w:r>
      <w:r w:rsidRPr="00C4617A">
        <w:rPr>
          <w:sz w:val="28"/>
          <w:szCs w:val="28"/>
        </w:rPr>
        <w:lastRenderedPageBreak/>
        <w:t>с женами и дет</w:t>
      </w:r>
      <w:r w:rsidRPr="00C4617A">
        <w:rPr>
          <w:sz w:val="28"/>
          <w:szCs w:val="28"/>
        </w:rPr>
        <w:t>ь</w:t>
      </w:r>
      <w:r w:rsidRPr="00C4617A">
        <w:rPr>
          <w:sz w:val="28"/>
          <w:szCs w:val="28"/>
        </w:rPr>
        <w:t>ми денег двести рублей, а наперед сей купчей те мои дворовые люди и кр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стьяне иному никому не проданы, не заложены, и ни у кого в крепостях не укреплены, и ни за что не отписаны… [неразборчиво] а буде кто в тех моих дворовых людей и крестьян у нее Екатерины и наследн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ков ее вступаться и мне и наследникам моим Екатерину и наследников ее от вступщиков и от всякие крепости очищать и убыток в том ник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кой не доставить. Ежели мной Петром и наследники мои неочищением те мои дв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ровых людей и крестьян по каким-нибудь крепостям или почему отойдут, то ей Екатерине и насле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никам ее взять на мне Петре и наследниках моих вписанные данные мне деньги с пошлины и с убытками ее все сполна или тем дворовым людям и крестьянам дать очистку. По закону при написании сей купчей о неутайке договорной цены состоявшейся в тысяча семьсот пятьдесят втором году у нас продаже и купчая сия объявлена. К подлинной рука приложена тако к сей купчей коллежский асессор Петр Тимофеев сын Мосолов, что я вышеписа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ных крепостных своих дворовых людей и крестьян пор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чице Екатерине Ефимовой дочери Мневской продал и денег двести рублей взял и руку пр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ложил»</w:t>
      </w:r>
      <w:r w:rsidRPr="00C4617A">
        <w:rPr>
          <w:rStyle w:val="a9"/>
        </w:rPr>
        <w:footnoteReference w:id="220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В купчей перечислялись свидетели сделки: «У сей купчей свид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телями были генерал-поручик кавалер Юрий Богданов Сын Бибиков, асе</w:t>
      </w:r>
      <w:r w:rsidRPr="00C4617A">
        <w:rPr>
          <w:sz w:val="28"/>
          <w:szCs w:val="28"/>
        </w:rPr>
        <w:t>с</w:t>
      </w:r>
      <w:r w:rsidRPr="00C4617A">
        <w:rPr>
          <w:sz w:val="28"/>
          <w:szCs w:val="28"/>
        </w:rPr>
        <w:t>сор Яков Петров сын Нехорошев, надворный советник Михайла Иванов сын М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солов, асессор Степан Васильев сын Рагозин и руку приложили». Кроме того, в документе оговаривалось отсутствие запрещений на совершение сделки, и указывался размер пошлин, взимаемых за совершение акта: «З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прещения нет, пошлин и проценты двенадцать рублей, с письма двадцать, от записки десять и расходов шесть копеек с четвертью. Итого двенадцать рублей тридцать шесть копеек с че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вертью».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Составлена купчая была «Владимирских крепостных дел писцом» Ильей Васильевым, а «принял и совершил» ее на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смотрщик регистратор Иван Миртинский «января в 28 день 1787 г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да»</w:t>
      </w:r>
      <w:r w:rsidRPr="00C4617A">
        <w:rPr>
          <w:rStyle w:val="a9"/>
        </w:rPr>
        <w:footnoteReference w:id="221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Второй крепостной акт являлся договором об отдаче дворового челов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ка в услужение: «Лета тысяча семьсот восемьдесят седьмого марта в третий день поручик Александр Иванов сын Купреянов дал я сию запись поручику Ефиму Александрову сыну Стромилову в том, что отдал я, Александр, ему, Ефиму, крепостного моего записанного за мною по нынешней четвертой 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визии</w:t>
      </w:r>
      <w:r w:rsidRPr="00C4617A">
        <w:rPr>
          <w:rStyle w:val="a9"/>
        </w:rPr>
        <w:footnoteReference w:id="222"/>
      </w:r>
      <w:r w:rsidRPr="00C4617A">
        <w:rPr>
          <w:sz w:val="28"/>
          <w:szCs w:val="28"/>
        </w:rPr>
        <w:t xml:space="preserve"> Покровской округи в деревне Юрмаче Перхуров погост дворового человека Федора Иванова с женой его Ульяною Даниловою во услужение вперед на пять лет (с тем чтобы тому человеку быть у него Ефима равно с прочими его людьми во всяком послушании так как в собственном у меня. К подлинной записи рука приложена тако к сей записи поручик Але</w:t>
      </w:r>
      <w:r w:rsidRPr="00C4617A">
        <w:rPr>
          <w:sz w:val="28"/>
          <w:szCs w:val="28"/>
        </w:rPr>
        <w:t>к</w:t>
      </w:r>
      <w:r w:rsidRPr="00C4617A">
        <w:rPr>
          <w:sz w:val="28"/>
          <w:szCs w:val="28"/>
        </w:rPr>
        <w:t xml:space="preserve">сандр Иванов сын Купреянов что я вышеписанного </w:t>
      </w:r>
      <w:r w:rsidRPr="00C4617A">
        <w:rPr>
          <w:sz w:val="28"/>
          <w:szCs w:val="28"/>
        </w:rPr>
        <w:lastRenderedPageBreak/>
        <w:t>дворового человек Федора Иванова с женою Ульяною Даниловою означенному поручику Ефиму Але</w:t>
      </w:r>
      <w:r w:rsidRPr="00C4617A">
        <w:rPr>
          <w:sz w:val="28"/>
          <w:szCs w:val="28"/>
        </w:rPr>
        <w:t>к</w:t>
      </w:r>
      <w:r w:rsidRPr="00C4617A">
        <w:rPr>
          <w:sz w:val="28"/>
          <w:szCs w:val="28"/>
        </w:rPr>
        <w:t>сандрову сыну Стромилову в услужение вперед на пять лет отдал и руку приложил у сей з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 xml:space="preserve">писи». 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Свидетелями при совершении акта («руки приложили») были секунд-майор Степан Андреев сын Щербаков, поручик Алексей Семенов сын Брюхов, титулярный советник Петр Петров сын Мишин. Как и вышеприведе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ный документ, это акт составил писец Илья Васильев, а совершил его на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смотрщик Иван Миртинский</w:t>
      </w:r>
      <w:r w:rsidRPr="00C4617A">
        <w:rPr>
          <w:rStyle w:val="a9"/>
        </w:rPr>
        <w:footnoteReference w:id="223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 xml:space="preserve"> Несколько документов этого периода, сохранившихся в Государстве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ном архиве Владимирской области, были совершены явочным порядком, то есть составлены дома и засвидетельствованы в соответствующих присутс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венных местах. Так в 1780 году во Владимирскую палату гражданского суда поступила челобитная бывшей крепостной Анны Дмитриевой дочери, «о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пущенной на волю из дома статского советника Якова Трегубова при коей [она] объявила отпускную и просит о записке оной у крепос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ных дел».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Вот текст этой челобитной: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«Всепресветлейшая, Державнейшая Великая Государыня Императрица Екатерина Алексеевна, Самодержица Всероссийская Государыня Всемил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стивейшая!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Отпущенная вечно на волю из дома Статского Советника Якова Андреева сына Трегубова дворовая девка Анна Дми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риева дочь, а в чем мое прошение, в том следующие пункты: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1. Сего 1780 года июня 10 дня означенный господин мой Статский С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ветник Яков Трегубов отпустил меня вечно на волю и дал мне за подлинною своею рукою … оная еще нигде не явлена и дабы Высочайшим Вашего И</w:t>
      </w:r>
      <w:r w:rsidRPr="00C4617A">
        <w:rPr>
          <w:sz w:val="28"/>
          <w:szCs w:val="28"/>
        </w:rPr>
        <w:t>м</w:t>
      </w:r>
      <w:r w:rsidRPr="00C4617A">
        <w:rPr>
          <w:sz w:val="28"/>
          <w:szCs w:val="28"/>
        </w:rPr>
        <w:t>ператорского Величества указом повелено было мое прошение во Владимирского наместничества в Гражда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ской палате принять»</w:t>
      </w:r>
      <w:r w:rsidRPr="00C4617A">
        <w:rPr>
          <w:rStyle w:val="a9"/>
        </w:rPr>
        <w:footnoteReference w:id="224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Еще одна челобитная была получена от крестьянской девушки Фед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рии Кирилловой, отпущенной на волю помещицей, вдовой прапорщика Анной Егоровной Горюшиной. После стандартного обращения («Всепресветлейшая, Державне</w:t>
      </w:r>
      <w:r w:rsidRPr="00C4617A">
        <w:rPr>
          <w:sz w:val="28"/>
          <w:szCs w:val="28"/>
        </w:rPr>
        <w:t>й</w:t>
      </w:r>
      <w:r w:rsidRPr="00C4617A">
        <w:rPr>
          <w:sz w:val="28"/>
          <w:szCs w:val="28"/>
        </w:rPr>
        <w:t>шая…») излагалась суть заявления: «Прошлого 1779 года се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тября в 16 день отпущена я моею владелицею на волю, на что была дана мне Владимирского наместничества Палаты гражданского суда крепос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ных дел отпускная. Незнамо каким образом ту данную мне у крепостных дел о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пускную утратила прошлого 1780 года в марте и дабы Высочайшим Вашего Императорского Величества указом повелено было сие мое челобитие Владимирского наместничества в Пал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те Гражданского суда принять мне для свободного жительс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ва»</w:t>
      </w:r>
      <w:r w:rsidRPr="00C4617A">
        <w:rPr>
          <w:rStyle w:val="a9"/>
        </w:rPr>
        <w:footnoteReference w:id="225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 xml:space="preserve">26 октября 1814 года во Владимирскую палату гражданского суда поступило прошение Матрены Ефремовой, «отпущенной вечно на волю» </w:t>
      </w:r>
      <w:r w:rsidRPr="00C4617A">
        <w:rPr>
          <w:sz w:val="28"/>
          <w:szCs w:val="28"/>
        </w:rPr>
        <w:lastRenderedPageBreak/>
        <w:t>по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поручицей Татьяной Семеновной Купреяновой. Автор документа сообщала, что домовая отпускная, подписанная самой Т.С.Купреяновой, «еще нигде от меня не явлена» и просила «дабы… повелено было сие мое прошение и отпускную во Влад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мирской палате гражданского суда принять и, учиня на ней о явке ее надпись, выдать мне обратно»</w:t>
      </w:r>
      <w:r w:rsidRPr="00C4617A">
        <w:rPr>
          <w:rStyle w:val="a9"/>
        </w:rPr>
        <w:footnoteReference w:id="226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Как видим, во всех случаях юридический акт (отпускная) совершен яво</w:t>
      </w:r>
      <w:r w:rsidRPr="00C4617A">
        <w:rPr>
          <w:sz w:val="28"/>
          <w:szCs w:val="28"/>
        </w:rPr>
        <w:t>ч</w:t>
      </w:r>
      <w:r w:rsidRPr="00C4617A">
        <w:rPr>
          <w:sz w:val="28"/>
          <w:szCs w:val="28"/>
        </w:rPr>
        <w:t>ным порядком – написан помещиком собственноручно, но юридическую с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лу приобретал лишь после явки его в крепостное отделение Владимирской палаты гражданского суда. В случае с Федорией Кирилловой это облегчило просительнице восстановление утраченного документа, так как сведения о нем по закону хранились в крепостном отделении Палаты гражданского с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да.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И хотя суд рассматривал крепостной акт в качестве неоспоримого доказательства, однако, в случае нарушения фо</w:t>
      </w:r>
      <w:r w:rsidRPr="00C4617A">
        <w:rPr>
          <w:sz w:val="28"/>
          <w:szCs w:val="28"/>
        </w:rPr>
        <w:t>р</w:t>
      </w:r>
      <w:r w:rsidRPr="00C4617A">
        <w:rPr>
          <w:sz w:val="28"/>
          <w:szCs w:val="28"/>
        </w:rPr>
        <w:t xml:space="preserve">мальных требований суд мог отказать в иске. Так в 1798 году в царствование императора Павла </w:t>
      </w:r>
      <w:r w:rsidRPr="00C4617A">
        <w:rPr>
          <w:sz w:val="28"/>
          <w:szCs w:val="28"/>
          <w:lang w:val="en-US"/>
        </w:rPr>
        <w:t>I</w:t>
      </w:r>
      <w:r w:rsidRPr="00C4617A">
        <w:rPr>
          <w:sz w:val="28"/>
          <w:szCs w:val="28"/>
        </w:rPr>
        <w:t xml:space="preserve"> (1754-1801) в Муромский городовой магистрат поступило прошение следующего содержания: «Всепресветлейший Державнейший Великий Государь Павел Петрович самодержец всероссийский, государь всемилост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вейший!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Просит Муромский мещанин Андрей Игнатьев сын Перлов на муромскую купеческую дочь Феклу Семенову дочь М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лютину, о чем тому следуют пункты: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  <w:lang w:val="en-US"/>
        </w:rPr>
        <w:t>I</w:t>
      </w:r>
      <w:r w:rsidRPr="00C4617A">
        <w:rPr>
          <w:sz w:val="28"/>
          <w:szCs w:val="28"/>
        </w:rPr>
        <w:t>. Покойная моя родительница Авдотья Иванова в прошлом 1744 году вышедши в замужество за муромского купца Семена Милованова принесла через приданную роспись, пис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ную в Муроме у крепостных дел за собою в приданство недвижимое имение состоящее в том городе Муроме… но нев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домо почему муромская купеческая жена вдова Фекла Семенова то имение распродала разнообразно, где от имени моего родителя, а другое сама собою, а поелику я нахожусь в законной наследии, то без позволения моего по силе з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конов продавать ей то имение не следовало!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И дабы Высочайшим Вашего Императорского Величества указом п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велено было ей мое исковое прошение в муромском городовом магистрате принять, и о завладении купеческою женою вдовою Милютиною принадлежащей мне по всем зако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ным правам усадебной и огородной земли стоящей не менее тысячи рублей на основании изданных законов поступить формальным судом. У казны пошлины имею представить в скор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сти»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Прошение было написано отставным регистратором Владимирской казенной палаты Иван Яковлевичем Клепиковым и подписано самим просит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лем</w:t>
      </w:r>
      <w:r w:rsidRPr="00C4617A">
        <w:rPr>
          <w:rStyle w:val="a9"/>
        </w:rPr>
        <w:footnoteReference w:id="227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Но Муромский магистрат отказался рассматривать пр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шение А.И. Перлова, основанием которого служила соверше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ная у крепостных дел «приданая роспись» его матери. В прот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коле заседания магистрата по этому вопросу «записано тако: Слушали прошение исковое полученное из муро</w:t>
      </w:r>
      <w:r w:rsidRPr="00C4617A">
        <w:rPr>
          <w:sz w:val="28"/>
          <w:szCs w:val="28"/>
        </w:rPr>
        <w:t>м</w:t>
      </w:r>
      <w:r w:rsidRPr="00C4617A">
        <w:rPr>
          <w:sz w:val="28"/>
          <w:szCs w:val="28"/>
        </w:rPr>
        <w:t xml:space="preserve">ской почтовой конторы от имени Муромского мещанина Андрея </w:t>
      </w:r>
      <w:r w:rsidRPr="00C4617A">
        <w:rPr>
          <w:sz w:val="28"/>
          <w:szCs w:val="28"/>
        </w:rPr>
        <w:lastRenderedPageBreak/>
        <w:t>Игнать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ва сына Перлова на муромскую купеческую дочь Феклу Семенову дочь Мил</w:t>
      </w:r>
      <w:r w:rsidRPr="00C4617A">
        <w:rPr>
          <w:sz w:val="28"/>
          <w:szCs w:val="28"/>
        </w:rPr>
        <w:t>ю</w:t>
      </w:r>
      <w:r w:rsidRPr="00C4617A">
        <w:rPr>
          <w:sz w:val="28"/>
          <w:szCs w:val="28"/>
        </w:rPr>
        <w:t>тину о поступлении в завладении ею Милютиною в означенном во оном пр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надлежащей ему Перлову после умершей матери его Авдотьи Ивановой ус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дебной и огородной земли формальным судом. Приказали: поелику город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вой магистрат при первоначальном обозрении не входя в дальнее рассмотрение находит прошение сие, так как оно писано на пр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стой бумаге к принятию за силою именного его императорского величества указа состоявшегося в 18 день декабря прошлого 1797 года, недостаточным, а к тому же и следующих с него в казну пошлин не представлено, и для того оное прошение, списав с него копию, возвратить прос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телю мещанину Перлову с распискою»</w:t>
      </w:r>
      <w:r w:rsidRPr="00C4617A">
        <w:rPr>
          <w:rStyle w:val="a9"/>
        </w:rPr>
        <w:footnoteReference w:id="228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 xml:space="preserve">В новое царствование при Александре </w:t>
      </w:r>
      <w:r w:rsidRPr="00C4617A">
        <w:rPr>
          <w:sz w:val="28"/>
          <w:szCs w:val="28"/>
          <w:lang w:val="en-US"/>
        </w:rPr>
        <w:t>I</w:t>
      </w:r>
      <w:r w:rsidRPr="00C4617A">
        <w:rPr>
          <w:sz w:val="28"/>
          <w:szCs w:val="28"/>
        </w:rPr>
        <w:t xml:space="preserve"> (1777-1825) явочный порядок совершения отпускных сохранился. Владимирская палата гражданского суда 23 марта 1807 года рассматривала прошение «крестьянской девки» Лукианы Але</w:t>
      </w:r>
      <w:r w:rsidRPr="00C4617A">
        <w:rPr>
          <w:sz w:val="28"/>
          <w:szCs w:val="28"/>
        </w:rPr>
        <w:t>к</w:t>
      </w:r>
      <w:r w:rsidRPr="00C4617A">
        <w:rPr>
          <w:sz w:val="28"/>
          <w:szCs w:val="28"/>
        </w:rPr>
        <w:t>сеевой о засвидетельствовании домовой отпускной, данной ей бывшей вл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делицей «поручицей» Ольгой Федоровной Бахиревой «прошлого 1806-го года о</w:t>
      </w:r>
      <w:r w:rsidRPr="00C4617A">
        <w:rPr>
          <w:sz w:val="28"/>
          <w:szCs w:val="28"/>
        </w:rPr>
        <w:t>к</w:t>
      </w:r>
      <w:r w:rsidRPr="00C4617A">
        <w:rPr>
          <w:sz w:val="28"/>
          <w:szCs w:val="28"/>
        </w:rPr>
        <w:t>тября в 8-й день за ее рукоприкладством и свидетелевыми руками». В пр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шении указывалось, что отпускная «в присутственном месте еще нигде не явлена» и содержалась просьба, дабы оное во Владимирской палате гражда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ского суда принять и, «учиня» на прилагаемой к нему отпускной «о явке ея надпись, выдать мне обратно». При этом «вместо означенной кр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стьянской девки Лукианы Алексеевой за неумением ее грамоте по ее прошению руку приложил» регистратор Василий Черк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сов, а само прошение было передано в присутственное место не лично заявительницей, как было принято, а ее о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цом крестьянином помещицы Бахиревой Владимирской округи деревни Вн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ковой Алексеем Людиным</w:t>
      </w:r>
      <w:r w:rsidRPr="00C4617A">
        <w:rPr>
          <w:rStyle w:val="a9"/>
        </w:rPr>
        <w:footnoteReference w:id="229"/>
      </w:r>
      <w:r w:rsidRPr="00C4617A">
        <w:rPr>
          <w:sz w:val="28"/>
          <w:szCs w:val="28"/>
        </w:rPr>
        <w:t>, что допускалось только в исключительных сл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чаях</w:t>
      </w:r>
      <w:r w:rsidRPr="00C4617A">
        <w:rPr>
          <w:rStyle w:val="a9"/>
        </w:rPr>
        <w:footnoteReference w:id="230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Решение Владимирской палаты гражданского суда по прошению крестьянки Лукианы Алексеевой было положител</w:t>
      </w:r>
      <w:r w:rsidRPr="00C4617A">
        <w:rPr>
          <w:sz w:val="28"/>
          <w:szCs w:val="28"/>
        </w:rPr>
        <w:t>ь</w:t>
      </w:r>
      <w:r w:rsidRPr="00C4617A">
        <w:rPr>
          <w:sz w:val="28"/>
          <w:szCs w:val="28"/>
        </w:rPr>
        <w:t>ным: «…На слушании сего прошения приказали: поелику руки свидетелей под тою отпускною подписавшихся Палате извес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ны; и для того оную отпускную буде запрещения не оказывается, записав подлинником в книгу и, учиня на ней надпись, подли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ную выдать просительнице Алексеевой с распискою»</w:t>
      </w:r>
      <w:r w:rsidRPr="00C4617A">
        <w:rPr>
          <w:rStyle w:val="a9"/>
        </w:rPr>
        <w:footnoteReference w:id="231"/>
      </w:r>
      <w:r w:rsidRPr="00C4617A">
        <w:rPr>
          <w:sz w:val="28"/>
          <w:szCs w:val="28"/>
        </w:rPr>
        <w:t>. «Совершил» эту на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пись секретарь Иванов.</w:t>
      </w:r>
    </w:p>
    <w:p w:rsidR="00F12A7B" w:rsidRPr="00C4617A" w:rsidRDefault="00F12A7B" w:rsidP="00F12A7B">
      <w:pPr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Публичные нотариусы в этот период занимались, как правило, регистрацией займов, протестом векселей и т. п.; ма</w:t>
      </w:r>
      <w:r w:rsidRPr="00C4617A">
        <w:rPr>
          <w:sz w:val="28"/>
          <w:szCs w:val="28"/>
        </w:rPr>
        <w:t>к</w:t>
      </w:r>
      <w:r w:rsidRPr="00C4617A">
        <w:rPr>
          <w:sz w:val="28"/>
          <w:szCs w:val="28"/>
        </w:rPr>
        <w:t>леры слуг и рабочих людей – играли роль посредников между работниками и работодателями. Но ин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 xml:space="preserve">гда их функции пересекались. Так во Владимире в начале </w:t>
      </w:r>
      <w:r w:rsidRPr="00C4617A">
        <w:rPr>
          <w:sz w:val="28"/>
          <w:szCs w:val="28"/>
          <w:lang w:val="en-US"/>
        </w:rPr>
        <w:t>XIX</w:t>
      </w:r>
      <w:r w:rsidRPr="00C4617A">
        <w:rPr>
          <w:sz w:val="28"/>
          <w:szCs w:val="28"/>
        </w:rPr>
        <w:t xml:space="preserve"> века (1803-1806 года) маклеры Григорий Садовников и Григорий Савинов занимались </w:t>
      </w:r>
      <w:r w:rsidRPr="00C4617A">
        <w:rPr>
          <w:sz w:val="28"/>
          <w:szCs w:val="28"/>
        </w:rPr>
        <w:lastRenderedPageBreak/>
        <w:t>оформлением договоров найма, а Яков Философов - заемных писем</w:t>
      </w:r>
      <w:r w:rsidRPr="00C4617A">
        <w:rPr>
          <w:rStyle w:val="a9"/>
        </w:rPr>
        <w:footnoteReference w:id="232"/>
      </w:r>
      <w:r w:rsidRPr="00C4617A">
        <w:rPr>
          <w:sz w:val="28"/>
          <w:szCs w:val="28"/>
        </w:rPr>
        <w:t>. Первое упомин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ние о публичном нотариусе во Владимире относится к 1832 году – эту должность занял Иван Иванович А</w:t>
      </w:r>
      <w:r w:rsidRPr="00C4617A">
        <w:rPr>
          <w:sz w:val="28"/>
          <w:szCs w:val="28"/>
        </w:rPr>
        <w:t>б</w:t>
      </w:r>
      <w:r w:rsidRPr="00C4617A">
        <w:rPr>
          <w:sz w:val="28"/>
          <w:szCs w:val="28"/>
        </w:rPr>
        <w:t>росимов</w:t>
      </w:r>
      <w:r w:rsidRPr="00C4617A">
        <w:rPr>
          <w:rStyle w:val="a9"/>
        </w:rPr>
        <w:footnoteReference w:id="233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 xml:space="preserve">Сохранился комплекс документов муромских нотариусов первой половины </w:t>
      </w:r>
      <w:r w:rsidRPr="00C4617A">
        <w:rPr>
          <w:sz w:val="28"/>
          <w:szCs w:val="28"/>
          <w:lang w:val="en-US"/>
        </w:rPr>
        <w:t>XIX</w:t>
      </w:r>
      <w:r w:rsidRPr="00C4617A">
        <w:rPr>
          <w:sz w:val="28"/>
          <w:szCs w:val="28"/>
        </w:rPr>
        <w:t xml:space="preserve"> столетия. Это в первую очередь так н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зываемые «записные книги». Одна из них, была дана «из Муромского городового магистрата по силе в</w:t>
      </w:r>
      <w:r w:rsidRPr="00C4617A">
        <w:rPr>
          <w:sz w:val="28"/>
          <w:szCs w:val="28"/>
        </w:rPr>
        <w:t>ы</w:t>
      </w:r>
      <w:r w:rsidRPr="00C4617A">
        <w:rPr>
          <w:sz w:val="28"/>
          <w:szCs w:val="28"/>
        </w:rPr>
        <w:t>сочайшего устава о банкротах 2-ой части 3 отделения 12 стана правящему здесь в городе должность публичного нотариуса» Николаю Усову «для з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писки являемых обязательств в упоминаемый стан означенных в 1806 году»</w:t>
      </w:r>
      <w:r w:rsidRPr="00C4617A">
        <w:rPr>
          <w:rStyle w:val="a9"/>
        </w:rPr>
        <w:footnoteReference w:id="234"/>
      </w:r>
      <w:r w:rsidRPr="00C4617A">
        <w:rPr>
          <w:sz w:val="28"/>
          <w:szCs w:val="28"/>
        </w:rPr>
        <w:t>. С началом нового царствования, в Н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колаевскую эпоху должность публичного нотариуса в Муроме исполнял Андрей Миловзоров. Преамбула к его «записной кн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ге», выданной 5 января 1832 года, представляет интерес, в ней не только указан размер пошлины за гербовые листы, соде</w:t>
      </w:r>
      <w:r w:rsidRPr="00C4617A">
        <w:rPr>
          <w:sz w:val="28"/>
          <w:szCs w:val="28"/>
        </w:rPr>
        <w:t>р</w:t>
      </w:r>
      <w:r w:rsidRPr="00C4617A">
        <w:rPr>
          <w:sz w:val="28"/>
          <w:szCs w:val="28"/>
        </w:rPr>
        <w:t>жащиеся в ней, но и очерчен круг деятельности публичного нотариуса и законодательные основания для нее: «Сия книга пр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доставлена в Муромский городовой магистрат правящим в городе Муроме должность публичного нотариуса господином титулярным советником М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ловзоровым для записки ему в оную векселей и заемных писем в силу выс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чайше изданного ноября в 24-й день 1821-го года указа 58-го и 60-го §§. Свидетельствована в которой по свид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тельству оказалось двадцать листов с коих установленной пошлин по пят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десяти копеек с каждого листа десять рублей принята и ему правящему должность публичного нотариуса книга оная из с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го магистрата за скрепою присутствующего с приложением казенной печати выдана, с тем, чтобы он, правящий должность нотариуса по силе выс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чайше утвержденного марта в 7-ой день 1826-го года мнения Государственного Совета в книгу сию записывал такие токмо предметы кои записывать в нее з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конами представлено…»</w:t>
      </w:r>
      <w:r w:rsidRPr="00C4617A">
        <w:rPr>
          <w:rStyle w:val="a9"/>
        </w:rPr>
        <w:footnoteReference w:id="235"/>
      </w:r>
      <w:r w:rsidRPr="00C4617A">
        <w:rPr>
          <w:sz w:val="28"/>
          <w:szCs w:val="28"/>
        </w:rPr>
        <w:t xml:space="preserve">. 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 xml:space="preserve">В конце 40-х годов </w:t>
      </w:r>
      <w:r w:rsidRPr="00C4617A">
        <w:rPr>
          <w:sz w:val="28"/>
          <w:szCs w:val="28"/>
          <w:lang w:val="en-US"/>
        </w:rPr>
        <w:t>XIX</w:t>
      </w:r>
      <w:r w:rsidRPr="00C4617A">
        <w:rPr>
          <w:sz w:val="28"/>
          <w:szCs w:val="28"/>
        </w:rPr>
        <w:t xml:space="preserve"> столетия муромским нотариусом становится купец Андрей Капустин. Сравним две «записные книги», выданные ему в 1848 и 1854 годах, с аналогичной книгой нотариуса Андрея Миловзорова. Если юридическим основание деятельности предыдущего нотариуса являлись име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 xml:space="preserve">ные царские указы, то теперь нотариус должен записывать в свою книгу векселя и заемные письма «в силу свода законов гражданских том Х 682-й и 685-й статей (изд. </w:t>
      </w:r>
      <w:smartTag w:uri="urn:schemas-microsoft-com:office:smarttags" w:element="metricconverter">
        <w:smartTagPr>
          <w:attr w:name="ProductID" w:val="1842 г"/>
        </w:smartTagPr>
        <w:r w:rsidRPr="00C4617A">
          <w:rPr>
            <w:sz w:val="28"/>
            <w:szCs w:val="28"/>
          </w:rPr>
          <w:t>1842 г</w:t>
        </w:r>
      </w:smartTag>
      <w:r w:rsidRPr="00C4617A">
        <w:rPr>
          <w:sz w:val="28"/>
          <w:szCs w:val="28"/>
        </w:rPr>
        <w:t>.)» (т.е. Свода законов российской империи издания 1842 года). Герб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вая пошлина существенно снижена – до 15 копеек за лист (ранее 50). Вдвое увеличился и размер книги с 20 до 42 и 46 листов (в 1848 и 1854 годах соответственно)</w:t>
      </w:r>
      <w:r w:rsidRPr="00C4617A">
        <w:rPr>
          <w:rStyle w:val="a9"/>
        </w:rPr>
        <w:footnoteReference w:id="236"/>
      </w:r>
      <w:r w:rsidRPr="00C4617A">
        <w:rPr>
          <w:sz w:val="28"/>
          <w:szCs w:val="28"/>
        </w:rPr>
        <w:t xml:space="preserve">, что свидетельствует об увеличении гражданского оборота, и, стало быть, о развитии капитализма в </w:t>
      </w:r>
      <w:r w:rsidRPr="00C4617A">
        <w:rPr>
          <w:sz w:val="28"/>
          <w:szCs w:val="28"/>
        </w:rPr>
        <w:lastRenderedPageBreak/>
        <w:t>России. «З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писные книги» подписывались самим бургомистром</w:t>
      </w:r>
      <w:r w:rsidRPr="00C4617A">
        <w:rPr>
          <w:rStyle w:val="a9"/>
        </w:rPr>
        <w:footnoteReference w:id="237"/>
      </w:r>
      <w:r w:rsidRPr="00C4617A">
        <w:rPr>
          <w:sz w:val="28"/>
          <w:szCs w:val="28"/>
        </w:rPr>
        <w:t>. В частности, книгу для нотариуса А. Капустина подписал Зворыкин – предок знаменитого изобретателя телевизора Василия Кузьмича Зв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рыкина</w:t>
      </w:r>
      <w:r w:rsidRPr="00C4617A">
        <w:rPr>
          <w:rStyle w:val="a9"/>
        </w:rPr>
        <w:footnoteReference w:id="238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Статус публичного нотариуса был достаточно высок. Например, А. Миловзоров имел чин титулярного советника (9-й класс по Петровской «Т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бели о рангах»). Для сравнения, бургомистр уездного города, каковым явля</w:t>
      </w:r>
      <w:r w:rsidRPr="00C4617A">
        <w:rPr>
          <w:sz w:val="28"/>
          <w:szCs w:val="28"/>
        </w:rPr>
        <w:t>л</w:t>
      </w:r>
      <w:r w:rsidRPr="00C4617A">
        <w:rPr>
          <w:sz w:val="28"/>
          <w:szCs w:val="28"/>
        </w:rPr>
        <w:t>ся Муром, приравнивался к чиновнику 10-го класса (коллежскому секрет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рю), и то лишь на время пребывания в должности.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Чаще всего публичным нотариусам приходилось регистрировать дог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воры займа. Вот один из них: «Тысяча восемьсот шестого года июня двадцатого дня кинешемская купеческая ж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на вдова Прасковья Александрова дочь Полякова заняла я муромской округи вотчины ея сиятельства графини Варвары Пе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ровны Разумовской села Карачарова у крестьянина Михея Ефимова сына Лыщёва денег государственными ассигнациями семьсот рублей за ук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занные проценты сроком в треть начала месяца и двадцать пять дней, то есть сего года сентября по пятое надесять число на которое должна я Пол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нова ему всю ту суму сполна заплатить, а буде что не заплачу, то волен он Лыщёв просить о взыскании и поступлении по законам; к сему заемн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му долговому письму кинешемский купецкий сын Иван Федоров сын Поляков вместо родительн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цы своей вдовы купецкой жены Прасковьи Александровой дочери Поляковой за неумением писать по ея личному велению руку приложил, а заплатить в Муроме; по сему заемному письму в уплате вышеписанной су</w:t>
      </w:r>
      <w:r w:rsidRPr="00C4617A">
        <w:rPr>
          <w:sz w:val="28"/>
          <w:szCs w:val="28"/>
        </w:rPr>
        <w:t>м</w:t>
      </w:r>
      <w:r w:rsidRPr="00C4617A">
        <w:rPr>
          <w:sz w:val="28"/>
          <w:szCs w:val="28"/>
        </w:rPr>
        <w:t>мы подписываюсь кинешемский купец Михаил Петров, сын П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ляков. Тысяча восемьсот шестого годя июля месяца в первый на десять день сие заемное письмо у правящего в городе Муроме должность публичного нотариуса я</w:t>
      </w:r>
      <w:r w:rsidRPr="00C4617A">
        <w:rPr>
          <w:sz w:val="28"/>
          <w:szCs w:val="28"/>
        </w:rPr>
        <w:t>в</w:t>
      </w:r>
      <w:r w:rsidRPr="00C4617A">
        <w:rPr>
          <w:sz w:val="28"/>
          <w:szCs w:val="28"/>
        </w:rPr>
        <w:t>лено и в книгу под номером сто тридцать восьмым записано»</w:t>
      </w:r>
      <w:r w:rsidRPr="00C4617A">
        <w:rPr>
          <w:rStyle w:val="a9"/>
        </w:rPr>
        <w:footnoteReference w:id="239"/>
      </w:r>
      <w:r w:rsidRPr="00C4617A">
        <w:rPr>
          <w:sz w:val="28"/>
          <w:szCs w:val="28"/>
        </w:rPr>
        <w:t>. Представ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тельница знаменитой муромской купеческой фамилии Гундобиных также порой брала взаймы: «1806 года Генваря в первый день я нижеподписавша</w:t>
      </w:r>
      <w:r w:rsidRPr="00C4617A">
        <w:rPr>
          <w:sz w:val="28"/>
          <w:szCs w:val="28"/>
        </w:rPr>
        <w:t>я</w:t>
      </w:r>
      <w:r w:rsidRPr="00C4617A">
        <w:rPr>
          <w:sz w:val="28"/>
          <w:szCs w:val="28"/>
        </w:rPr>
        <w:t>ся вдова Анна Ефимова Гундобина заняла у госпожи провинциальной секр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тарши Надежды Васильевны Чичаговой деньги государственными ассигнациями сто ру</w:t>
      </w:r>
      <w:r w:rsidRPr="00C4617A">
        <w:rPr>
          <w:sz w:val="28"/>
          <w:szCs w:val="28"/>
        </w:rPr>
        <w:t>б</w:t>
      </w:r>
      <w:r w:rsidRPr="00C4617A">
        <w:rPr>
          <w:sz w:val="28"/>
          <w:szCs w:val="28"/>
        </w:rPr>
        <w:t>лей… на два года»</w:t>
      </w:r>
      <w:r w:rsidRPr="00C4617A">
        <w:rPr>
          <w:rStyle w:val="a9"/>
        </w:rPr>
        <w:footnoteReference w:id="240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Договор займа оформлялся явочным порядком – то есть документ составлялся дома, а затем регистрировался у публичного нотариуса в спец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альной «Книге для записи явленных обязательств». Так «1806 года марта 29 дня явлено домовое заемное письмо от коллежской секретарши Феклы Ивановой Тепловой, записа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 xml:space="preserve">ное у меня в книге прошлого 1805 года </w:t>
      </w:r>
      <w:r w:rsidRPr="00C4617A">
        <w:rPr>
          <w:sz w:val="28"/>
          <w:szCs w:val="28"/>
        </w:rPr>
        <w:lastRenderedPageBreak/>
        <w:t>генваря во второй день под № 32 на поручика Алексея Степанова сына Толстого на двести ру</w:t>
      </w:r>
      <w:r w:rsidRPr="00C4617A">
        <w:rPr>
          <w:sz w:val="28"/>
          <w:szCs w:val="28"/>
        </w:rPr>
        <w:t>б</w:t>
      </w:r>
      <w:r w:rsidRPr="00C4617A">
        <w:rPr>
          <w:sz w:val="28"/>
          <w:szCs w:val="28"/>
        </w:rPr>
        <w:t>лей»</w:t>
      </w:r>
      <w:r w:rsidRPr="00C4617A">
        <w:rPr>
          <w:rStyle w:val="a9"/>
        </w:rPr>
        <w:footnoteReference w:id="241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По истечении срока займа, заемное письмо, независимо от того рассч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тался ли должник со своим кредитором или нет, должно быть «явлено» нот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риусу. В книге для записи векселей и заемных писем муромского нотариуса Андрея Миловзорова упоминаются оба случая. Так «1832-го года генваря 5-го дня явлено долговое заемное письмо от вдовы губернской секретарши Н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дежды Петровой Протодьяконовой, писанное прошлого 1830 года д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кабря в 31-й день на здешнего 2-й гильдии купца Алексея Алексеевича Титова ср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ком в год суммою в тысячу рублей монетою и того числа при написании я</w:t>
      </w:r>
      <w:r w:rsidRPr="00C4617A">
        <w:rPr>
          <w:sz w:val="28"/>
          <w:szCs w:val="28"/>
        </w:rPr>
        <w:t>в</w:t>
      </w:r>
      <w:r w:rsidRPr="00C4617A">
        <w:rPr>
          <w:sz w:val="28"/>
          <w:szCs w:val="28"/>
        </w:rPr>
        <w:t>лено устно правящему в роде Муроме должность нотариуса и в книгу по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линником под № 114-м записано. 1832 года генваря 5-го дня сие заемное письмо в городе Муроме управляющего должность нотариуса от вдовы г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бернской секретарши Протодьяконовой по сроке для ведома явлено и в книгу под номером первым записано. В должности нотариуса Андрей Миловз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ров». Далее следовала расписка кредитора Надежды Протодьяконовой в п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лучении подлинного заемного письма</w:t>
      </w:r>
      <w:r w:rsidRPr="00C4617A">
        <w:rPr>
          <w:rStyle w:val="a9"/>
        </w:rPr>
        <w:footnoteReference w:id="242"/>
      </w:r>
      <w:r w:rsidRPr="00C4617A">
        <w:rPr>
          <w:sz w:val="28"/>
          <w:szCs w:val="28"/>
        </w:rPr>
        <w:t xml:space="preserve">. 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То, что должник расплатился вовремя неудивительно, ведь Алексей Алексеевич Титов представитель известной Муромской купеческой фамилии, владелец кожевенного завода, отличи</w:t>
      </w:r>
      <w:r w:rsidRPr="00C4617A">
        <w:rPr>
          <w:sz w:val="28"/>
          <w:szCs w:val="28"/>
        </w:rPr>
        <w:t>в</w:t>
      </w:r>
      <w:r w:rsidRPr="00C4617A">
        <w:rPr>
          <w:sz w:val="28"/>
          <w:szCs w:val="28"/>
        </w:rPr>
        <w:t>шийся и на стезе общественного служения. В 1812 году он избирался ратманом</w:t>
      </w:r>
      <w:r w:rsidRPr="00C4617A">
        <w:rPr>
          <w:rStyle w:val="a9"/>
        </w:rPr>
        <w:footnoteReference w:id="243"/>
      </w:r>
      <w:r w:rsidRPr="00C4617A">
        <w:rPr>
          <w:sz w:val="28"/>
          <w:szCs w:val="28"/>
        </w:rPr>
        <w:t xml:space="preserve"> городового магистрата, а в 1818 – бургомистром. За исполнение п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следней должности А.А. Титов был даже награжден похвальным листом. Незадолго до совершения упоминаем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го выше займа в 1830 году «городское общество удостоило Алексея Алексе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вича избранием в Градские Головы»</w:t>
      </w:r>
      <w:r w:rsidRPr="00C4617A">
        <w:rPr>
          <w:rStyle w:val="a9"/>
        </w:rPr>
        <w:t xml:space="preserve"> </w:t>
      </w:r>
      <w:r w:rsidRPr="00C4617A">
        <w:rPr>
          <w:rStyle w:val="a9"/>
        </w:rPr>
        <w:footnoteReference w:id="244"/>
      </w:r>
      <w:r w:rsidRPr="00C4617A">
        <w:rPr>
          <w:sz w:val="28"/>
          <w:szCs w:val="28"/>
        </w:rPr>
        <w:t>. Успехи А.А. Титова на этом поприще были отмечены золотой медалью для ношения на Аннинской ле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те.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Но не всегда должники своевременно расплачивались со своими кредиторами, как например, в случае со штаб-ротмистршей Марфой Федоро</w:t>
      </w:r>
      <w:r w:rsidRPr="00C4617A">
        <w:rPr>
          <w:sz w:val="28"/>
          <w:szCs w:val="28"/>
        </w:rPr>
        <w:t>в</w:t>
      </w:r>
      <w:r w:rsidRPr="00C4617A">
        <w:rPr>
          <w:sz w:val="28"/>
          <w:szCs w:val="28"/>
        </w:rPr>
        <w:t>ной Мазарской, занявшей 4 января 1831 года у прапорщицы Александры Михайловны Макаровой «сроком в год в две тысячи рублей ассигнациями». З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емное письмо было «того же числа» записано «в Муромском уездном суде в книге под № 1-м». М.Ф. Мазарская не сумела вернуть занятую сумму в оговоре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ный срок, и «1832-го года января в 12-й день сие записанное письмо в городе Муроме управляющим должность нотариуса от прапорщицы Макар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вой по сроке за неплатеж явлено и в книгу под № 6-м записано ведомости н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тариуса Миловзорова». Далее следовала расписка кредитора: «Подлинное з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 xml:space="preserve">емное письмо от записки получила </w:t>
      </w:r>
      <w:r w:rsidRPr="00C4617A">
        <w:rPr>
          <w:sz w:val="28"/>
          <w:szCs w:val="28"/>
        </w:rPr>
        <w:lastRenderedPageBreak/>
        <w:t>подпоручица Александра Михайлова дочь, жена Мак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рова»</w:t>
      </w:r>
      <w:r w:rsidRPr="00C4617A">
        <w:rPr>
          <w:rStyle w:val="a9"/>
        </w:rPr>
        <w:footnoteReference w:id="245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По истечении срока займа, заемное письмо можно было «явить не только в месте его составления и первоначальной 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гистрации, но и у любого публичного нотариуса России. Так в Муроме у нотариуса Андрея Миловз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рова 18 ноября 1832 года было «явлено долговое заемное письмо от г[осподина] полковника Ивана Ивановича Загорского писанное сего 1832 года сентября в четырн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дцатый день суммою ассигнаций на тысячу сто рублей без процентов сроком по первое число ноября сего года на штабс-капитана Северина Егорова сына Варинского, которое при н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писании явлено в Москве у маклера и в книге под № 908-м з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писано». Письмо было явлено за неплатеж «и в книгу под номером сто тридцать вторым запис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но»</w:t>
      </w:r>
      <w:r w:rsidRPr="00C4617A">
        <w:rPr>
          <w:rStyle w:val="a9"/>
        </w:rPr>
        <w:t xml:space="preserve"> </w:t>
      </w:r>
      <w:r w:rsidRPr="00C4617A">
        <w:rPr>
          <w:rStyle w:val="a9"/>
        </w:rPr>
        <w:footnoteReference w:id="246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Со временем за запись нотариусом в книгу заемного письма в городскую казну стала взиматься специальная п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шлина. 13 февраля 1856 года статский советник Сергей Иванов Васильев «занял у Ковровского 2-й гил</w:t>
      </w:r>
      <w:r w:rsidRPr="00C4617A">
        <w:rPr>
          <w:sz w:val="28"/>
          <w:szCs w:val="28"/>
        </w:rPr>
        <w:t>ь</w:t>
      </w:r>
      <w:r w:rsidRPr="00C4617A">
        <w:rPr>
          <w:sz w:val="28"/>
          <w:szCs w:val="28"/>
        </w:rPr>
        <w:t>дии купца Николая Дмитриева Першина денег серебром монетою пять сот рублей за указанные проценты сроком впредь на полтора года». При записи заемного письма у Ковровского нотариуса купца Никиты Куликова, он заплатил «в д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ход города по ¼ с рубля [то есть ¼ % от всей суммы займа, - И.О.], а всего один рубль двадцать пять копеек серебром». Причем получе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ный приход оформлялся уже другим должностным лицом - городовым ма</w:t>
      </w:r>
      <w:r w:rsidRPr="00C4617A">
        <w:rPr>
          <w:sz w:val="28"/>
          <w:szCs w:val="28"/>
        </w:rPr>
        <w:t>к</w:t>
      </w:r>
      <w:r w:rsidRPr="00C4617A">
        <w:rPr>
          <w:sz w:val="28"/>
          <w:szCs w:val="28"/>
        </w:rPr>
        <w:t>лером Иваном Брониным, который и записал его книгу «под 10-м ном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ром»</w:t>
      </w:r>
      <w:r w:rsidRPr="00C4617A">
        <w:rPr>
          <w:rStyle w:val="a9"/>
        </w:rPr>
        <w:footnoteReference w:id="247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Некоторые займы совершались без начисления процентов, как, напр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мер, в описанном выше случае со штабс-капитаном С.Е. Варинским. Объя</w:t>
      </w:r>
      <w:r w:rsidRPr="00C4617A">
        <w:rPr>
          <w:sz w:val="28"/>
          <w:szCs w:val="28"/>
        </w:rPr>
        <w:t>с</w:t>
      </w:r>
      <w:r w:rsidRPr="00C4617A">
        <w:rPr>
          <w:sz w:val="28"/>
          <w:szCs w:val="28"/>
        </w:rPr>
        <w:t>нить это можно как небольшим сроком займа (менее двух месяцев), так и корп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ративной солидарностью (младший офицер занял в долг у старшего). В пр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веденных же выше заемных письмах С.И. Васильева и П.А. Поляковой говорится об «ук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занных» процентах. Дело в том, что указом 1754 года рост с займа не должен был превышать 6 % годовых. И лишь с марта 1879 года определение размера роста было предоставлено взаимному соглашению ст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рон, при отсутствии же такового рост полагается по-прежнему в 6%. Однако, в случае просрочки платежа, даже если был заключен беспроцентный дог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вор займа, проценты все же начислялись со дня просрочки, исходя из тех же 6 % год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вых.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Такие виды частноправовых актов, как контракты, договора и «усл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вия» (договора найма и оказания услуг) оформлялись, как правило, макл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ром. В этом случае сторона, нарушившая условия договора, несла ответственность в соответс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вии с нормами действовавшего законодательства. В 1834 году в Муроме должность маклера исполнял Владимир Нехорошев. Прив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 xml:space="preserve">дем два типичных «условия» оформленных в Муроме при его </w:t>
      </w:r>
      <w:r w:rsidRPr="00C4617A">
        <w:rPr>
          <w:sz w:val="28"/>
          <w:szCs w:val="28"/>
        </w:rPr>
        <w:lastRenderedPageBreak/>
        <w:t>посредничес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ве. Первое из них датировано 17 января 1834 года и представляет собой дог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вор найма: «Я нижеподписавшийся Муромский мещанин Александр Алекс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ев Пестов дал сие условие Муромском купцу Мирону Андрееву Масленн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кову в том, что я Пестов по собственному моему желанию и способности н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нялся к нему купцу Масленникову в работу сроком по первое октября месяца настоящего 1834 года ценою за 90 рублей ходячею монетой, причем я пол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чил уже в задаток семьдесят пять рублей, а остальные получать в продолж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нии времени работы на нижеследующих кондициях, а именно когда купец Ма</w:t>
      </w:r>
      <w:r w:rsidRPr="00C4617A">
        <w:rPr>
          <w:sz w:val="28"/>
          <w:szCs w:val="28"/>
        </w:rPr>
        <w:t>с</w:t>
      </w:r>
      <w:r w:rsidRPr="00C4617A">
        <w:rPr>
          <w:sz w:val="28"/>
          <w:szCs w:val="28"/>
        </w:rPr>
        <w:t>ленников распорядится отправить кого-либо из своих семейных или из приказчиков куда-либо за закупкою скота то я должен находится в справности и по приказанию хозя</w:t>
      </w:r>
      <w:r w:rsidRPr="00C4617A">
        <w:rPr>
          <w:sz w:val="28"/>
          <w:szCs w:val="28"/>
        </w:rPr>
        <w:t>й</w:t>
      </w:r>
      <w:r w:rsidRPr="00C4617A">
        <w:rPr>
          <w:sz w:val="28"/>
          <w:szCs w:val="28"/>
        </w:rPr>
        <w:t>скому отправиться с ними для работы за могущую там скотиною и для прочих надобностей или для работы каковой мне от х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зяина или его приказчиков будет назначено, равно и все их приказания я непреме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но должен буду исполнять в точности с охотою и усердием без всяких отговорок, и хозяйские посылки ходить и ездить и никуда от работы хозя</w:t>
      </w:r>
      <w:r w:rsidRPr="00C4617A">
        <w:rPr>
          <w:sz w:val="28"/>
          <w:szCs w:val="28"/>
        </w:rPr>
        <w:t>й</w:t>
      </w:r>
      <w:r w:rsidRPr="00C4617A">
        <w:rPr>
          <w:sz w:val="28"/>
          <w:szCs w:val="28"/>
        </w:rPr>
        <w:t>ской без позволения его или приказчиков не отказываться и самовольно отлучат</w:t>
      </w:r>
      <w:r w:rsidRPr="00C4617A">
        <w:rPr>
          <w:sz w:val="28"/>
          <w:szCs w:val="28"/>
        </w:rPr>
        <w:t>ь</w:t>
      </w:r>
      <w:r w:rsidRPr="00C4617A">
        <w:rPr>
          <w:sz w:val="28"/>
          <w:szCs w:val="28"/>
        </w:rPr>
        <w:t>ся не буду. При том всегда вести себя обязан трезво и честно, как долг велит честному человеку и недождавши срочного времени без воли хозя</w:t>
      </w:r>
      <w:r w:rsidRPr="00C4617A">
        <w:rPr>
          <w:sz w:val="28"/>
          <w:szCs w:val="28"/>
        </w:rPr>
        <w:t>й</w:t>
      </w:r>
      <w:r w:rsidRPr="00C4617A">
        <w:rPr>
          <w:sz w:val="28"/>
          <w:szCs w:val="28"/>
        </w:rPr>
        <w:t>ской сходить от него отнюдь нет. В сему подвергаю себя законной ответственности, в чем и по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писуюсь у подлинного условия». За неграмотного А.А. Пестова «по его личному прошению муромский мещанин Федор Иванов сын Хромов руку пр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ложил»</w:t>
      </w:r>
      <w:r w:rsidRPr="00C4617A">
        <w:rPr>
          <w:rStyle w:val="a9"/>
        </w:rPr>
        <w:footnoteReference w:id="248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Другое «условие» представляет собой договор оказания услуг. Стил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стически текст его далеко не безупречен: «Я нижеподписавшийся Муро</w:t>
      </w:r>
      <w:r w:rsidRPr="00C4617A">
        <w:rPr>
          <w:sz w:val="28"/>
          <w:szCs w:val="28"/>
        </w:rPr>
        <w:t>м</w:t>
      </w:r>
      <w:r w:rsidRPr="00C4617A">
        <w:rPr>
          <w:sz w:val="28"/>
          <w:szCs w:val="28"/>
        </w:rPr>
        <w:t>ский мещанин Петр Павлов, сын Капустин дал сие условие Муромскому к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пецкому сыну Ивану Григорьеву Старикову в том, что обязуюсь я в прина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лежащих мне сараях сделать кирпича количеством восемьдесят тысяч, пол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чая за каждую тысячу оных по пяти рублей шести копеек на нижеследующих кондициях: 1) начать оную работу настоящего года с первого числа мая м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сяца или как способ будет глину рыть и употреблять кирпич из самого мат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риала, способную чтобы оную как лучше применить, 2) для работы таковой означенная собственная мне принадлежащая для обжига печь дол</w:t>
      </w:r>
      <w:r w:rsidRPr="00C4617A">
        <w:rPr>
          <w:sz w:val="28"/>
          <w:szCs w:val="28"/>
        </w:rPr>
        <w:t>ж</w:t>
      </w:r>
      <w:r w:rsidRPr="00C4617A">
        <w:rPr>
          <w:sz w:val="28"/>
          <w:szCs w:val="28"/>
        </w:rPr>
        <w:t>на быть к тому времени исправна и приготовить в течение ле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него времени означенное количество кирпичей; для работы т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ковой сарай и для обжигу печь должна быть к тому времени испра</w:t>
      </w:r>
      <w:r w:rsidRPr="00C4617A">
        <w:rPr>
          <w:sz w:val="28"/>
          <w:szCs w:val="28"/>
        </w:rPr>
        <w:t>в</w:t>
      </w:r>
      <w:r w:rsidRPr="00C4617A">
        <w:rPr>
          <w:sz w:val="28"/>
          <w:szCs w:val="28"/>
        </w:rPr>
        <w:t>лена, 3) мерою тот кирпич должен быть длинною шесть вершков с четвертью, толщиною два вершка, а шириною три вершка без четверти, 4) обжечь тот кирпич собственно моими Старикова дровами, приготовленными на месте возле сарая, дровами в самом лучшем и прочном виде и дабы оной не был с кажинной сотни разбитых… по десяти кирпичей, и чтобы оной был бы красной… а бледного и недозженного от меня не пр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нимать и чтобы оной был поставлен воле печи в стогах, разб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 xml:space="preserve">того чтобы не было выше </w:t>
      </w:r>
      <w:r w:rsidRPr="00C4617A">
        <w:rPr>
          <w:sz w:val="28"/>
          <w:szCs w:val="28"/>
        </w:rPr>
        <w:lastRenderedPageBreak/>
        <w:t>означенного числа кирпичей. За таковую работу должен я, К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пустин, с него Старикова получить теперь при писании сего условия задаток пятьдесят рулей ход</w:t>
      </w:r>
      <w:r w:rsidRPr="00C4617A">
        <w:rPr>
          <w:sz w:val="28"/>
          <w:szCs w:val="28"/>
        </w:rPr>
        <w:t>я</w:t>
      </w:r>
      <w:r w:rsidRPr="00C4617A">
        <w:rPr>
          <w:sz w:val="28"/>
          <w:szCs w:val="28"/>
        </w:rPr>
        <w:t>чею монетою… В число коих в задатке я, Капустин, от него Старикова получил уже пятьдесят рублей, причем получить мне, Капу</w:t>
      </w:r>
      <w:r w:rsidRPr="00C4617A">
        <w:rPr>
          <w:sz w:val="28"/>
          <w:szCs w:val="28"/>
        </w:rPr>
        <w:t>с</w:t>
      </w:r>
      <w:r w:rsidRPr="00C4617A">
        <w:rPr>
          <w:sz w:val="28"/>
          <w:szCs w:val="28"/>
        </w:rPr>
        <w:t>тину, смотря по успеху моей работы, а особливо на задатки для рабочих сколько неободимо нужно будет без задержания и достальные, что прич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таться будут по выставке всего кирпича на место, в чем сие условие и сохр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нить, с обоих сторон взять ненарушимо у подлинного условия рукоприлож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ние тако». Интересно, что «условие» подписывал только тот, кто оказывал услуги (в нашем случае – муромский мещанин П.Я.Капустин). Его конт</w:t>
      </w:r>
      <w:r w:rsidRPr="00C4617A">
        <w:rPr>
          <w:sz w:val="28"/>
          <w:szCs w:val="28"/>
        </w:rPr>
        <w:t>р</w:t>
      </w:r>
      <w:r w:rsidRPr="00C4617A">
        <w:rPr>
          <w:sz w:val="28"/>
          <w:szCs w:val="28"/>
        </w:rPr>
        <w:t>агент («купецкий сын» И.Г. Стариков) получал подлинник договора</w:t>
      </w:r>
      <w:r w:rsidRPr="00C4617A">
        <w:rPr>
          <w:rStyle w:val="a9"/>
        </w:rPr>
        <w:footnoteReference w:id="249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Типичным примером договор найма помещения (аренды) является «у</w:t>
      </w:r>
      <w:r w:rsidRPr="00C4617A">
        <w:rPr>
          <w:sz w:val="28"/>
          <w:szCs w:val="28"/>
        </w:rPr>
        <w:t>с</w:t>
      </w:r>
      <w:r w:rsidRPr="00C4617A">
        <w:rPr>
          <w:sz w:val="28"/>
          <w:szCs w:val="28"/>
        </w:rPr>
        <w:t>ловие», заключенное между владельцем помещения муромским мещанином И.Д. Зуевым и управляющим муромскими питейными сборами чистополь</w:t>
      </w:r>
      <w:r w:rsidRPr="00C4617A">
        <w:rPr>
          <w:sz w:val="28"/>
          <w:szCs w:val="28"/>
        </w:rPr>
        <w:t>с</w:t>
      </w:r>
      <w:r w:rsidRPr="00C4617A">
        <w:rPr>
          <w:sz w:val="28"/>
          <w:szCs w:val="28"/>
        </w:rPr>
        <w:t>ским купеческим сыном В.Д. Мироновым. С 1767 года, с момента введения винных откупов, они отдавались с публичных торгов сроком на 4 года. Правда, злоупотребления откупщиков вынудили правительс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во, отказаться от этой системы, и в 1817 году, по предложению министра финансов Д.А. Гур</w:t>
      </w:r>
      <w:r w:rsidRPr="00C4617A">
        <w:rPr>
          <w:sz w:val="28"/>
          <w:szCs w:val="28"/>
        </w:rPr>
        <w:t>ь</w:t>
      </w:r>
      <w:r w:rsidRPr="00C4617A">
        <w:rPr>
          <w:sz w:val="28"/>
          <w:szCs w:val="28"/>
        </w:rPr>
        <w:t>ева, перейти к казенной продаже вина. Поначалу реформа принесла некот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рые плоды, и доход казны начал увеличиваться. Однако вскоре, вследствие увеличения цены вина и злоупотреблений ответственных лиц наметилась о</w:t>
      </w:r>
      <w:r w:rsidRPr="00C4617A">
        <w:rPr>
          <w:sz w:val="28"/>
          <w:szCs w:val="28"/>
        </w:rPr>
        <w:t>б</w:t>
      </w:r>
      <w:r w:rsidRPr="00C4617A">
        <w:rPr>
          <w:sz w:val="28"/>
          <w:szCs w:val="28"/>
        </w:rPr>
        <w:t>ратная тенденция. В итоге за десять лет действия нового устава о пите</w:t>
      </w:r>
      <w:r w:rsidRPr="00C4617A">
        <w:rPr>
          <w:sz w:val="28"/>
          <w:szCs w:val="28"/>
        </w:rPr>
        <w:t>й</w:t>
      </w:r>
      <w:r w:rsidRPr="00C4617A">
        <w:rPr>
          <w:sz w:val="28"/>
          <w:szCs w:val="28"/>
        </w:rPr>
        <w:t>ных доходах поступления в казну от продажи спиртных напитков сущес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венно упали с 77,5 млн. рублей в 1817 году до 68 в 1826 году. Поэтому в 1827 году по настоянию нового министра финансов графа Е.Ф. Канкрина откупная си</w:t>
      </w:r>
      <w:r w:rsidRPr="00C4617A">
        <w:rPr>
          <w:sz w:val="28"/>
          <w:szCs w:val="28"/>
        </w:rPr>
        <w:t>с</w:t>
      </w:r>
      <w:r w:rsidRPr="00C4617A">
        <w:rPr>
          <w:sz w:val="28"/>
          <w:szCs w:val="28"/>
        </w:rPr>
        <w:t>тема была введена вновь. И в 1839 году состоялись четвертые (после рефо</w:t>
      </w:r>
      <w:r w:rsidRPr="00C4617A">
        <w:rPr>
          <w:sz w:val="28"/>
          <w:szCs w:val="28"/>
        </w:rPr>
        <w:t>р</w:t>
      </w:r>
      <w:r w:rsidRPr="00C4617A">
        <w:rPr>
          <w:sz w:val="28"/>
          <w:szCs w:val="28"/>
        </w:rPr>
        <w:t>мы Е.Ф. Канкрина) торги по отдаче откупов в частные руки, которые в Муроме выиграл чистопольский куп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ческий сын В.Д. Миронов. А так как еще с 1799 года заготовление вина было предоставлено самим откупщикам, с пр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вом хранить его в любом месте, то В.Д.Миронову было необходимо найти для этих целей соответствующее помещение, каковое и было ему предоста</w:t>
      </w:r>
      <w:r w:rsidRPr="00C4617A">
        <w:rPr>
          <w:sz w:val="28"/>
          <w:szCs w:val="28"/>
        </w:rPr>
        <w:t>в</w:t>
      </w:r>
      <w:r w:rsidRPr="00C4617A">
        <w:rPr>
          <w:sz w:val="28"/>
          <w:szCs w:val="28"/>
        </w:rPr>
        <w:t>лено И.Д. Зуевым.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Условия договора аренды были следующими: «1838 года ноября 24 дня я нижеподписавшийся муромский мещанин Иван Данилов сын Зуев закл</w:t>
      </w:r>
      <w:r w:rsidRPr="00C4617A">
        <w:rPr>
          <w:sz w:val="28"/>
          <w:szCs w:val="28"/>
        </w:rPr>
        <w:t>ю</w:t>
      </w:r>
      <w:r w:rsidRPr="00C4617A">
        <w:rPr>
          <w:sz w:val="28"/>
          <w:szCs w:val="28"/>
        </w:rPr>
        <w:t>чил сей контракт с управляющим муромскими питейными сборами чист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польским купецким сыном Василием Дмитриевым Мироновым в том, 1) что я, Зуев, отдал в содержание с 1839 по 1843 год в собственном своем каме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ном доме, состоящем в городе Муроме 1-го квартала по плану на базарной площади из трех отделений, одно в коем помещается питейный дом с ледником и подв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лом под всем домом сроком считая от первого генваря будущего 1839 года вперед на четыре года с получением за оное заведение триста тр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 xml:space="preserve">дцати трех рублей тридцати трех копеек ассигнациями в год </w:t>
      </w:r>
      <w:r w:rsidRPr="00C4617A">
        <w:rPr>
          <w:sz w:val="28"/>
          <w:szCs w:val="28"/>
        </w:rPr>
        <w:lastRenderedPageBreak/>
        <w:t>каковой платеж обязана п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тейная контора мне Зуеву сколько причитаться буде по расчету от всей су</w:t>
      </w:r>
      <w:r w:rsidRPr="00C4617A">
        <w:rPr>
          <w:sz w:val="28"/>
          <w:szCs w:val="28"/>
        </w:rPr>
        <w:t>м</w:t>
      </w:r>
      <w:r w:rsidRPr="00C4617A">
        <w:rPr>
          <w:sz w:val="28"/>
          <w:szCs w:val="28"/>
        </w:rPr>
        <w:t>мы по истечении каждой трети. 2) Всякие городские повинности по сему дому починки и поправки вообще могущие быть как внутренние, так и наружные должны быть на моем Зуева отчете и коште. 3) В подвале должен я, З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ев, сделать потолок прочный из распиленных пополам бревен, утвердив оный прочно и всякую починку и исправку могущую быть по всему выш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прописанному отделению леднику и подвалу касающемуся обязан я Зуев и</w:t>
      </w:r>
      <w:r w:rsidRPr="00C4617A">
        <w:rPr>
          <w:sz w:val="28"/>
          <w:szCs w:val="28"/>
        </w:rPr>
        <w:t>с</w:t>
      </w:r>
      <w:r w:rsidRPr="00C4617A">
        <w:rPr>
          <w:sz w:val="28"/>
          <w:szCs w:val="28"/>
        </w:rPr>
        <w:t>правлять на свой счет, буде я Зуев того не буду выполнять, то всякие потре</w:t>
      </w:r>
      <w:r w:rsidRPr="00C4617A">
        <w:rPr>
          <w:sz w:val="28"/>
          <w:szCs w:val="28"/>
        </w:rPr>
        <w:t>б</w:t>
      </w:r>
      <w:r w:rsidRPr="00C4617A">
        <w:rPr>
          <w:sz w:val="28"/>
          <w:szCs w:val="28"/>
        </w:rPr>
        <w:t>ные поправки исправлять на мой счет, и сверх этого если пожелают, то п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тейная контора вольна не отдержавши срочного времени отказаться от на</w:t>
      </w:r>
      <w:r w:rsidRPr="00C4617A">
        <w:rPr>
          <w:sz w:val="28"/>
          <w:szCs w:val="28"/>
        </w:rPr>
        <w:t>й</w:t>
      </w:r>
      <w:r w:rsidRPr="00C4617A">
        <w:rPr>
          <w:sz w:val="28"/>
          <w:szCs w:val="28"/>
        </w:rPr>
        <w:t>ма, заплатив за прошедшее время деньги, но я Зуев не должен питать ник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кой претензии. 4) как питейное отделение, так подвал и ледник отдается на договорное время мною Зуевым в полное их хозяйское распоряжение конт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ры муромских питейных сборов… др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гому отдавать до срочного времени я Зуев отнюдь не должен». Этот «контракт по предъявлении у маклерских дел должен храниться в питейной конторе», а владельцу помещения И.Д. Зуеву полагалось иметь «от оного к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пию»</w:t>
      </w:r>
      <w:r w:rsidRPr="00C4617A">
        <w:rPr>
          <w:rStyle w:val="a9"/>
        </w:rPr>
        <w:footnoteReference w:id="250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Интересное дело в связи с духовным завещанием рассматривалось в Ковровском Владимирской губернии «градском» (городском) суде 15 дека</w:t>
      </w:r>
      <w:r w:rsidRPr="00C4617A">
        <w:rPr>
          <w:sz w:val="28"/>
          <w:szCs w:val="28"/>
        </w:rPr>
        <w:t>б</w:t>
      </w:r>
      <w:r w:rsidRPr="00C4617A">
        <w:rPr>
          <w:sz w:val="28"/>
          <w:szCs w:val="28"/>
        </w:rPr>
        <w:t>ря 1834 года. Вот его текст: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«Во имя святые единосущные и неразделимые Троицы Отца и Сына и Святого Духа аминь.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Я нижеподписавшийся действительный статский советник и кавалер Николай Федоров сын Пасынков, будучи в твердом уме совершенной памяти и помня смертный час по благости Божией могущей настигнуть внезапно, учинил сие духовное завещание в том, что имею я за собой движимое и недвижимое имение мною благоприобретенное; а потому, желая учинить распоряжение оным, назначаю по смерти моей непременно и</w:t>
      </w:r>
      <w:r w:rsidRPr="00C4617A">
        <w:rPr>
          <w:sz w:val="28"/>
          <w:szCs w:val="28"/>
        </w:rPr>
        <w:t>с</w:t>
      </w:r>
      <w:r w:rsidRPr="00C4617A">
        <w:rPr>
          <w:sz w:val="28"/>
          <w:szCs w:val="28"/>
        </w:rPr>
        <w:t>полнить: 1-е. Все означенные благоприобретенные мною имения; во-первых: недвижимое, состоящее Владимирской губернии Ковровского уезда село Петровское и разные деревни, д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шедшие ко мне в 1808-м году марта 10-го дня по купчей от Подполковника Александра Алексеевича Скрипицына, и 1813 года марта 15 дня от порутчика Сергея Иванова сына Рыкунова, купленных мною от ра</w:t>
      </w:r>
      <w:r w:rsidRPr="00C4617A">
        <w:rPr>
          <w:sz w:val="28"/>
          <w:szCs w:val="28"/>
        </w:rPr>
        <w:t>з</w:t>
      </w:r>
      <w:r w:rsidRPr="00C4617A">
        <w:rPr>
          <w:sz w:val="28"/>
          <w:szCs w:val="28"/>
        </w:rPr>
        <w:t>ных помещиков без земли людей, и по 7-й ревизии обоего пола дворовыми людьми и крестьянами с их детьми, внучаты и приемыши, со всяким господским и кр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стьянским строением и имуществом, и пашенною и непашенною землею, с лесом, сенными покосами, рыбными ловлями и со всеми угодьями, словом сказать, все то, что мне по законным актам принадлежит без всякого изъятия. Во-вторых: весь денежный капитал по смерти моей в наличности оказавшийся и в долговых, если окажется. В-третьих: всякого звания серебро и другое движимое имущество, на основании Всемилостивейшей жалова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 xml:space="preserve">ной дворянству грамоты 22-й статьи и </w:t>
      </w:r>
      <w:r w:rsidRPr="00C4617A">
        <w:rPr>
          <w:sz w:val="28"/>
          <w:szCs w:val="28"/>
        </w:rPr>
        <w:lastRenderedPageBreak/>
        <w:t>Высочайшего указа 1804 года мая 22 дня, предоставляю я жене моей Марье Алексеевне с полным и беспрепятс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венным правом всем оным имением владеть и распоряжаться по собственн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му ее благорассуждению и произволу до конца ее жизни, и награда детей наших состоять должна в ее полной воле, поровну ли разделит сыну и дочери или одному из них которому отдаст все без о</w:t>
      </w:r>
      <w:r w:rsidRPr="00C4617A">
        <w:rPr>
          <w:sz w:val="28"/>
          <w:szCs w:val="28"/>
        </w:rPr>
        <w:t>с</w:t>
      </w:r>
      <w:r w:rsidRPr="00C4617A">
        <w:rPr>
          <w:sz w:val="28"/>
          <w:szCs w:val="28"/>
        </w:rPr>
        <w:t>татку, а равно продать дарить и завещевать и всякие крепости на оное укрепление выдавать, равно если впредь по сему им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нию откроются какие иски, оные отыскивать и получать, до чего наследникам моим детям нашим дела нет и ни по какому пре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логу не вступаться; но ежели, паче чаяния, жена моя Марья Алексеевна не сделает при жизни ея какого либо распоряжения моему имению, то я завещаю все мое имение все без изъятия дочери моей Варваре Николаевне в вечное и п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томственное ея владение, а сыну моему Геннадию до всего моего имения д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ла нет и ему не вступаться в оное. 2-е. При жизни моей з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вещание сие не должно и не может ни мало стеснять меня в распоряжении означенным им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нием и я предоставляю себе полное право, продать и закладывать сие имение и самое завещание переменить или вовсе уничтожить, производя однако же все силою и действием узаконенных актов. 3-е. Буде же сие зав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щание мое не будет переменено или уничтожено мною по отписанным в 3-м пункте правилам, тогда никакое протечение вр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мени не может и не должно уничтожить его никакою давностью. 4-е. В случае, ежели жизнь пр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кратится жены моей Марьи Алексеевны прежде меня, и я останусь в живых, тогда з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вещание сие само собою уничтожается и не имеет уже никакой силы и дейс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вия, подобно как бы оного и учинено не было. И, наконец, 5-е. Поелику з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вещание сие не может возыметь действие свое прежде смерти моей и потому на основании законов обязана она жена моя Марья Алексеевна, по смерти моей объявить по совести цену получаемому имению и при вводе во влад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ние ее оным, должна заплатить тогда следующие за акт по сумме деньги и внести узак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ненные пошлины. Санкт-Петербург, мая 28 дня 1825 года</w:t>
      </w:r>
      <w:r w:rsidRPr="00C4617A">
        <w:rPr>
          <w:rStyle w:val="a9"/>
        </w:rPr>
        <w:footnoteReference w:id="251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Как видим, в самом завещании не было ничего необычного. Написано оно, как и полагается такого рода акту, на герб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вой бумаге стоимостью три рубля, предназначавшейся «для письма крепостей до 1000 рублей». Пожалуй, лишь то, что з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вещатель отказывал в наследстве своему сыну, могло вызвать некоторую настороженность. Но мало ли какие семейные отн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шения могли быть этому причиной.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На заседании суда, посвященном утверждению «духовн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го завещания покойного действительного статского советника и кавалера Николая Фед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ровича Пасынкова на предоставление жене своей Марье Алексеевне благ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приобретенного имения», выяснилось, что последняя в распоряжение имен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ем не вступала, передав это право своей дочери Варваре Николаевне «с упл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той имевшихся на мужа ея [Марьи Алексеевны] долговых претензий». В связи с этим, судом было определено: так как «действительная статская сове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 xml:space="preserve">ница Марья Алексеевна Пасынкова предоставленным ей по духовному </w:t>
      </w:r>
      <w:r w:rsidRPr="00C4617A">
        <w:rPr>
          <w:sz w:val="28"/>
          <w:szCs w:val="28"/>
        </w:rPr>
        <w:lastRenderedPageBreak/>
        <w:t>завещанию от покойного мужа ея Николая Пасынкова имением никогда не ра</w:t>
      </w:r>
      <w:r w:rsidRPr="00C4617A">
        <w:rPr>
          <w:sz w:val="28"/>
          <w:szCs w:val="28"/>
        </w:rPr>
        <w:t>с</w:t>
      </w:r>
      <w:r w:rsidRPr="00C4617A">
        <w:rPr>
          <w:sz w:val="28"/>
          <w:szCs w:val="28"/>
        </w:rPr>
        <w:t>поряжалась и, не приняв его в свое владение, передала, согласно тому же самому завещанию, дочери соей девице Варваре Ник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лаевой, а сия приняла на себя платеж состоящих на родителе ея долгов [и] просит утвердить показа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ное завещание о вводе ей завещанным имением во владение», для чего «уч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нить» соответствующее «распоряжение». Суд, указав, что подлинность зав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щания подтвердилась «показанием нескольких подписавшихся под оным в</w:t>
      </w:r>
      <w:r w:rsidRPr="00C4617A">
        <w:rPr>
          <w:sz w:val="28"/>
          <w:szCs w:val="28"/>
        </w:rPr>
        <w:t>ы</w:t>
      </w:r>
      <w:r w:rsidRPr="00C4617A">
        <w:rPr>
          <w:sz w:val="28"/>
          <w:szCs w:val="28"/>
        </w:rPr>
        <w:t>сокопревосходительных особ», пришел к выводу, что «в утверждении оного нет никаких препя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ствий»</w:t>
      </w:r>
      <w:r w:rsidRPr="00C4617A">
        <w:rPr>
          <w:rStyle w:val="a9"/>
        </w:rPr>
        <w:footnoteReference w:id="252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Однако суду стало известно, что «завещанное имение за жестокое обращение покойного действительного статского советника Николая Федоровича и ж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ны его Марьи Алексеевны с людьми и крестьянами по высочайше утвержденному мнению Государственного Совета 2-го ноября 1823 года взято в запр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щение Ковровской дворянской опекой с тем, чтобы запрещено им было приобретать людей и крестьян покупкою и тех, кто м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гут дойти к ним по наследству или другим случаем». Имение предписывалось соде</w:t>
      </w:r>
      <w:r w:rsidRPr="00C4617A">
        <w:rPr>
          <w:sz w:val="28"/>
          <w:szCs w:val="28"/>
        </w:rPr>
        <w:t>р</w:t>
      </w:r>
      <w:r w:rsidRPr="00C4617A">
        <w:rPr>
          <w:sz w:val="28"/>
          <w:szCs w:val="28"/>
        </w:rPr>
        <w:t>жать «в опеке, не предоставляя Пасынковым права передавать имение другим вл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дельцам по каким либо актам». При этом в утвержденном мнении Государс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венного совета, которым руководствовался суд, ничего не говорилось о во</w:t>
      </w:r>
      <w:r w:rsidRPr="00C4617A">
        <w:rPr>
          <w:sz w:val="28"/>
          <w:szCs w:val="28"/>
        </w:rPr>
        <w:t>з</w:t>
      </w:r>
      <w:r w:rsidRPr="00C4617A">
        <w:rPr>
          <w:sz w:val="28"/>
          <w:szCs w:val="28"/>
        </w:rPr>
        <w:t>можности смерти владельца имения и переходе его по наследству в др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гие руки. Поэтому суд решил дело в пользу наследницы: «Предоставле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ное от г[оспожи] Пасынковой духовное завещание, по которому она, не вступая во вл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дение завещанным имением, передала на оное право дочери своей девице варваре Николаевой Пасынковой на основании Высочайшей жалованной дворянству грамоты 22-й статьи и указа 1804 года мая 29-го дня утвердить, взыскать с нее Варвары Пасынковой на основании указа 28-го о</w:t>
      </w:r>
      <w:r w:rsidRPr="00C4617A">
        <w:rPr>
          <w:sz w:val="28"/>
          <w:szCs w:val="28"/>
        </w:rPr>
        <w:t>к</w:t>
      </w:r>
      <w:r w:rsidRPr="00C4617A">
        <w:rPr>
          <w:sz w:val="28"/>
          <w:szCs w:val="28"/>
        </w:rPr>
        <w:t>тября 1808-го года за Акт девять рублей и в добавок трехрублевого листа, на котором написано духовное завещание, по цене имения сто девяносто семь ру</w:t>
      </w:r>
      <w:r w:rsidRPr="00C4617A">
        <w:rPr>
          <w:sz w:val="28"/>
          <w:szCs w:val="28"/>
        </w:rPr>
        <w:t>б</w:t>
      </w:r>
      <w:r w:rsidRPr="00C4617A">
        <w:rPr>
          <w:sz w:val="28"/>
          <w:szCs w:val="28"/>
        </w:rPr>
        <w:t>лей, а также на употребленную на производство дела вместо гербовой простую б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магу тридцать листов по указанной цене деньги пятнадцать рублей, которых по записи в приход и расход отправить в уездное казначейство, о чем прих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дорасходчику Сперанскому дать указ, а на завещании учинить надпись, и з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писав оное в книгу, выдать г[оспоже] Пасынковой с распискою; о введении ея во вл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дение оным имением земскому суду предписать указом». Но так как имение находилось «в ведении дворянской опеки», суд оказался в недоум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нии: Может ли Варвара Пасы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кова свободно распоряжаться полученным имением или оно должно «при владении последней оставаться в опекунском управлении»? П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редав это вопрос на разрешение губернатору, суд решил на всякий случай, оставить имение в ведении дворянской опеки. Более того, «Поступившее на покойного г[осподина]  Пасынкова претензии, на удовл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 xml:space="preserve">творение коих от дочери его Варвары Пасынковой нисколько денег еще не представлено, обеспечить доставшимся ей по духовному завещанию </w:t>
      </w:r>
      <w:r w:rsidRPr="00C4617A">
        <w:rPr>
          <w:sz w:val="28"/>
          <w:szCs w:val="28"/>
        </w:rPr>
        <w:lastRenderedPageBreak/>
        <w:t>имен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ем, почему учинить на оное запрещение, представить по установленной форме во Владимирское Губернское правление взыскать сл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дующие на то деньги девять рублей пятьдесят копеек с нее Пасынковой, о котором распоряжении увед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мить здешнюю дворянскую опеку. Почему сие завещание ей госпоже Пасынковой с сею надп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сью и выдать»</w:t>
      </w:r>
      <w:r w:rsidRPr="00C4617A">
        <w:rPr>
          <w:rStyle w:val="a9"/>
        </w:rPr>
        <w:footnoteReference w:id="253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Таким образом, суд не смог разрешить юридическую коллизию, во</w:t>
      </w:r>
      <w:r w:rsidRPr="00C4617A">
        <w:rPr>
          <w:sz w:val="28"/>
          <w:szCs w:val="28"/>
        </w:rPr>
        <w:t>з</w:t>
      </w:r>
      <w:r w:rsidRPr="00C4617A">
        <w:rPr>
          <w:sz w:val="28"/>
          <w:szCs w:val="28"/>
        </w:rPr>
        <w:t>никшую вследствие противоречия завещания Высочайше утвержденному мнению Государственного Совета. И Варвара Николаевна Пасынкова, унаследовав отцовское им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ние, не получила права свободного им распоряжения, вследствие нахождения оного в Дворянской опеке за жестокое обращение бывшего владельца с крестьянами и наложения на имение запрещения за его до</w:t>
      </w:r>
      <w:r w:rsidRPr="00C4617A">
        <w:rPr>
          <w:sz w:val="28"/>
          <w:szCs w:val="28"/>
        </w:rPr>
        <w:t>л</w:t>
      </w:r>
      <w:r w:rsidRPr="00C4617A">
        <w:rPr>
          <w:sz w:val="28"/>
          <w:szCs w:val="28"/>
        </w:rPr>
        <w:t>ги.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После отмены крепостного права, продекларированной царским манифестом от 19 февраля 1861 года, возникла нотариальная проблема - утверждение права собственности на землю, купленную крепостными кр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стьянами в дореформенное время. Дело в том, что по закону они не имели права пр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обретать недвижимость на собственное имя, и оформляли ее на имя своих владельцев. Поэтому признание за крестьянами права собственности на приобретенную землю зависело от доброй воли помещ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ков. Юридически этот факт заверялся специальным протоколом мирового посредника, дол</w:t>
      </w:r>
      <w:r w:rsidRPr="00C4617A">
        <w:rPr>
          <w:sz w:val="28"/>
          <w:szCs w:val="28"/>
        </w:rPr>
        <w:t>ж</w:t>
      </w:r>
      <w:r w:rsidRPr="00C4617A">
        <w:rPr>
          <w:sz w:val="28"/>
          <w:szCs w:val="28"/>
        </w:rPr>
        <w:t>ность которого была введена для урегулирования отношений между бывшими крепостными и их владельцами при проведении крестьянской 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формы. При этом, согласно «Положению о крестьянах вышедших из крепостной завис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мости», учитывались даже частные копии соглашений между помещиком и крестьянином по поводу приобрета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мой последним земли.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28 марта 1862 года Мировым посредником 3-го участка Владимирск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го уезда был составлен протокол, в котором говорилось: «В уставной грамоте на село Андреевское и часть деревни Душиловой, утвержденной 17-го и введенной 19-го числа Октября прошедшего года помещица княгиня Анна Се</w:t>
      </w:r>
      <w:r w:rsidRPr="00C4617A">
        <w:rPr>
          <w:sz w:val="28"/>
          <w:szCs w:val="28"/>
        </w:rPr>
        <w:t>р</w:t>
      </w:r>
      <w:r w:rsidRPr="00C4617A">
        <w:rPr>
          <w:sz w:val="28"/>
          <w:szCs w:val="28"/>
        </w:rPr>
        <w:t>геевна Хованская признала личною собственностью крестьян села Андрее</w:t>
      </w:r>
      <w:r w:rsidRPr="00C4617A">
        <w:rPr>
          <w:sz w:val="28"/>
          <w:szCs w:val="28"/>
        </w:rPr>
        <w:t>в</w:t>
      </w:r>
      <w:r w:rsidRPr="00C4617A">
        <w:rPr>
          <w:sz w:val="28"/>
          <w:szCs w:val="28"/>
        </w:rPr>
        <w:t>ского Ивана Дмитриева, Нестора Яковлева, Якима Романова, Леонтия Ник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тина, Семена Васильева, Ивана Козьмина и Ермолая Абросимова приобр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тенную ими в прежнее время на собственные деньги на имя помещицы зе</w:t>
      </w:r>
      <w:r w:rsidRPr="00C4617A">
        <w:rPr>
          <w:sz w:val="28"/>
          <w:szCs w:val="28"/>
        </w:rPr>
        <w:t>м</w:t>
      </w:r>
      <w:r w:rsidRPr="00C4617A">
        <w:rPr>
          <w:sz w:val="28"/>
          <w:szCs w:val="28"/>
        </w:rPr>
        <w:t>лю в количестве 50 десятин, именно пахотной 35 десятин, покосной 3 дес</w:t>
      </w:r>
      <w:r w:rsidRPr="00C4617A">
        <w:rPr>
          <w:sz w:val="28"/>
          <w:szCs w:val="28"/>
        </w:rPr>
        <w:t>я</w:t>
      </w:r>
      <w:r w:rsidRPr="00C4617A">
        <w:rPr>
          <w:sz w:val="28"/>
          <w:szCs w:val="28"/>
        </w:rPr>
        <w:t>тин 120 сажен и лесной 11 десятин в местности определенной по полюбовной сказке на ку</w:t>
      </w:r>
      <w:r w:rsidRPr="00C4617A">
        <w:rPr>
          <w:sz w:val="28"/>
          <w:szCs w:val="28"/>
        </w:rPr>
        <w:t>п</w:t>
      </w:r>
      <w:r w:rsidRPr="00C4617A">
        <w:rPr>
          <w:sz w:val="28"/>
          <w:szCs w:val="28"/>
        </w:rPr>
        <w:t xml:space="preserve">чую крепость от г[осподина] Опочкина». </w:t>
      </w:r>
    </w:p>
    <w:p w:rsidR="00F12A7B" w:rsidRPr="00C4617A" w:rsidRDefault="00F12A7B" w:rsidP="00F12A7B">
      <w:pPr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Рассмотрев частную копию с «полюбовной сказки», составленную в 1843 году Октября 31 дня, в которой обговаривались границы приобрета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мой крестьянами земли («правая сторона идя от межи деревни Душиловой б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 xml:space="preserve">дет принадлежностью княгини Щербатовой, от которой имение перешло к кягине Хованской, а левая князя Вадбольского и г[осподина] Караулова» </w:t>
      </w:r>
      <w:r w:rsidRPr="00C4617A">
        <w:rPr>
          <w:sz w:val="28"/>
          <w:szCs w:val="28"/>
        </w:rPr>
        <w:lastRenderedPageBreak/>
        <w:t>мир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вой посредник заключил: «Земли, приобретенные в прежнее время на пом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щичье имя крестьянам села Андреевское Иваном Дмитриевым, Нестором Яковл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вым, Якимом Романовым, Леонтием Никитиным, Семеном Василь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вым, Иваном Козьминым и Ермолаем Абросимовым на собственные деньги, признать личною собственность этих крестьян и у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вердить за ними»</w:t>
      </w:r>
      <w:r w:rsidRPr="00C4617A">
        <w:rPr>
          <w:rStyle w:val="a9"/>
        </w:rPr>
        <w:footnoteReference w:id="254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Еще один комплекс нотариальных документов выходит за хронолог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ческие рамки данной главы, но суть излагаемой в них проблемы относится к дореформенному периоду, к «рекрутчине» уходящей в прошлое Николае</w:t>
      </w:r>
      <w:r w:rsidRPr="00C4617A">
        <w:rPr>
          <w:sz w:val="28"/>
          <w:szCs w:val="28"/>
        </w:rPr>
        <w:t>в</w:t>
      </w:r>
      <w:r w:rsidRPr="00C4617A">
        <w:rPr>
          <w:sz w:val="28"/>
          <w:szCs w:val="28"/>
        </w:rPr>
        <w:t xml:space="preserve">ской эпохи. Со времени императора Петра </w:t>
      </w:r>
      <w:r w:rsidRPr="00C4617A">
        <w:rPr>
          <w:sz w:val="28"/>
          <w:szCs w:val="28"/>
          <w:lang w:val="en-US"/>
        </w:rPr>
        <w:t>I</w:t>
      </w:r>
      <w:r w:rsidRPr="00C4617A">
        <w:rPr>
          <w:sz w:val="28"/>
          <w:szCs w:val="28"/>
        </w:rPr>
        <w:t xml:space="preserve"> российская армия комплектов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лась с помощью рекрутского набора – призыва на пожизненную вои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скую службу представителей податного населения страны. И хотя впоследс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 xml:space="preserve">вии срок службы был сокращен до 25 лет (а в царствование Александра </w:t>
      </w:r>
      <w:r w:rsidRPr="00C4617A">
        <w:rPr>
          <w:sz w:val="28"/>
          <w:szCs w:val="28"/>
          <w:lang w:val="en-US"/>
        </w:rPr>
        <w:t>II</w:t>
      </w:r>
      <w:r w:rsidRPr="00C4617A">
        <w:rPr>
          <w:sz w:val="28"/>
          <w:szCs w:val="28"/>
        </w:rPr>
        <w:t xml:space="preserve"> в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обще до 12 лет), рекрутская повинность являлась тяжелым бременем для неприв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легированных слоев населения Российской империи. Поэтому возникла практика найма «охотников» как крестьянскими и мещанскими о</w:t>
      </w:r>
      <w:r w:rsidRPr="00C4617A">
        <w:rPr>
          <w:sz w:val="28"/>
          <w:szCs w:val="28"/>
        </w:rPr>
        <w:t>б</w:t>
      </w:r>
      <w:r w:rsidRPr="00C4617A">
        <w:rPr>
          <w:sz w:val="28"/>
          <w:szCs w:val="28"/>
        </w:rPr>
        <w:t>ществами, так и отдельными лицами. Так с 1830 по 1834 год в Муроме на наем «охо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ников» в рекруты с городских мещан (2800 человек) было собрано 15120 рублей ассигнациями (или 4320 рублей серебром), часть из которых была пожертвована «выходящими в купцы семействами из мещан». Выпу</w:t>
      </w:r>
      <w:r w:rsidRPr="00C4617A">
        <w:rPr>
          <w:sz w:val="28"/>
          <w:szCs w:val="28"/>
        </w:rPr>
        <w:t>с</w:t>
      </w:r>
      <w:r w:rsidRPr="00C4617A">
        <w:rPr>
          <w:sz w:val="28"/>
          <w:szCs w:val="28"/>
        </w:rPr>
        <w:t>каемые же правительством так называемые «зачетные квитанции», приобретение которых о</w:t>
      </w:r>
      <w:r w:rsidRPr="00C4617A">
        <w:rPr>
          <w:sz w:val="28"/>
          <w:szCs w:val="28"/>
        </w:rPr>
        <w:t>с</w:t>
      </w:r>
      <w:r w:rsidRPr="00C4617A">
        <w:rPr>
          <w:sz w:val="28"/>
          <w:szCs w:val="28"/>
        </w:rPr>
        <w:t>вобождало их владельцев от рекрутской повинности, в этот период стоили 2700 рублей ассигнациями или 771 руб. 43 копейки сере</w:t>
      </w:r>
      <w:r w:rsidRPr="00C4617A">
        <w:rPr>
          <w:sz w:val="28"/>
          <w:szCs w:val="28"/>
        </w:rPr>
        <w:t>б</w:t>
      </w:r>
      <w:r w:rsidRPr="00C4617A">
        <w:rPr>
          <w:sz w:val="28"/>
          <w:szCs w:val="28"/>
        </w:rPr>
        <w:t>ром</w:t>
      </w:r>
      <w:r w:rsidRPr="00C4617A">
        <w:rPr>
          <w:rStyle w:val="a9"/>
        </w:rPr>
        <w:footnoteReference w:id="255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Примером договора найма «охотника» вместо подлежащего призыву на службу крестьянина, может служить «всеподданнейшее прошение» от имени «временно-обязанной крестьянки Гороховецкого уезда Фоминской волости села Фоминки Ирины» Панкратьевой Сараевой и «вольноотпуще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ного от господина Селиванова писанного по 10-й ревизии</w:t>
      </w:r>
      <w:r w:rsidRPr="00C4617A">
        <w:rPr>
          <w:rStyle w:val="a9"/>
        </w:rPr>
        <w:footnoteReference w:id="256"/>
      </w:r>
      <w:r w:rsidRPr="00C4617A">
        <w:rPr>
          <w:sz w:val="28"/>
          <w:szCs w:val="28"/>
        </w:rPr>
        <w:t xml:space="preserve"> крестьянина сел</w:t>
      </w:r>
      <w:r w:rsidRPr="00C4617A">
        <w:rPr>
          <w:sz w:val="28"/>
          <w:szCs w:val="28"/>
        </w:rPr>
        <w:t>ь</w:t>
      </w:r>
      <w:r w:rsidRPr="00C4617A">
        <w:rPr>
          <w:sz w:val="28"/>
          <w:szCs w:val="28"/>
        </w:rPr>
        <w:t>ца Вёсок» Михаила Тимофеева, поступившее во Владимирскую Казенную палату. Вышеназванное прошение представляло собой договор, согласно к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торому М. Тимофеев «не желая приписываться ни к какому сословию, по с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ле 348 ст. Устава рекрутского» условился «поступить в рекр</w:t>
      </w:r>
      <w:r w:rsidRPr="00C4617A">
        <w:rPr>
          <w:sz w:val="28"/>
          <w:szCs w:val="28"/>
        </w:rPr>
        <w:t>у</w:t>
      </w:r>
      <w:r w:rsidRPr="00C4617A">
        <w:rPr>
          <w:sz w:val="28"/>
          <w:szCs w:val="28"/>
        </w:rPr>
        <w:t>ты охотою по найму за семейство крестьянки Сараевой», сын которой Арт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мий должен был быть отдан «в военную службу в набор 1870 года в Гороховецком Рекру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ском присутствии с получением за это в вознаграждение тре</w:t>
      </w:r>
      <w:r w:rsidRPr="00C4617A">
        <w:rPr>
          <w:sz w:val="28"/>
          <w:szCs w:val="28"/>
        </w:rPr>
        <w:t>х</w:t>
      </w:r>
      <w:r w:rsidRPr="00C4617A">
        <w:rPr>
          <w:sz w:val="28"/>
          <w:szCs w:val="28"/>
        </w:rPr>
        <w:t>сот пяти рублей серебром». Из них М. Тимофеев сразу получал 30 рублей в кач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стве задатка, 75 рублей предназначалось его воспитательнице временно-обязанной</w:t>
      </w:r>
      <w:r w:rsidRPr="00C4617A">
        <w:rPr>
          <w:rStyle w:val="a9"/>
        </w:rPr>
        <w:footnoteReference w:id="257"/>
      </w:r>
      <w:r w:rsidRPr="00C4617A">
        <w:rPr>
          <w:sz w:val="28"/>
          <w:szCs w:val="28"/>
        </w:rPr>
        <w:t xml:space="preserve"> кр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 xml:space="preserve">стьянке Судогодского уезда </w:t>
      </w:r>
      <w:r w:rsidRPr="00C4617A">
        <w:rPr>
          <w:sz w:val="28"/>
          <w:szCs w:val="28"/>
        </w:rPr>
        <w:lastRenderedPageBreak/>
        <w:t>Тучковской волости сельца Хвосцова Матрене Андреевой «из которых, указывал М.Тимофеев, - получить ей при поступл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нии меня в рекруты 25 рублей, а 50 рублей ей прина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лежащих уплатить в два года должна нанимательница». Еще 100 рублей М.Тимофеев должен был п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лучить непосредственно при поступлении в рекруты, а «последние 100 ру</w:t>
      </w:r>
      <w:r w:rsidRPr="00C4617A">
        <w:rPr>
          <w:sz w:val="28"/>
          <w:szCs w:val="28"/>
        </w:rPr>
        <w:t>б</w:t>
      </w:r>
      <w:r w:rsidRPr="00C4617A">
        <w:rPr>
          <w:sz w:val="28"/>
          <w:szCs w:val="28"/>
        </w:rPr>
        <w:t>лей оставляю у нанимательницы Ирины Панкратьевой Сараевой для высы</w:t>
      </w:r>
      <w:r w:rsidRPr="00C4617A">
        <w:rPr>
          <w:sz w:val="28"/>
          <w:szCs w:val="28"/>
        </w:rPr>
        <w:t>л</w:t>
      </w:r>
      <w:r w:rsidRPr="00C4617A">
        <w:rPr>
          <w:sz w:val="28"/>
          <w:szCs w:val="28"/>
        </w:rPr>
        <w:t>ки оных в место моего служения в т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чении двух лет»</w:t>
      </w:r>
      <w:r w:rsidRPr="00C4617A">
        <w:rPr>
          <w:rStyle w:val="a9"/>
        </w:rPr>
        <w:footnoteReference w:id="258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 xml:space="preserve">К прошению М. Тимофеев приложил документы, необходимые для рассмотрения дела Казенной палатой: 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 xml:space="preserve">«1) вольно-отпускной акт данный помещиком 31 января 1859 года, засвидетельствованный в Судогодском уездном суде 19 февраля </w:t>
      </w:r>
      <w:smartTag w:uri="urn:schemas-microsoft-com:office:smarttags" w:element="metricconverter">
        <w:smartTagPr>
          <w:attr w:name="ProductID" w:val="1860 г"/>
        </w:smartTagPr>
        <w:r w:rsidRPr="00C4617A">
          <w:rPr>
            <w:sz w:val="28"/>
            <w:szCs w:val="28"/>
          </w:rPr>
          <w:t>1860 г</w:t>
        </w:r>
      </w:smartTag>
      <w:r w:rsidRPr="00C4617A">
        <w:rPr>
          <w:sz w:val="28"/>
          <w:szCs w:val="28"/>
        </w:rPr>
        <w:t>., кот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рый по малолетству моему хранился во Владимирском приказе общественного призрения до настоящ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 xml:space="preserve">го времени, а ныне я получил этот документ 26 марта </w:t>
      </w:r>
      <w:smartTag w:uri="urn:schemas-microsoft-com:office:smarttags" w:element="metricconverter">
        <w:smartTagPr>
          <w:attr w:name="ProductID" w:val="1870 г"/>
        </w:smartTagPr>
        <w:r w:rsidRPr="00C4617A">
          <w:rPr>
            <w:sz w:val="28"/>
            <w:szCs w:val="28"/>
          </w:rPr>
          <w:t>1870 г</w:t>
        </w:r>
      </w:smartTag>
      <w:r w:rsidRPr="00C4617A">
        <w:rPr>
          <w:sz w:val="28"/>
          <w:szCs w:val="28"/>
        </w:rPr>
        <w:t>. 2) Свидетельство Тучковского волостного правления от 17 фе</w:t>
      </w:r>
      <w:r w:rsidRPr="00C4617A">
        <w:rPr>
          <w:sz w:val="28"/>
          <w:szCs w:val="28"/>
        </w:rPr>
        <w:t>в</w:t>
      </w:r>
      <w:r w:rsidRPr="00C4617A">
        <w:rPr>
          <w:sz w:val="28"/>
          <w:szCs w:val="28"/>
        </w:rPr>
        <w:t>раля 1870 года за № 49, что я на другом году жизни от рождения и по смерти родителей взят в усыновление Тучковской волости в сельцо Хвосцово к кр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стьянину Ивану Григорьеву и жене его Матрене Андреевой сын которых Григорий уже помер и о не состоянии под судами. 3) выписку из метрических книг Влад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мирской Троицкой церкви о времени рождения моего в 1845 году ноября 6 дня. 4) согласие названной воспитательницы моей крестья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ской вдовы Матрены Андреевой, на поступление сына в военную слу</w:t>
      </w:r>
      <w:r w:rsidRPr="00C4617A">
        <w:rPr>
          <w:sz w:val="28"/>
          <w:szCs w:val="28"/>
        </w:rPr>
        <w:t>ж</w:t>
      </w:r>
      <w:r w:rsidRPr="00C4617A">
        <w:rPr>
          <w:sz w:val="28"/>
          <w:szCs w:val="28"/>
        </w:rPr>
        <w:t>бу в место сына нанимательницы Артемия Иванова Сараева с выдачей ей из у</w:t>
      </w:r>
      <w:r w:rsidRPr="00C4617A">
        <w:rPr>
          <w:sz w:val="28"/>
          <w:szCs w:val="28"/>
        </w:rPr>
        <w:t>с</w:t>
      </w:r>
      <w:r w:rsidRPr="00C4617A">
        <w:rPr>
          <w:sz w:val="28"/>
          <w:szCs w:val="28"/>
        </w:rPr>
        <w:t>ловленной моей суммы 75 рублей»</w:t>
      </w:r>
      <w:r w:rsidRPr="00C4617A">
        <w:rPr>
          <w:rStyle w:val="a9"/>
        </w:rPr>
        <w:footnoteReference w:id="259"/>
      </w:r>
      <w:r w:rsidRPr="00C4617A">
        <w:rPr>
          <w:sz w:val="28"/>
          <w:szCs w:val="28"/>
        </w:rPr>
        <w:t xml:space="preserve"> 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Из перечисленных выше документов, в деле сохранился лишь текст отпускной, но именно она и представляет для нас наибольший интерес, как типичный нотариальный акт крепостной эпохи. Составлялась эта отпускная с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мим помещиком дома, поэтому, несмотря, на устоявшуюся форму ни особой юридической техникой, ни литературным стилем, ни железной логикой и</w:t>
      </w:r>
      <w:r w:rsidRPr="00C4617A">
        <w:rPr>
          <w:sz w:val="28"/>
          <w:szCs w:val="28"/>
        </w:rPr>
        <w:t>з</w:t>
      </w:r>
      <w:r w:rsidRPr="00C4617A">
        <w:rPr>
          <w:sz w:val="28"/>
          <w:szCs w:val="28"/>
        </w:rPr>
        <w:t>ложения она не блещет: «1859 года декабря 31 дня я нижеподписавшийся п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томственный дворянин майор Алексей Андреев Селиванов отпустил вечно на волю крепостного своего, крестьянского сына, мальчика Михаила Тимофе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ва, доставшегося мне от родителя моего Коллежского Асесс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ра Андрея Алексеевича Селиванова 1 октября 1847 года и явленной того же числа в П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реславском уездном суде записанной по книге под № 21, писанного по сказкам 10-й ревизии за мною Владимирской губе</w:t>
      </w:r>
      <w:r w:rsidRPr="00C4617A">
        <w:rPr>
          <w:sz w:val="28"/>
          <w:szCs w:val="28"/>
        </w:rPr>
        <w:t>р</w:t>
      </w:r>
      <w:r w:rsidRPr="00C4617A">
        <w:rPr>
          <w:sz w:val="28"/>
          <w:szCs w:val="28"/>
        </w:rPr>
        <w:t>нии Переславского уезда по сельцу Вескам имеющего от роду 14 лет, до которого как мне, так и насле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никам моим дела нет и ни почему не вступаться, и волен он Михайло Тим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феев по достижении совершеннолетия может избрать себе род жизни, какой пожелает на законном основании. Примет же по случаю его малоле</w:t>
      </w:r>
      <w:r w:rsidRPr="00C4617A">
        <w:rPr>
          <w:sz w:val="28"/>
          <w:szCs w:val="28"/>
        </w:rPr>
        <w:t>т</w:t>
      </w:r>
      <w:r w:rsidRPr="00C4617A">
        <w:rPr>
          <w:sz w:val="28"/>
          <w:szCs w:val="28"/>
        </w:rPr>
        <w:t>ства не имеет.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lastRenderedPageBreak/>
        <w:t>К сей опускной потомственный дворянин Майор Алексей Андреев Селиванов руку приложил, что подлинная сия отпус</w:t>
      </w:r>
      <w:r w:rsidRPr="00C4617A">
        <w:rPr>
          <w:sz w:val="28"/>
          <w:szCs w:val="28"/>
        </w:rPr>
        <w:t>к</w:t>
      </w:r>
      <w:r w:rsidRPr="00C4617A">
        <w:rPr>
          <w:sz w:val="28"/>
          <w:szCs w:val="28"/>
        </w:rPr>
        <w:t>ная г. Майором Алексеем Андреевичем Селивановым крестья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скому мальчику Михаилу Тимофееву дана, и рука его Селив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нова приложена»</w:t>
      </w:r>
      <w:r w:rsidRPr="00C4617A">
        <w:rPr>
          <w:rStyle w:val="a9"/>
        </w:rPr>
        <w:footnoteReference w:id="260"/>
      </w:r>
      <w:r w:rsidRPr="00C4617A">
        <w:rPr>
          <w:sz w:val="28"/>
          <w:szCs w:val="28"/>
        </w:rPr>
        <w:t>.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Следует отметить, что наем «охотника» обошелся крестьянке И.П. Сараевой всего в 305 рублей, а «зачетная квитанция», хотя и подешевела в св</w:t>
      </w:r>
      <w:r w:rsidRPr="00C4617A">
        <w:rPr>
          <w:sz w:val="28"/>
          <w:szCs w:val="28"/>
        </w:rPr>
        <w:t>я</w:t>
      </w:r>
      <w:r w:rsidRPr="00C4617A">
        <w:rPr>
          <w:sz w:val="28"/>
          <w:szCs w:val="28"/>
        </w:rPr>
        <w:t>зи с сокращением срока службы рекрута до 12 лет, все же стоила 485 рублей серебром. Экономическая выгода найма «охотника», по сравнению с покупкой рекрутской зачетной квитанции, оч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видна.</w:t>
      </w:r>
    </w:p>
    <w:p w:rsidR="00F12A7B" w:rsidRPr="00C4617A" w:rsidRDefault="00F12A7B" w:rsidP="00F12A7B">
      <w:pPr>
        <w:widowControl w:val="0"/>
        <w:jc w:val="both"/>
        <w:rPr>
          <w:sz w:val="28"/>
          <w:szCs w:val="28"/>
        </w:rPr>
      </w:pPr>
    </w:p>
    <w:p w:rsidR="00F12A7B" w:rsidRPr="00C4617A" w:rsidRDefault="00F12A7B" w:rsidP="00F12A7B">
      <w:pPr>
        <w:widowControl w:val="0"/>
        <w:jc w:val="center"/>
        <w:rPr>
          <w:sz w:val="28"/>
          <w:szCs w:val="28"/>
        </w:rPr>
      </w:pPr>
      <w:r w:rsidRPr="00C4617A">
        <w:rPr>
          <w:sz w:val="28"/>
          <w:szCs w:val="28"/>
        </w:rPr>
        <w:t>* * *</w:t>
      </w:r>
    </w:p>
    <w:p w:rsidR="00F12A7B" w:rsidRPr="00C4617A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C4617A">
        <w:rPr>
          <w:sz w:val="28"/>
          <w:szCs w:val="28"/>
        </w:rPr>
        <w:t>Очередной этап развития российского нотариата начался  с вступлен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 xml:space="preserve">ем на престол императрицы Екатерины </w:t>
      </w:r>
      <w:r w:rsidRPr="00C4617A">
        <w:rPr>
          <w:sz w:val="28"/>
          <w:szCs w:val="28"/>
          <w:lang w:val="en-US"/>
        </w:rPr>
        <w:t>II</w:t>
      </w:r>
      <w:r w:rsidRPr="00C4617A">
        <w:rPr>
          <w:sz w:val="28"/>
          <w:szCs w:val="28"/>
        </w:rPr>
        <w:t xml:space="preserve"> и продолжался вплоть до либ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 xml:space="preserve">ральных реформ 60-х годов </w:t>
      </w:r>
      <w:r w:rsidRPr="00C4617A">
        <w:rPr>
          <w:sz w:val="28"/>
          <w:szCs w:val="28"/>
          <w:lang w:val="en-US"/>
        </w:rPr>
        <w:t>XIX</w:t>
      </w:r>
      <w:r w:rsidRPr="00C4617A">
        <w:rPr>
          <w:sz w:val="28"/>
          <w:szCs w:val="28"/>
        </w:rPr>
        <w:t xml:space="preserve"> века. В этот период произошли определе</w:t>
      </w:r>
      <w:r w:rsidRPr="00C4617A">
        <w:rPr>
          <w:sz w:val="28"/>
          <w:szCs w:val="28"/>
        </w:rPr>
        <w:t>н</w:t>
      </w:r>
      <w:r w:rsidRPr="00C4617A">
        <w:rPr>
          <w:sz w:val="28"/>
          <w:szCs w:val="28"/>
        </w:rPr>
        <w:t>ные изменения в организации деятельности нотариата. В 1775 году было и</w:t>
      </w:r>
      <w:r w:rsidRPr="00C4617A">
        <w:rPr>
          <w:sz w:val="28"/>
          <w:szCs w:val="28"/>
        </w:rPr>
        <w:t>з</w:t>
      </w:r>
      <w:r w:rsidRPr="00C4617A">
        <w:rPr>
          <w:sz w:val="28"/>
          <w:szCs w:val="28"/>
        </w:rPr>
        <w:t>дано «Учреждение для управления губерний», передававшее оформление крепостных актов судебным учреждениям – пал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там гражданского суда и уездным судам, при которых были созданы «отд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ления крепостных дел». Со временем право совершать крепостные акты получили также и некоторые другие учреждения - городовые магистраты и ратуши, полицейские и уез</w:t>
      </w:r>
      <w:r w:rsidRPr="00C4617A">
        <w:rPr>
          <w:sz w:val="28"/>
          <w:szCs w:val="28"/>
        </w:rPr>
        <w:t>д</w:t>
      </w:r>
      <w:r w:rsidRPr="00C4617A">
        <w:rPr>
          <w:sz w:val="28"/>
          <w:szCs w:val="28"/>
        </w:rPr>
        <w:t>ные управления и т.п. Остальные нотариальные функции в этот период в</w:t>
      </w:r>
      <w:r w:rsidRPr="00C4617A">
        <w:rPr>
          <w:sz w:val="28"/>
          <w:szCs w:val="28"/>
        </w:rPr>
        <w:t>ы</w:t>
      </w:r>
      <w:r w:rsidRPr="00C4617A">
        <w:rPr>
          <w:sz w:val="28"/>
          <w:szCs w:val="28"/>
        </w:rPr>
        <w:t>полняли так называемые «публичные» и «биржевые» нотариусы, а также</w:t>
      </w:r>
      <w:r w:rsidRPr="00C4617A">
        <w:rPr>
          <w:iCs/>
          <w:sz w:val="28"/>
          <w:szCs w:val="28"/>
        </w:rPr>
        <w:t xml:space="preserve"> учрежденные </w:t>
      </w:r>
      <w:r w:rsidRPr="00C4617A">
        <w:rPr>
          <w:sz w:val="28"/>
          <w:szCs w:val="28"/>
        </w:rPr>
        <w:t>8 апреля 1782 года Уставом Благоч</w:t>
      </w:r>
      <w:r w:rsidRPr="00C4617A">
        <w:rPr>
          <w:sz w:val="28"/>
          <w:szCs w:val="28"/>
        </w:rPr>
        <w:t>и</w:t>
      </w:r>
      <w:r w:rsidRPr="00C4617A">
        <w:rPr>
          <w:sz w:val="28"/>
          <w:szCs w:val="28"/>
        </w:rPr>
        <w:t>ния</w:t>
      </w:r>
      <w:r w:rsidRPr="00C4617A">
        <w:rPr>
          <w:iCs/>
          <w:sz w:val="28"/>
          <w:szCs w:val="28"/>
        </w:rPr>
        <w:t xml:space="preserve"> «частные» маклеры</w:t>
      </w:r>
      <w:r w:rsidRPr="00C4617A">
        <w:rPr>
          <w:sz w:val="28"/>
          <w:szCs w:val="28"/>
        </w:rPr>
        <w:t xml:space="preserve"> и маклеры </w:t>
      </w:r>
      <w:r w:rsidRPr="00C4617A">
        <w:rPr>
          <w:iCs/>
          <w:sz w:val="28"/>
          <w:szCs w:val="28"/>
        </w:rPr>
        <w:t>слуг</w:t>
      </w:r>
      <w:r w:rsidRPr="00C4617A">
        <w:rPr>
          <w:sz w:val="28"/>
          <w:szCs w:val="28"/>
        </w:rPr>
        <w:t xml:space="preserve"> и </w:t>
      </w:r>
      <w:r w:rsidRPr="00C4617A">
        <w:rPr>
          <w:iCs/>
          <w:sz w:val="28"/>
          <w:szCs w:val="28"/>
        </w:rPr>
        <w:t>рабочих людей</w:t>
      </w:r>
      <w:r w:rsidRPr="00C4617A">
        <w:rPr>
          <w:sz w:val="28"/>
          <w:szCs w:val="28"/>
        </w:rPr>
        <w:t>. Несмотря на различные н</w:t>
      </w:r>
      <w:r w:rsidRPr="00C4617A">
        <w:rPr>
          <w:sz w:val="28"/>
          <w:szCs w:val="28"/>
        </w:rPr>
        <w:t>а</w:t>
      </w:r>
      <w:r w:rsidRPr="00C4617A">
        <w:rPr>
          <w:sz w:val="28"/>
          <w:szCs w:val="28"/>
        </w:rPr>
        <w:t>звания, все эти должностные лица выполняли сходные функции: регистрировали договоры (в том числе найма и аренды), векселя, займы, подряды и контракты, свид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тельствовали подлинность подписи, переводили акты на ру</w:t>
      </w:r>
      <w:r w:rsidRPr="00C4617A">
        <w:rPr>
          <w:sz w:val="28"/>
          <w:szCs w:val="28"/>
        </w:rPr>
        <w:t>с</w:t>
      </w:r>
      <w:r w:rsidRPr="00C4617A">
        <w:rPr>
          <w:sz w:val="28"/>
          <w:szCs w:val="28"/>
        </w:rPr>
        <w:t>ский язык и т.п. В этот период окончательно оформились три «порядка» (способа) соверш</w:t>
      </w:r>
      <w:r w:rsidRPr="00C4617A">
        <w:rPr>
          <w:sz w:val="28"/>
          <w:szCs w:val="28"/>
        </w:rPr>
        <w:t>е</w:t>
      </w:r>
      <w:r w:rsidRPr="00C4617A">
        <w:rPr>
          <w:sz w:val="28"/>
          <w:szCs w:val="28"/>
        </w:rPr>
        <w:t>ния нотариальных актов. Наряду с существовавшими ранее крепостным и домашним порядками, появляется и явочный, при котором стороны сами с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вершают сделку, но вступает в силу она лишь после ее  удостоверения в г</w:t>
      </w:r>
      <w:r w:rsidRPr="00C4617A">
        <w:rPr>
          <w:sz w:val="28"/>
          <w:szCs w:val="28"/>
        </w:rPr>
        <w:t>о</w:t>
      </w:r>
      <w:r w:rsidRPr="00C4617A">
        <w:rPr>
          <w:sz w:val="28"/>
          <w:szCs w:val="28"/>
        </w:rPr>
        <w:t>сударственном учреждении. Практически все эти виды нотариальных а</w:t>
      </w:r>
      <w:r w:rsidRPr="00C4617A">
        <w:rPr>
          <w:sz w:val="28"/>
          <w:szCs w:val="28"/>
        </w:rPr>
        <w:t>к</w:t>
      </w:r>
      <w:r w:rsidRPr="00C4617A">
        <w:rPr>
          <w:sz w:val="28"/>
          <w:szCs w:val="28"/>
        </w:rPr>
        <w:t>тов и способы их совершения имели место во Владимирской губе</w:t>
      </w:r>
      <w:r w:rsidRPr="00C4617A">
        <w:rPr>
          <w:sz w:val="28"/>
          <w:szCs w:val="28"/>
        </w:rPr>
        <w:t>р</w:t>
      </w:r>
      <w:r w:rsidRPr="00C4617A">
        <w:rPr>
          <w:sz w:val="28"/>
          <w:szCs w:val="28"/>
        </w:rPr>
        <w:t>нии.</w:t>
      </w:r>
    </w:p>
    <w:p w:rsidR="00F12A7B" w:rsidRPr="00C4617A" w:rsidRDefault="00F12A7B" w:rsidP="00F12A7B">
      <w:pPr>
        <w:rPr>
          <w:sz w:val="28"/>
          <w:szCs w:val="28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Pr="00926A57" w:rsidRDefault="00F12A7B" w:rsidP="00F12A7B">
      <w:pPr>
        <w:pStyle w:val="1"/>
        <w:ind w:firstLine="720"/>
        <w:jc w:val="both"/>
        <w:rPr>
          <w:color w:val="000000"/>
          <w:sz w:val="32"/>
          <w:szCs w:val="32"/>
        </w:rPr>
      </w:pPr>
      <w:r w:rsidRPr="00926A57">
        <w:rPr>
          <w:color w:val="000000"/>
          <w:sz w:val="32"/>
          <w:szCs w:val="32"/>
        </w:rPr>
        <w:lastRenderedPageBreak/>
        <w:t>ВЛАДИМИРСКИЙ НОТАРИАТ В 1866 – 1917 гг.</w:t>
      </w:r>
    </w:p>
    <w:p w:rsidR="00F12A7B" w:rsidRPr="00457505" w:rsidRDefault="00F12A7B" w:rsidP="00F12A7B">
      <w:pPr>
        <w:widowControl w:val="0"/>
        <w:ind w:firstLine="720"/>
        <w:jc w:val="both"/>
        <w:rPr>
          <w:rStyle w:val="grame"/>
          <w:sz w:val="28"/>
          <w:szCs w:val="28"/>
        </w:rPr>
      </w:pPr>
      <w:r w:rsidRPr="00457505">
        <w:rPr>
          <w:sz w:val="28"/>
          <w:szCs w:val="28"/>
        </w:rPr>
        <w:t xml:space="preserve">К началу 60-х годов </w:t>
      </w:r>
      <w:r w:rsidRPr="00457505">
        <w:rPr>
          <w:sz w:val="28"/>
          <w:szCs w:val="28"/>
          <w:lang w:val="en-US"/>
        </w:rPr>
        <w:t>XIX</w:t>
      </w:r>
      <w:r w:rsidRPr="00457505">
        <w:rPr>
          <w:sz w:val="28"/>
          <w:szCs w:val="28"/>
        </w:rPr>
        <w:t xml:space="preserve"> столетия недостатки существующего закон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дательства в области нотариата стали очевидными. По мнению современн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ков, в постановлениях о порядке укрепления прав на имущества и соверш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нии нотариальных актов, помещавшихся в Своде законов Российской имп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рии «не было вполне выяснено различие между актами домашними, нотар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альными и крепостными. В особенности недостаточными и неясными в этом отношении представлялись постановления свода законов, касавшиеся поря</w:t>
      </w:r>
      <w:r w:rsidRPr="00457505">
        <w:rPr>
          <w:sz w:val="28"/>
          <w:szCs w:val="28"/>
        </w:rPr>
        <w:t>д</w:t>
      </w:r>
      <w:r w:rsidRPr="00457505">
        <w:rPr>
          <w:sz w:val="28"/>
          <w:szCs w:val="28"/>
        </w:rPr>
        <w:t>ка явки актов к засвидетельствованию и вообще порядка совершения нотар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альных актов; никакого строгого различия между нотариусами и разного р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да маклерами проведено не было; затем ничего не говорилось ни о порядке избрания и определения нотариусов, ни о требуемых от них познаниях, ни о порядке удостоверения в подлинности актов, им предъявляемых, и в сам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личности сторон, требующих совершения сих актов». Кроме того, Х том Свода законов Российской империи, возлагая исполнение нотариальных об</w:t>
      </w:r>
      <w:r w:rsidRPr="00457505">
        <w:rPr>
          <w:sz w:val="28"/>
          <w:szCs w:val="28"/>
        </w:rPr>
        <w:t>я</w:t>
      </w:r>
      <w:r w:rsidRPr="00457505">
        <w:rPr>
          <w:sz w:val="28"/>
          <w:szCs w:val="28"/>
        </w:rPr>
        <w:t>занностей на судебные органы, не проводил «ясной черты между произво</w:t>
      </w:r>
      <w:r w:rsidRPr="00457505">
        <w:rPr>
          <w:sz w:val="28"/>
          <w:szCs w:val="28"/>
        </w:rPr>
        <w:t>д</w:t>
      </w:r>
      <w:r w:rsidRPr="00457505">
        <w:rPr>
          <w:sz w:val="28"/>
          <w:szCs w:val="28"/>
        </w:rPr>
        <w:t>ством по совершению актов и производством по спорным вопросам, тр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бующим судебного разрешения; поэтому весьма часто судебные места ра</w:t>
      </w:r>
      <w:r w:rsidRPr="00457505">
        <w:rPr>
          <w:sz w:val="28"/>
          <w:szCs w:val="28"/>
        </w:rPr>
        <w:t>с</w:t>
      </w:r>
      <w:r w:rsidRPr="00457505">
        <w:rPr>
          <w:sz w:val="28"/>
          <w:szCs w:val="28"/>
        </w:rPr>
        <w:t>сматривали в частном порядке такие вопросы, которые могли подлежать их обсуждение не иначе, как в порядке искового или вотчинного судопроизво</w:t>
      </w:r>
      <w:r w:rsidRPr="00457505">
        <w:rPr>
          <w:sz w:val="28"/>
          <w:szCs w:val="28"/>
        </w:rPr>
        <w:t>д</w:t>
      </w:r>
      <w:r w:rsidRPr="00457505">
        <w:rPr>
          <w:sz w:val="28"/>
          <w:szCs w:val="28"/>
        </w:rPr>
        <w:t>ства»</w:t>
      </w:r>
      <w:r w:rsidRPr="00457505">
        <w:rPr>
          <w:rStyle w:val="a9"/>
        </w:rPr>
        <w:footnoteReference w:id="261"/>
      </w:r>
      <w:r w:rsidRPr="00457505">
        <w:rPr>
          <w:sz w:val="28"/>
          <w:szCs w:val="28"/>
        </w:rPr>
        <w:t>. Известный правовед, специализировавшийся на гражданском праве Г.Ф. Шершневич (1863-1912) полагал, что крепостной порядок имел существенный недо</w:t>
      </w:r>
      <w:r w:rsidRPr="00457505">
        <w:rPr>
          <w:sz w:val="28"/>
          <w:szCs w:val="28"/>
        </w:rPr>
        <w:t>с</w:t>
      </w:r>
      <w:r w:rsidRPr="00457505">
        <w:rPr>
          <w:sz w:val="28"/>
          <w:szCs w:val="28"/>
        </w:rPr>
        <w:t>таток – не было определенности в моменте перехода вещного права. Акт мог быть совершен в любом месте, и покупщик не был обеспечен, что купленное им имение не продано уже или не заложено в другом ме</w:t>
      </w:r>
      <w:r w:rsidRPr="00457505">
        <w:rPr>
          <w:sz w:val="28"/>
          <w:szCs w:val="28"/>
        </w:rPr>
        <w:t>с</w:t>
      </w:r>
      <w:r w:rsidRPr="00457505">
        <w:rPr>
          <w:sz w:val="28"/>
          <w:szCs w:val="28"/>
        </w:rPr>
        <w:t>те</w:t>
      </w:r>
      <w:r w:rsidRPr="00457505">
        <w:rPr>
          <w:rStyle w:val="a9"/>
        </w:rPr>
        <w:footnoteReference w:id="262"/>
      </w:r>
      <w:r w:rsidRPr="00457505">
        <w:rPr>
          <w:rStyle w:val="grame"/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rStyle w:val="grame"/>
          <w:sz w:val="28"/>
          <w:szCs w:val="28"/>
        </w:rPr>
      </w:pPr>
      <w:r w:rsidRPr="00457505">
        <w:rPr>
          <w:rStyle w:val="grame"/>
          <w:sz w:val="28"/>
          <w:szCs w:val="28"/>
        </w:rPr>
        <w:t>Общее мнение выразил А.М. Фемилиди: «</w:t>
      </w:r>
      <w:r w:rsidRPr="00457505">
        <w:rPr>
          <w:sz w:val="28"/>
          <w:szCs w:val="28"/>
        </w:rPr>
        <w:t>С развитием экономической и политической жизни России дореформенный нотариальный порядок оказался сте</w:t>
      </w:r>
      <w:r w:rsidRPr="00457505">
        <w:rPr>
          <w:sz w:val="28"/>
          <w:szCs w:val="28"/>
        </w:rPr>
        <w:t>с</w:t>
      </w:r>
      <w:r w:rsidRPr="00457505">
        <w:rPr>
          <w:sz w:val="28"/>
          <w:szCs w:val="28"/>
        </w:rPr>
        <w:t>нительным для развивающихся отношений и торгового оборота; кроме того, сложность крепостного порядка в связи со свойственными дорефо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менным судебным учреждениям злоупотреблениями и волокитой, делали реформу нотариального дела крайне необходимой»</w:t>
      </w:r>
      <w:r w:rsidRPr="00457505">
        <w:rPr>
          <w:rStyle w:val="a9"/>
        </w:rPr>
        <w:footnoteReference w:id="263"/>
      </w:r>
      <w:r w:rsidRPr="00457505">
        <w:rPr>
          <w:sz w:val="28"/>
          <w:szCs w:val="28"/>
        </w:rPr>
        <w:t xml:space="preserve">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rStyle w:val="grame"/>
          <w:sz w:val="28"/>
          <w:szCs w:val="28"/>
        </w:rPr>
        <w:t xml:space="preserve">Взошедший на трон в феврале 1855 года император Александр </w:t>
      </w:r>
      <w:r w:rsidRPr="00457505">
        <w:rPr>
          <w:rStyle w:val="grame"/>
          <w:sz w:val="28"/>
          <w:szCs w:val="28"/>
          <w:lang w:val="en-US"/>
        </w:rPr>
        <w:t>II</w:t>
      </w:r>
      <w:r w:rsidRPr="00457505">
        <w:rPr>
          <w:rStyle w:val="grame"/>
          <w:sz w:val="28"/>
          <w:szCs w:val="28"/>
        </w:rPr>
        <w:t xml:space="preserve"> (1818-1881) разделял эту точку зрения. Уже в</w:t>
      </w:r>
      <w:r w:rsidRPr="00457505">
        <w:rPr>
          <w:sz w:val="28"/>
          <w:szCs w:val="28"/>
        </w:rPr>
        <w:t xml:space="preserve"> мае 1860 года Государственный Совет поручил статс-секретарю, главноуправляющему II Отделением Собс</w:t>
      </w:r>
      <w:r w:rsidRPr="00457505">
        <w:rPr>
          <w:sz w:val="28"/>
          <w:szCs w:val="28"/>
        </w:rPr>
        <w:t>т</w:t>
      </w:r>
      <w:r w:rsidRPr="00457505">
        <w:rPr>
          <w:sz w:val="28"/>
          <w:szCs w:val="28"/>
        </w:rPr>
        <w:t>венной Его Императорского Величества Канцелярии графу Д.Н. Блудову с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 xml:space="preserve">ставить проект преобразований нотариата с целью отделения его </w:t>
      </w:r>
      <w:r w:rsidRPr="00457505">
        <w:rPr>
          <w:sz w:val="28"/>
          <w:szCs w:val="28"/>
        </w:rPr>
        <w:lastRenderedPageBreak/>
        <w:t>от судебной системы. Но этот проект был отклонен. Затем, основные начала устройства нотариальной части были сформулированы графом С.И. Зарудным в 11-й статье «Основных положений о судоустройстве», высочайше утвержденных 29 сентября 1862 года: «В губернских и уездных городах состоят нотариусы, которые заведывают, под наблюдением судебных мест, совершением актов об уступке и приобретении имуществ и о разных обязательствах». Основная мысль «Основных положений» заключалась в намерении «возложить на н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тариусов, если не все, то, по крайней мере, некоторые из обязанностей по крепостной части, лежавшие до того времени на судебных местах»</w:t>
      </w:r>
      <w:r w:rsidRPr="00457505">
        <w:rPr>
          <w:rStyle w:val="a9"/>
        </w:rPr>
        <w:footnoteReference w:id="264"/>
      </w:r>
      <w:r w:rsidRPr="00457505">
        <w:rPr>
          <w:sz w:val="28"/>
          <w:szCs w:val="28"/>
        </w:rPr>
        <w:t>. На о</w:t>
      </w:r>
      <w:r w:rsidRPr="00457505">
        <w:rPr>
          <w:sz w:val="28"/>
          <w:szCs w:val="28"/>
        </w:rPr>
        <w:t>с</w:t>
      </w:r>
      <w:r w:rsidRPr="00457505">
        <w:rPr>
          <w:sz w:val="28"/>
          <w:szCs w:val="28"/>
        </w:rPr>
        <w:t>новании этого «Положения» II Отделением Собственной Его Императорск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 xml:space="preserve">го Величества Канцелярии, руководимым уже бароном М.А. Корфом, был подготовлен новый проект, представленный на рассмотрение 14 июля 1863 года. В его основание были положены три нотариальных законодательства: Австрийское положение </w:t>
      </w:r>
      <w:smartTag w:uri="urn:schemas-microsoft-com:office:smarttags" w:element="metricconverter">
        <w:smartTagPr>
          <w:attr w:name="ProductID" w:val="1854 г"/>
        </w:smartTagPr>
        <w:r w:rsidRPr="00457505">
          <w:rPr>
            <w:sz w:val="28"/>
            <w:szCs w:val="28"/>
          </w:rPr>
          <w:t>1854 г</w:t>
        </w:r>
      </w:smartTag>
      <w:r w:rsidRPr="00457505">
        <w:rPr>
          <w:sz w:val="28"/>
          <w:szCs w:val="28"/>
        </w:rPr>
        <w:t xml:space="preserve">., Баварское 1861, и </w:t>
      </w:r>
      <w:r w:rsidRPr="00457505">
        <w:rPr>
          <w:sz w:val="28"/>
          <w:szCs w:val="28"/>
          <w:lang w:val="fr-BE"/>
        </w:rPr>
        <w:t>Loi</w:t>
      </w:r>
      <w:r w:rsidRPr="00457505">
        <w:rPr>
          <w:sz w:val="28"/>
          <w:szCs w:val="28"/>
        </w:rPr>
        <w:t xml:space="preserve"> </w:t>
      </w:r>
      <w:r w:rsidRPr="00457505">
        <w:rPr>
          <w:sz w:val="28"/>
          <w:szCs w:val="28"/>
          <w:lang w:val="fr-BE"/>
        </w:rPr>
        <w:t>sur</w:t>
      </w:r>
      <w:r w:rsidRPr="00457505">
        <w:rPr>
          <w:sz w:val="28"/>
          <w:szCs w:val="28"/>
        </w:rPr>
        <w:t xml:space="preserve"> </w:t>
      </w:r>
      <w:r w:rsidRPr="00457505">
        <w:rPr>
          <w:sz w:val="28"/>
          <w:szCs w:val="28"/>
          <w:lang w:val="fr-BE"/>
        </w:rPr>
        <w:t>Lorganisation</w:t>
      </w:r>
      <w:r w:rsidRPr="00457505">
        <w:rPr>
          <w:sz w:val="28"/>
          <w:szCs w:val="28"/>
        </w:rPr>
        <w:t xml:space="preserve"> </w:t>
      </w:r>
      <w:r w:rsidRPr="00457505">
        <w:rPr>
          <w:sz w:val="28"/>
          <w:szCs w:val="28"/>
          <w:lang w:val="fr-BE"/>
        </w:rPr>
        <w:t>du</w:t>
      </w:r>
      <w:r w:rsidRPr="00457505">
        <w:rPr>
          <w:sz w:val="28"/>
          <w:szCs w:val="28"/>
        </w:rPr>
        <w:t xml:space="preserve"> </w:t>
      </w:r>
      <w:r w:rsidRPr="00457505">
        <w:rPr>
          <w:sz w:val="28"/>
          <w:szCs w:val="28"/>
          <w:lang w:val="fr-BE"/>
        </w:rPr>
        <w:t>notariat</w:t>
      </w:r>
      <w:r w:rsidRPr="00457505">
        <w:rPr>
          <w:sz w:val="28"/>
          <w:szCs w:val="28"/>
        </w:rPr>
        <w:t xml:space="preserve"> Франции </w:t>
      </w:r>
      <w:smartTag w:uri="urn:schemas-microsoft-com:office:smarttags" w:element="metricconverter">
        <w:smartTagPr>
          <w:attr w:name="ProductID" w:val="1803 г"/>
        </w:smartTagPr>
        <w:r w:rsidRPr="00457505">
          <w:rPr>
            <w:sz w:val="28"/>
            <w:szCs w:val="28"/>
          </w:rPr>
          <w:t>1803 г</w:t>
        </w:r>
      </w:smartTag>
      <w:r w:rsidRPr="00457505">
        <w:rPr>
          <w:sz w:val="28"/>
          <w:szCs w:val="28"/>
        </w:rPr>
        <w:t>. с позднейшими к нему дополнениями</w:t>
      </w:r>
      <w:r w:rsidRPr="00457505">
        <w:rPr>
          <w:rStyle w:val="a9"/>
        </w:rPr>
        <w:footnoteReference w:id="265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Согласно проекту М.А. Корфа, совершение актов о недвижимых им</w:t>
      </w:r>
      <w:r w:rsidRPr="00457505">
        <w:rPr>
          <w:sz w:val="28"/>
          <w:szCs w:val="28"/>
        </w:rPr>
        <w:t>у</w:t>
      </w:r>
      <w:r w:rsidRPr="00457505">
        <w:rPr>
          <w:sz w:val="28"/>
          <w:szCs w:val="28"/>
        </w:rPr>
        <w:t>ществах поручалось нотариусам, а их утверждение – учреждениям суда. Чт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бы освободить последние от рутинной работы предполагалось ввести новую должность - начальник нотариального архива, в обязанность которому вменялось ведение земельных книг и реестров. Круг действий нотариусов з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ключался: 1) в совершении всякого рода актов и засвидетельствований; 2) в выдаче выписей из актовых книг и копий актов, и 3) в принятии на хранение документов частных лиц. Нотариусы учреждались в ст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личных, губернских и уездных городах, а в случае надобности и в уездах; в тех же местностях, где не будет нотариусов, совершение актов и засвид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тельствований поручалось мировым судьям. Назначались и увольнялись н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тариусы Судебной палатой. Они считались находящимися на государстве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ной службе, но без права на пенсию и производство в чины.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Проектом М.А. Корфа регламентировался и порядок совершения нот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риальных актов: после ознакомления сторон с его содержанием, акт вносится в актовую книгу и подписывается сторонами и нотариусом. При этом выписи или копии с внесенных в книгу актов имеют равную силу с подлинным а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>том. Акты о переходе и ограничении прав на недвижимые имущества дол</w:t>
      </w:r>
      <w:r w:rsidRPr="00457505">
        <w:rPr>
          <w:sz w:val="28"/>
          <w:szCs w:val="28"/>
        </w:rPr>
        <w:t>ж</w:t>
      </w:r>
      <w:r w:rsidRPr="00457505">
        <w:rPr>
          <w:sz w:val="28"/>
          <w:szCs w:val="28"/>
        </w:rPr>
        <w:t>ны быть превращаемы в крепостные акты через утверждение их окружными судами, для чего выпись из актовой книги должна быть представляема ст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ронами начальнику архива при окружном суде, который после совершения необходимых формальностей вносит ее в присутствие суда. Согласно прое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 xml:space="preserve">ту, крепостные и нотариальные акты, совершенные с </w:t>
      </w:r>
      <w:r w:rsidRPr="00457505">
        <w:rPr>
          <w:sz w:val="28"/>
          <w:szCs w:val="28"/>
        </w:rPr>
        <w:lastRenderedPageBreak/>
        <w:t>соблюдением всех у</w:t>
      </w:r>
      <w:r w:rsidRPr="00457505">
        <w:rPr>
          <w:sz w:val="28"/>
          <w:szCs w:val="28"/>
        </w:rPr>
        <w:t>с</w:t>
      </w:r>
      <w:r w:rsidRPr="00457505">
        <w:rPr>
          <w:sz w:val="28"/>
          <w:szCs w:val="28"/>
        </w:rPr>
        <w:t>тановленных правил, признаются равносильными вступившему в законную силу судебному решению.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Устанавливались и предполагаемые «нотариальные издержки», к кот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рым относились: 1) казенные пошлины (гербовая, актовая и крепостная), 2) сбор в пользу городов, местечек, посадов и селений, 3) плата в пользу нот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риуса по добровольному соглашению или по таксе, 4) плата за выдачу из н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тариального архива выписей и копий</w:t>
      </w:r>
      <w:r w:rsidRPr="00457505">
        <w:rPr>
          <w:rStyle w:val="a9"/>
        </w:rPr>
        <w:footnoteReference w:id="266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Проект М.А. Корфа в начале 1864 года был передан на рассмотрение так называемой Первой судебной комиссии Государственного Совета, кот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рая обсуждала его на протяжении целого года. а затем вместе с заключени</w:t>
      </w:r>
      <w:r w:rsidRPr="00457505">
        <w:rPr>
          <w:sz w:val="28"/>
          <w:szCs w:val="28"/>
        </w:rPr>
        <w:t>я</w:t>
      </w:r>
      <w:r w:rsidRPr="00457505">
        <w:rPr>
          <w:sz w:val="28"/>
          <w:szCs w:val="28"/>
        </w:rPr>
        <w:t>ми министров финансов, внутренних дел и юстиции, проект был препрово</w:t>
      </w:r>
      <w:r w:rsidRPr="00457505">
        <w:rPr>
          <w:sz w:val="28"/>
          <w:szCs w:val="28"/>
        </w:rPr>
        <w:t>ж</w:t>
      </w:r>
      <w:r w:rsidRPr="00457505">
        <w:rPr>
          <w:sz w:val="28"/>
          <w:szCs w:val="28"/>
        </w:rPr>
        <w:t xml:space="preserve">ден во Вторую судебную комиссию Государственного Совета, учрежденную 11 января </w:t>
      </w:r>
      <w:smartTag w:uri="urn:schemas-microsoft-com:office:smarttags" w:element="metricconverter">
        <w:smartTagPr>
          <w:attr w:name="ProductID" w:val="1865 г"/>
        </w:smartTagPr>
        <w:r w:rsidRPr="00457505">
          <w:rPr>
            <w:sz w:val="28"/>
            <w:szCs w:val="28"/>
          </w:rPr>
          <w:t>1865 г</w:t>
        </w:r>
      </w:smartTag>
      <w:r w:rsidRPr="00457505">
        <w:rPr>
          <w:sz w:val="28"/>
          <w:szCs w:val="28"/>
        </w:rPr>
        <w:t>. Здесь в проект был внесен ряд изменений. Прежде всего, комиссия нашла, что предоставление права совершения и утверждения кр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постных актов судебным местам не согласуется с Высочайшим повелением 12 Мая 1860 года об отделении нотариальной части от судебной. Поэтому было предложено, чтобы акты на сумму до 500 рублей утверждались непр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менным членом мирового съезда, а свыше этой суммы - одним из членов о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>ружного суда. Предлагалось также учредить нотариальные архивы не только при окружных судах, но и при мировых съездах, а также, не вводя поземел</w:t>
      </w:r>
      <w:r w:rsidRPr="00457505">
        <w:rPr>
          <w:sz w:val="28"/>
          <w:szCs w:val="28"/>
        </w:rPr>
        <w:t>ь</w:t>
      </w:r>
      <w:r w:rsidRPr="00457505">
        <w:rPr>
          <w:sz w:val="28"/>
          <w:szCs w:val="28"/>
        </w:rPr>
        <w:t>ных реестров, сохранить существовавший до того времени порядок соверш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ния актов, требовавший лишь «справки с запретительными книгами». В м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стностях, где не будет нотариусов, на мировых судей возлагались исполн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ние не всех нотариальных функций, а только лишь засвидетельствование явочных актов. Наконец, по мнению комиссии, все крепостные и нотариал</w:t>
      </w:r>
      <w:r w:rsidRPr="00457505">
        <w:rPr>
          <w:sz w:val="28"/>
          <w:szCs w:val="28"/>
        </w:rPr>
        <w:t>ь</w:t>
      </w:r>
      <w:r w:rsidRPr="00457505">
        <w:rPr>
          <w:sz w:val="28"/>
          <w:szCs w:val="28"/>
        </w:rPr>
        <w:t>ные акты должны приводиться в исполнение, как вступившие в законную с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лу судебные решения без предварительной выдачи исполнительных листов, принудительное же исполнение явочных актов возможно лишь на основании судебного решения</w:t>
      </w:r>
      <w:r w:rsidRPr="00457505">
        <w:rPr>
          <w:rStyle w:val="a9"/>
        </w:rPr>
        <w:footnoteReference w:id="267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Но сменивший в 1864 году М.А. Корфа на посту главноуправляющего II Отделением Собственной Его Императорского Величества Канцелярии граф В.Н. Панин про</w:t>
      </w:r>
      <w:r w:rsidRPr="00457505">
        <w:rPr>
          <w:sz w:val="28"/>
          <w:szCs w:val="28"/>
        </w:rPr>
        <w:softHyphen/>
        <w:t>тивопоставил мнению Второй судебной комиссии действующее процессуальное законодательство, согласно которому все бесспорные акты, независимо от формы соверше</w:t>
      </w:r>
      <w:r w:rsidRPr="00457505">
        <w:rPr>
          <w:sz w:val="28"/>
          <w:szCs w:val="28"/>
        </w:rPr>
        <w:softHyphen/>
        <w:t xml:space="preserve">ния, подлежали исполнению только по решению суда. Кроме того, Судебные уставы, утвержденные 20 ноября </w:t>
      </w:r>
      <w:smartTag w:uri="urn:schemas-microsoft-com:office:smarttags" w:element="metricconverter">
        <w:smartTagPr>
          <w:attr w:name="ProductID" w:val="1864 г"/>
        </w:smartTagPr>
        <w:r w:rsidRPr="00457505">
          <w:rPr>
            <w:sz w:val="28"/>
            <w:szCs w:val="28"/>
          </w:rPr>
          <w:t>1864 г</w:t>
        </w:r>
      </w:smartTag>
      <w:r w:rsidRPr="00457505">
        <w:rPr>
          <w:sz w:val="28"/>
          <w:szCs w:val="28"/>
        </w:rPr>
        <w:t>., четко определяли юридическую силу различных ак</w:t>
      </w:r>
      <w:r w:rsidRPr="00457505">
        <w:rPr>
          <w:sz w:val="28"/>
          <w:szCs w:val="28"/>
        </w:rPr>
        <w:softHyphen/>
        <w:t>тов, поэтому специально оговаривать ее в «Положениях о нотариальной части» В.Н. Панин считал излишним. Государственный Совет согласился с этими доводами и целиком исключил раздел IV «О силе нотари</w:t>
      </w:r>
      <w:r w:rsidRPr="00457505">
        <w:rPr>
          <w:sz w:val="28"/>
          <w:szCs w:val="28"/>
        </w:rPr>
        <w:softHyphen/>
        <w:t xml:space="preserve">альных актов» из «Положения о нотариальной части», в котором осталась только отсылочная </w:t>
      </w:r>
      <w:r w:rsidRPr="00457505">
        <w:rPr>
          <w:sz w:val="28"/>
          <w:szCs w:val="28"/>
        </w:rPr>
        <w:lastRenderedPageBreak/>
        <w:t>норма, гласившая, что сила но</w:t>
      </w:r>
      <w:r w:rsidRPr="00457505">
        <w:rPr>
          <w:sz w:val="28"/>
          <w:szCs w:val="28"/>
        </w:rPr>
        <w:softHyphen/>
        <w:t>тариальных актов определяется на основании Устава гражданского судопроизводства 1864 года, зак</w:t>
      </w:r>
      <w:r w:rsidRPr="00457505">
        <w:rPr>
          <w:sz w:val="28"/>
          <w:szCs w:val="28"/>
        </w:rPr>
        <w:softHyphen/>
        <w:t>реплявшем лишь доказательственную силу нотариальных актов, не предусматривая никаких преимуществ при их исполнении</w:t>
      </w:r>
      <w:r w:rsidRPr="00457505">
        <w:rPr>
          <w:rStyle w:val="a9"/>
        </w:rPr>
        <w:footnoteReference w:id="268"/>
      </w:r>
      <w:r w:rsidRPr="00457505">
        <w:rPr>
          <w:sz w:val="28"/>
          <w:szCs w:val="28"/>
        </w:rPr>
        <w:t xml:space="preserve">. И Судебная комиссия, и В.Н.Панин солидарно выступили против предоставления права нотариусам иметь собственные архивы. В конечном итоге было решено учредить нотариальные архивы только при окружных судах.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В 1866 году дополненный и исправленный проект поступил на рассмотрение Государственного Совета. Здесь он еще раз подвергся изменениям. Совершение актов на недвижимые имущества предлагалось поручить нотариусам, а укрепление этих актов путем внесения их в крепостные книги передать в компетенцию старших нотариусов, поставленных во главе нотариальных архивов при окружных судах. Введение поземельных книг и реестров, по мнению Государственного Совета, представлялось преждевременным и потому предположено сохранить прежние крепостные книги, но при этом обязать старших нотариусов иметь особые реестры крепостных дел, в которые они вносили бы отметки обо всех утверждаемых ими а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>тах</w:t>
      </w:r>
      <w:r w:rsidRPr="00457505">
        <w:rPr>
          <w:rStyle w:val="a9"/>
        </w:rPr>
        <w:footnoteReference w:id="269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Доработанный с учетом этих поправок проект, состоящий из 217 статей, получил одобрение Государственного Совета, а затем 14 апреля 1866 года был утвержден императором Александром II. Однако, как пишет современный исследователь О.М. Сычев, «недостаточная определённость положения нотариата в России, неразработанность правил его деятельности послужили причиной названия данного документа «Временным положением о нотариальной части»»</w:t>
      </w:r>
      <w:r w:rsidRPr="00457505">
        <w:rPr>
          <w:rStyle w:val="a9"/>
        </w:rPr>
        <w:footnoteReference w:id="270"/>
      </w:r>
      <w:r w:rsidRPr="00457505">
        <w:rPr>
          <w:sz w:val="28"/>
          <w:szCs w:val="28"/>
        </w:rPr>
        <w:t xml:space="preserve">. 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Согласно Своду законов Российской империи 1857 года единственным условием для замещения должности нотариуса или маклера была грамотность претендента. Для того чтобы стать писцом или надсмотрщиком у кре</w:t>
      </w:r>
      <w:r w:rsidRPr="00457505">
        <w:rPr>
          <w:sz w:val="28"/>
          <w:szCs w:val="28"/>
        </w:rPr>
        <w:softHyphen/>
        <w:t>постных дел, требовались способнос</w:t>
      </w:r>
      <w:r w:rsidRPr="00457505">
        <w:rPr>
          <w:sz w:val="28"/>
          <w:szCs w:val="28"/>
        </w:rPr>
        <w:softHyphen/>
        <w:t>ти к изложению актов, знание законов, добропорядоч</w:t>
      </w:r>
      <w:r w:rsidRPr="00457505">
        <w:rPr>
          <w:sz w:val="28"/>
          <w:szCs w:val="28"/>
        </w:rPr>
        <w:softHyphen/>
        <w:t>ное поведения и честность. Как видим требования весьма неопределенные. После принятия «Временного положения о нотариальной части» 1866 года получить должность нотариуса можно было, лишь выдержав проводимые председателем ок</w:t>
      </w:r>
      <w:r w:rsidRPr="00457505">
        <w:rPr>
          <w:sz w:val="28"/>
          <w:szCs w:val="28"/>
        </w:rPr>
        <w:softHyphen/>
        <w:t>ружного суда, старшим нотариусом и прокурором испытания на знание законов и основ нотариального делопроизвод</w:t>
      </w:r>
      <w:r w:rsidRPr="00457505">
        <w:rPr>
          <w:sz w:val="28"/>
          <w:szCs w:val="28"/>
        </w:rPr>
        <w:softHyphen/>
        <w:t xml:space="preserve">ства. Кроме того, кандидат должен был </w:t>
      </w:r>
      <w:r w:rsidRPr="00457505">
        <w:rPr>
          <w:sz w:val="28"/>
          <w:szCs w:val="28"/>
        </w:rPr>
        <w:lastRenderedPageBreak/>
        <w:t>достигнуть совершеннолетия (21 год), пребывать в русском подданстве, не занимать государственных или общественных должностей, и не быть опороченным по суду или общественному приговору. Никакого специального образования для занятия должности нотариуса не требовалось.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Претендент на занятие должности нотариуса должен был внести имущественный залог, который служил для возмещения возможных убытков лицам, обратившимся к нотариусу, в случае неправомерных или неквалифицированных действий последнего. Для столиц Санкт-Петербурга и Москвы сумма з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лога составляла 10 тысяч рублей, для губернских городов - 6 тысяч; для уездных городов, где имелись уездные окружные суды - 4 тысячи; в остальных городах и уездах - 2 тысячи. Залог этот должен был ежегодно пополняться самим нотариусом из средств, полученных им за совершение нотариальных действий, пока его размер не достигал 25 тысяч рублей в столицах, 15 тысяч рублей в губернских городах, и 10 тысяч рублей в уездах и уездных городах. Залог возвращался в собственность нотариуса при выходе его в отставку. В случае смерти нотариуса залог наследовали его родственники.</w:t>
      </w:r>
    </w:p>
    <w:p w:rsidR="00F12A7B" w:rsidRPr="00457505" w:rsidRDefault="00F12A7B" w:rsidP="00F12A7B">
      <w:pPr>
        <w:pStyle w:val="a4"/>
        <w:widowControl w:val="0"/>
        <w:tabs>
          <w:tab w:val="left" w:pos="5580"/>
        </w:tabs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«Положение» предписывало считать нотариусов находящимися на государственной службе с присвоением им 8-го класса по должности. По мнению авторов этого документа, причисление нотариусов к государственной службе «вообще полезно, ибо, доставляя им почет и важное право ограждения, наравне со всеми членами государственной службы и т.д., может привлечь в нотариусы хороших людей»</w:t>
      </w:r>
      <w:r w:rsidRPr="00457505">
        <w:rPr>
          <w:rStyle w:val="a9"/>
        </w:rPr>
        <w:footnoteReference w:id="271"/>
      </w:r>
      <w:r w:rsidRPr="00457505">
        <w:rPr>
          <w:sz w:val="28"/>
          <w:szCs w:val="28"/>
        </w:rPr>
        <w:t>. Однако причисление к государственной службе не давало нотариусам права на производство в чины и получение пенсии. Жалования им также не предусматривалось, но они получили «право взимать в свою пользу плату за профессиональ</w:t>
      </w:r>
      <w:r w:rsidRPr="00457505">
        <w:rPr>
          <w:sz w:val="28"/>
          <w:szCs w:val="28"/>
        </w:rPr>
        <w:softHyphen/>
        <w:t>ные действия по добровольному соглашению с обра</w:t>
      </w:r>
      <w:r w:rsidRPr="00457505">
        <w:rPr>
          <w:sz w:val="28"/>
          <w:szCs w:val="28"/>
        </w:rPr>
        <w:softHyphen/>
        <w:t>тившимися к нотариусу лицами, если ра</w:t>
      </w:r>
      <w:r w:rsidRPr="00457505">
        <w:rPr>
          <w:sz w:val="28"/>
          <w:szCs w:val="28"/>
        </w:rPr>
        <w:t>з</w:t>
      </w:r>
      <w:r w:rsidRPr="00457505">
        <w:rPr>
          <w:sz w:val="28"/>
          <w:szCs w:val="28"/>
        </w:rPr>
        <w:t>мер платы не был установлен таксой»</w:t>
      </w:r>
      <w:r w:rsidRPr="00457505">
        <w:rPr>
          <w:rStyle w:val="a9"/>
        </w:rPr>
        <w:footnoteReference w:id="272"/>
      </w:r>
      <w:r w:rsidRPr="00457505">
        <w:rPr>
          <w:sz w:val="28"/>
          <w:szCs w:val="28"/>
        </w:rPr>
        <w:t>. Существование этой самой таксы вызывало особое неудовольствие провинциальных нотариусов. Ведь ее размер зависел не от характера совершаемого акта, а от его суммы. А в маленьких городках и местечках (а тем более в деревнях и селах) суммы эти были весьма небольшими. Разным было и количество нотариальных актов совершаемых в столицах и провинции. Так нотариусы крупных городов вырабатывали 15 тысяч номеров реестра в год, а маленьких 500 – 700. В результате десятки нотариусов вырабатывали министерские содержания, а тысячи нотариусов получали плату, которой едва хватало лишь для насущного проживания</w:t>
      </w:r>
      <w:r w:rsidRPr="00457505">
        <w:rPr>
          <w:rStyle w:val="a9"/>
        </w:rPr>
        <w:footnoteReference w:id="273"/>
      </w:r>
      <w:r w:rsidRPr="00457505">
        <w:rPr>
          <w:sz w:val="28"/>
          <w:szCs w:val="28"/>
        </w:rPr>
        <w:t xml:space="preserve">. Заработки других служащих </w:t>
      </w:r>
      <w:r w:rsidRPr="00457505">
        <w:rPr>
          <w:sz w:val="28"/>
          <w:szCs w:val="28"/>
        </w:rPr>
        <w:lastRenderedPageBreak/>
        <w:t xml:space="preserve">нотариальных контор (писцов, посыльных и т.п.) зависели от доходов нотариуса. 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По мнению современного исследователя Ч.Н. Ахмедова, «сами нотариусы неоднозначно оценили неопреде</w:t>
      </w:r>
      <w:r w:rsidRPr="00457505">
        <w:rPr>
          <w:sz w:val="28"/>
          <w:szCs w:val="28"/>
        </w:rPr>
        <w:softHyphen/>
        <w:t>ленность своего правового статуса. С о</w:t>
      </w:r>
      <w:r w:rsidRPr="00457505">
        <w:rPr>
          <w:sz w:val="28"/>
          <w:szCs w:val="28"/>
        </w:rPr>
        <w:t>д</w:t>
      </w:r>
      <w:r w:rsidRPr="00457505">
        <w:rPr>
          <w:sz w:val="28"/>
          <w:szCs w:val="28"/>
        </w:rPr>
        <w:t>ной стороны, признание их считающимися (не состоящими) на госу</w:t>
      </w:r>
      <w:r w:rsidRPr="00457505">
        <w:rPr>
          <w:sz w:val="28"/>
          <w:szCs w:val="28"/>
        </w:rPr>
        <w:softHyphen/>
        <w:t>дарственной службе, с присвоением им заурядного клас</w:t>
      </w:r>
      <w:r w:rsidRPr="00457505">
        <w:rPr>
          <w:sz w:val="28"/>
          <w:szCs w:val="28"/>
        </w:rPr>
        <w:softHyphen/>
        <w:t>са по должности, без права производства в чины и полу</w:t>
      </w:r>
      <w:r w:rsidRPr="00457505">
        <w:rPr>
          <w:sz w:val="28"/>
          <w:szCs w:val="28"/>
        </w:rPr>
        <w:softHyphen/>
        <w:t>чения пенсии, а с другой - признание их свободными профессионалами, осуществляющими свою деятель</w:t>
      </w:r>
      <w:r w:rsidRPr="00457505">
        <w:rPr>
          <w:sz w:val="28"/>
          <w:szCs w:val="28"/>
        </w:rPr>
        <w:softHyphen/>
        <w:t>ность на коммерческой основе. Действующие нотариу</w:t>
      </w:r>
      <w:r w:rsidRPr="00457505">
        <w:rPr>
          <w:sz w:val="28"/>
          <w:szCs w:val="28"/>
        </w:rPr>
        <w:softHyphen/>
        <w:t>сы нередко высказывали нарекания по поводу такой двойственности своего положения, так как она негатив</w:t>
      </w:r>
      <w:r w:rsidRPr="00457505">
        <w:rPr>
          <w:sz w:val="28"/>
          <w:szCs w:val="28"/>
        </w:rPr>
        <w:softHyphen/>
        <w:t>но отражалась не только на работе нотариусов, но и на отношении к ним клиентов»</w:t>
      </w:r>
      <w:r w:rsidRPr="00457505">
        <w:rPr>
          <w:rStyle w:val="a9"/>
        </w:rPr>
        <w:footnoteReference w:id="274"/>
      </w:r>
      <w:r w:rsidRPr="00457505">
        <w:rPr>
          <w:sz w:val="28"/>
          <w:szCs w:val="28"/>
        </w:rPr>
        <w:t>. В начале ХХ века С. Барановский так охарактеризовал статус нотариусов – «пасынки Фемиды». Дело в том, что нотариусы не входили в номенклатуру чинов Министерства юстиции, в силу чего были лишены некоторых прав, которыми пользовались чиновники этого ведомства. В ч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стности они, в отличие от судей, были лишены возможности, обращаться в окружные суды за разъяснениями сомнений по вопросам правоприменения и должны были разрешать их на свой страх и риск. Кроме того, С. Барановский отмечал, что в случае судейской ошибки высшая инстанция лишь отменяет неправильное решение, если же ошибается нотариус, то он несет не только уголовную, но и имущественную ответствен</w:t>
      </w:r>
      <w:r w:rsidRPr="00457505">
        <w:rPr>
          <w:sz w:val="28"/>
          <w:szCs w:val="28"/>
        </w:rPr>
        <w:softHyphen/>
        <w:t>ность</w:t>
      </w:r>
      <w:r w:rsidRPr="00457505">
        <w:rPr>
          <w:rStyle w:val="a9"/>
        </w:rPr>
        <w:footnoteReference w:id="275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В силу названных выше причин при окружных судах оставалось много вакантных мест нотариусов, в особенности в провинции. Даже возможность получить за долголетнюю безупречную службу (не менее 35 лет) ордена Св. Анны и Св. Владимира не спасала ситуацию.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При каждом окружном суде создавался нотариальный архив, и вводилась должность старшего нотариуса. В обязанности последнего входило заведывание архивом, проверка правильности оформления и принятие на хранение актовых книг, сдаваемых нотариусами, выдача выписей (копий) с хранящихся в архиве нотариальных актов и книг, а также утверждение крепостных актов связанных с отчуждением недвижимого имущества (купчих крепостей, раздельных, дарственных и т.п.). Социальный статус старшего нотариуса был весьма высоким, в отличие от нотариуса он </w:t>
      </w:r>
      <w:r w:rsidRPr="00457505">
        <w:rPr>
          <w:sz w:val="28"/>
          <w:szCs w:val="28"/>
        </w:rPr>
        <w:lastRenderedPageBreak/>
        <w:t>получал денежное содержание и по служебным правам приравнивался к членам окружного суда. Для занятия должности старшего нотариуса обязательно было иметь высшее юридич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ское образование</w:t>
      </w:r>
      <w:r w:rsidRPr="00457505">
        <w:rPr>
          <w:rStyle w:val="a9"/>
        </w:rPr>
        <w:footnoteReference w:id="276"/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Количество нотариусов в каждой конкретной местности определялось «Особым расписанием» в зависимости «от обстоятельств и народонаселения». Во Владимирской губернии, как и в большинстве губерний Европейской России, предписывалось иметь четырех нотариусов (для сравнения в Москве и Петербурге - по 25). Контроль за исполнением нотариусами своих обязанностей, а также их назначение и снятие с должности осуществлял Окружной суд. Даже в отпуск нотариус мог уйти только с разрешения его председателя.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В местностях, где еще не были учреждены должности нотариусов, их функции по-прежнему выполняли мировые судьи, уездные суды и полиция. При этом мировые судьи и уездные суды совершали все нотариальные акты, полиция же ограничивалась свидетельствованием доверенностей и действиями, перечисленными в гражданских законах, Торговом и Вексельном уставах. Кроме того, полиция имела право свидетельствовать подпись, учиненную вместо безграмотного по его просьбе и желанию другим лицом на векселе, даваемом безграмотным (до 1902 года), торговые доверенности (до 1903 года), доверенности на ведение дел в судах, а также некоторые другие а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>ты</w:t>
      </w:r>
      <w:r w:rsidRPr="00457505">
        <w:rPr>
          <w:rStyle w:val="a9"/>
        </w:rPr>
        <w:footnoteReference w:id="277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Согласно «Положению» при совершении нотариального акта нотар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ус был обязан: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- установить личность сторон совершающих сделку; 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- удостовериться в их правоспособности и дееспособности; 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- изложить задуманную сторонами сделку с их слов в форме проекта акта и пр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честь его сторонам;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- убедиться, что содержание нотариального акта сторонам понятно и они согласны на изложение в предлагаемом виде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- проверить подлинность договора и соответствие его действующему законод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 xml:space="preserve">тельству; 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- внести договор в актовую книгу за своей подписью и подписями </w:t>
      </w:r>
      <w:r w:rsidRPr="00457505">
        <w:rPr>
          <w:sz w:val="28"/>
          <w:szCs w:val="28"/>
        </w:rPr>
        <w:lastRenderedPageBreak/>
        <w:t xml:space="preserve">сторон и свидетелей; 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- взыскать пошлины и сборы; 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- на подлиннике договора совершить надпись, содержащую время засвидетельс</w:t>
      </w:r>
      <w:r w:rsidRPr="00457505">
        <w:rPr>
          <w:sz w:val="28"/>
          <w:szCs w:val="28"/>
        </w:rPr>
        <w:t>т</w:t>
      </w:r>
      <w:r w:rsidRPr="00457505">
        <w:rPr>
          <w:sz w:val="28"/>
          <w:szCs w:val="28"/>
        </w:rPr>
        <w:t xml:space="preserve">вования и номер по книге; 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- выдать выпись из актовой книги.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При совершении каждого нотариального акта обязательным было присутствие двух свидетелей (для купчих на недвижимое имущество даже трех), удостоверяющих действительное его совершение, а также личность совершающих акт. Свидетелями могли быть только лица достигшие совершеннолетия, грамотные и известные нотариусу либо лично, либо по достоверному о них засвидетельствованию. При этом соединение звания свидетеля под актами, совершаемыми нотариусом, с обязанностями лиц, служащих у того же нотариуса или состоящих прислугою у него самого или у его служащих строго воспрещалось</w:t>
      </w:r>
      <w:r w:rsidRPr="00457505">
        <w:rPr>
          <w:rStyle w:val="a9"/>
        </w:rPr>
        <w:footnoteReference w:id="278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 По мнению автора начала ХХ века П. </w:t>
      </w:r>
      <w:r w:rsidRPr="00457505">
        <w:rPr>
          <w:rStyle w:val="spelle"/>
          <w:sz w:val="28"/>
          <w:szCs w:val="28"/>
        </w:rPr>
        <w:t>Подгорецкого</w:t>
      </w:r>
      <w:r w:rsidRPr="00457505">
        <w:rPr>
          <w:sz w:val="28"/>
          <w:szCs w:val="28"/>
        </w:rPr>
        <w:t>, для нотариусов это создавало трудности, ибо при почти поголовной безграмотности населения, несовершенстве путей сообщения в России, участникам сделки почти «невозможно было найти в местности расположения нотариальной конторы с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ответствующих свидетелей, которые знали бы их, контрагентов, и были бы и</w:t>
      </w:r>
      <w:r w:rsidRPr="00457505">
        <w:rPr>
          <w:sz w:val="28"/>
          <w:szCs w:val="28"/>
        </w:rPr>
        <w:t>з</w:t>
      </w:r>
      <w:r w:rsidRPr="00457505">
        <w:rPr>
          <w:sz w:val="28"/>
          <w:szCs w:val="28"/>
        </w:rPr>
        <w:t xml:space="preserve">вестны нотариусу, </w:t>
      </w:r>
      <w:r w:rsidRPr="00457505">
        <w:rPr>
          <w:rStyle w:val="grame"/>
          <w:sz w:val="28"/>
          <w:szCs w:val="28"/>
        </w:rPr>
        <w:t>да</w:t>
      </w:r>
      <w:r w:rsidRPr="00457505">
        <w:rPr>
          <w:sz w:val="28"/>
          <w:szCs w:val="28"/>
        </w:rPr>
        <w:t xml:space="preserve"> кроме того обладали бы грамотностью»</w:t>
      </w:r>
      <w:r w:rsidRPr="00457505">
        <w:rPr>
          <w:rStyle w:val="a9"/>
        </w:rPr>
        <w:footnoteReference w:id="279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Все нотариальные акты и засвидетельствования нотариусы должны были составлять в конторе, в которой они должны находиться не менее шести часов в день. Присутственные часы определялись Окружным судом. В порядке исключения разрешалось совершать акты от имени лиц, не имеющих возможности по болезни или другим уважительным причинам явиться в контору, и на дому в неприсутственные часы. Если акт совершался вне города, то нотариус обязан был указать название населенного пункта, где это происходило. 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Нотариальный акт считался совершенным с момента его подписания в актовой книге нотариусом, сторонами и свидетелями. Актовая книга по истечении одного года со дня совершения в ней последней записи, должна быть сдана в нотариальный архив.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lastRenderedPageBreak/>
        <w:t>В целом «Положение о нотариальной части» было явно «сырым» и недоработанным, а потому неслучайно названо «временным». Уже в апреле 1871 года министерство юстиции специальным циркуляром предложило нотари</w:t>
      </w:r>
      <w:r w:rsidRPr="00457505">
        <w:rPr>
          <w:sz w:val="28"/>
          <w:szCs w:val="28"/>
        </w:rPr>
        <w:t>у</w:t>
      </w:r>
      <w:r w:rsidRPr="00457505">
        <w:rPr>
          <w:sz w:val="28"/>
          <w:szCs w:val="28"/>
        </w:rPr>
        <w:t xml:space="preserve">сам через председателей Окружных судов высказать свои замечания и пожелания по вопросу организации работы нотариата. Однако дальше этого дело не пошло. 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19 мая 1899 года император Николай </w:t>
      </w:r>
      <w:r w:rsidRPr="00457505">
        <w:rPr>
          <w:sz w:val="28"/>
          <w:szCs w:val="28"/>
          <w:lang w:val="en-US"/>
        </w:rPr>
        <w:t>II</w:t>
      </w:r>
      <w:r w:rsidRPr="00457505">
        <w:rPr>
          <w:sz w:val="28"/>
          <w:szCs w:val="28"/>
        </w:rPr>
        <w:t xml:space="preserve"> (1868-1918), слушая доклад министра юстиции о закрытии Комиссии, учрежденной для пересмотра законоположений по судебной части «высочайше соизволил повелеть» пересмотреть действующее «Временное положение о нотариальной части». С просьбой составить предварительный проект новой редакции «Положения» министр юстиции статс-секретарь Н.В. Муравьев обратился к сенатору, тайному советнику А.Г. Гасману. Подготовленный последним проект поступил на рассмотрение специально учрежденного в марте 1902 года Совещания под председательством сенатора, действительного тайного советника С.И. Лукьянова. Первое из 37 заседаний Совещания состоялось 11 Мая 1902 года, последнее - 14 Мая 1904 года. Результатом его работы стало появление «Объяснительной записки к проекту новой редакции Положения о нотариальной части», составленной А.Г. Гасманом</w:t>
      </w:r>
      <w:r w:rsidRPr="00457505">
        <w:rPr>
          <w:rStyle w:val="a9"/>
        </w:rPr>
        <w:footnoteReference w:id="280"/>
      </w:r>
      <w:r w:rsidRPr="00457505">
        <w:rPr>
          <w:sz w:val="28"/>
          <w:szCs w:val="28"/>
        </w:rPr>
        <w:t xml:space="preserve">. Однако предполагаемая реформа нотариата так и не была осуществлена – в 1905 году вспыхнула Первая русская революция, надолго сосредоточив внимание правительства на социальных проблемах. Законодательная деятельность в сфере нотариальной деятельности ограничилась лишь принятием законов, направленных на усовершенствование делопроизводства в нотариальных архивах: закона от 10 июня 1910 года о пересылке выписей и утвержденных нотариальных актов по почте, и закона от 24 мая </w:t>
      </w:r>
      <w:smartTag w:uri="urn:schemas-microsoft-com:office:smarttags" w:element="metricconverter">
        <w:smartTagPr>
          <w:attr w:name="ProductID" w:val="1911 г"/>
        </w:smartTagPr>
        <w:r w:rsidRPr="00457505">
          <w:rPr>
            <w:sz w:val="28"/>
            <w:szCs w:val="28"/>
          </w:rPr>
          <w:t>1911 г</w:t>
        </w:r>
      </w:smartTag>
      <w:r w:rsidRPr="00457505">
        <w:rPr>
          <w:sz w:val="28"/>
          <w:szCs w:val="28"/>
        </w:rPr>
        <w:t>. об уничтожении особых крепостных книг в нотариальных архивах и о расширении компетенции помощников старших нотариусов по утверждению крепостных актов и выдаче выписей</w:t>
      </w:r>
      <w:r w:rsidRPr="00457505">
        <w:rPr>
          <w:rStyle w:val="a9"/>
        </w:rPr>
        <w:footnoteReference w:id="281"/>
      </w:r>
      <w:r w:rsidRPr="00457505">
        <w:rPr>
          <w:sz w:val="28"/>
          <w:szCs w:val="28"/>
        </w:rPr>
        <w:t xml:space="preserve">. Дальнейшим преобразованиям помешала начавшаяся Первая мировая война. Поэтому «Временное положение о нотариальной части», утвержденное 14 апреля 1866 года, продолжало действовать без изменений вплоть до революций 1917 года. 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На местах местные Окружные суды своими распоряжениями могли регламентировать работу подведомственных нотариальных учреждений. Так в марте 1871 года Владимирский окружной суд «сверх изданных правил и узаконений для нотариальной части» своим «Особым наказом» установил внутренний распорядок и организацию делопроизводства во Владимирском нотариальном архиве и в конторах нотариусов, подчиненных Владимирскому о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>ружному суду. Приведем этот документ полностью:</w:t>
      </w:r>
    </w:p>
    <w:p w:rsidR="00F12A7B" w:rsidRPr="00457505" w:rsidRDefault="00F12A7B" w:rsidP="00F12A7B">
      <w:pPr>
        <w:widowControl w:val="0"/>
        <w:ind w:firstLine="720"/>
        <w:jc w:val="center"/>
        <w:rPr>
          <w:b/>
          <w:sz w:val="28"/>
          <w:szCs w:val="28"/>
        </w:rPr>
      </w:pPr>
    </w:p>
    <w:p w:rsidR="00F12A7B" w:rsidRPr="00457505" w:rsidRDefault="00F12A7B" w:rsidP="00F12A7B">
      <w:pPr>
        <w:widowControl w:val="0"/>
        <w:ind w:firstLine="720"/>
        <w:jc w:val="center"/>
        <w:rPr>
          <w:b/>
          <w:sz w:val="28"/>
          <w:szCs w:val="28"/>
        </w:rPr>
      </w:pPr>
      <w:r w:rsidRPr="00457505">
        <w:rPr>
          <w:b/>
          <w:sz w:val="28"/>
          <w:szCs w:val="28"/>
        </w:rPr>
        <w:t>«Особый наказ Владимирского окружного суда.</w:t>
      </w:r>
    </w:p>
    <w:p w:rsidR="00F12A7B" w:rsidRPr="00457505" w:rsidRDefault="00F12A7B" w:rsidP="00F12A7B">
      <w:pPr>
        <w:widowControl w:val="0"/>
        <w:ind w:firstLine="720"/>
        <w:jc w:val="center"/>
        <w:rPr>
          <w:b/>
          <w:sz w:val="28"/>
          <w:szCs w:val="28"/>
        </w:rPr>
      </w:pPr>
      <w:r w:rsidRPr="00457505">
        <w:rPr>
          <w:b/>
          <w:sz w:val="28"/>
          <w:szCs w:val="28"/>
        </w:rPr>
        <w:t>О нотариальном архиве и нотариусах.</w:t>
      </w:r>
    </w:p>
    <w:p w:rsidR="00F12A7B" w:rsidRPr="00457505" w:rsidRDefault="00F12A7B" w:rsidP="00F12A7B">
      <w:pPr>
        <w:widowControl w:val="0"/>
        <w:ind w:firstLine="720"/>
        <w:jc w:val="center"/>
        <w:rPr>
          <w:i/>
          <w:sz w:val="28"/>
          <w:szCs w:val="28"/>
        </w:rPr>
      </w:pPr>
      <w:r w:rsidRPr="00457505">
        <w:rPr>
          <w:i/>
          <w:sz w:val="28"/>
          <w:szCs w:val="28"/>
        </w:rPr>
        <w:t>Правила для старшего нотариуса и нотариусов вообще.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174. Старший нотариус и нотариусы сносятся с окружным судом представлениями и получают от суда: нотариусы предписания и старший нотариус предложения.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175. При представлении в суд жалобы, старший нотариус и нотариусы по имеющимся у них сведениям означать в своем объяснении, где имеют жительство, как подавший жалобу, так и другая сторона, участвовавшая в совершении акта, если этого из предоставляемых при жалобе документов невидно.</w:t>
      </w:r>
    </w:p>
    <w:p w:rsidR="00F12A7B" w:rsidRPr="00457505" w:rsidRDefault="00F12A7B" w:rsidP="00F12A7B">
      <w:pPr>
        <w:widowControl w:val="0"/>
        <w:ind w:firstLine="720"/>
        <w:jc w:val="center"/>
        <w:rPr>
          <w:i/>
          <w:sz w:val="28"/>
          <w:szCs w:val="28"/>
        </w:rPr>
      </w:pPr>
      <w:r w:rsidRPr="00457505">
        <w:rPr>
          <w:i/>
          <w:sz w:val="28"/>
          <w:szCs w:val="28"/>
        </w:rPr>
        <w:t>Правила для старшего нотариуса.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176 Старший нотариус обязан находится в нотариальном архиве ежедневно, кроме дней неприсутственных от 12 до 3 часов дня, о чем выставляется объявление в приемной комнате.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177. В нотариальном архиве дела и документы располагаются по городам и уездам Владимирской губернии и при том в хронологическом порядке.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178. Старший нотариус утверждает нотариальные акты на переход недвижимых имуществ на ограничение права собственности, или же отказывает в утверждении их в течение не более 5-ти дней со дня представления ему оных; для отметок же в крепостных реестрах данных и актов на недвижимые имущества, совершенных прежним порядком у крепостных дел, крайний срок назначается трехдневный со дня представления и старшему нотариусу. В пределах сих крайних сроков Старший нотариус назначает каждому просителю определенный день для получения акта или для прочтения в журнале заключения его, о причинах отказа в удовлетворении просьбы; явившемуся за получением утвержденного акта после вышеозначенного пятидневного срока старший нотариус вновь назначает определенный день явки в пределах нового пятидневного срока со дня явки.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179. Для хранения документов в ст. 154 поименованных (Полож. о нот. части) старший нотариус имеет в архиве прочный сундук, в котором должны храниться пакеты и печати, пересылаемые от нотариусов к старшему нотариусу.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180. Реестры крепостных дел и указатели эти реестров не возобновляются с наступлением каждого года и новые выдаются лишь по мере окончания старых.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181. Отметки в реестре крепостных дел должны быть делаемы: а) по актам, внесенным в крепостную книгу до выдачи выписи б) о времени ввода во владения не позже сообщения в Сенатскую типографию объявления о совершении ввода.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182. В каждой части крепостной книги ведется особая нумерация и в 1-й графе сверх нумера по порядку означается нумер по журналу, в 3-й графе, </w:t>
      </w:r>
      <w:r w:rsidRPr="00457505">
        <w:rPr>
          <w:sz w:val="28"/>
          <w:szCs w:val="28"/>
        </w:rPr>
        <w:lastRenderedPageBreak/>
        <w:t>при указании сколько взыскано пошлин, отмечается в какой статье по книге сборов старшего нотариуса записаны эти пошлины на приход; в 4-й графе, при отметке кому и когда выданы выписи или копии, указывается под каким нумером они записаны в реестр выписям и копиям. Кроме того в крепостной книге по каждому акту должно быть означено, на какой странице реестра крепостных дел он отмечен. Каждый акт в крепостной книге подписывается старшим нотариусом.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183. На каждой выдаваемой старшим нотариусом выписи из крепостной книги и на исполнительных листах по постановлениям суда о переходе права собственности на недвижимые имения (ст. 73 временных правил изд. мин. юстиции для руков. при прим. Полож. о нот. части) должно быть означено за подписью старшего нотариуса, в какой части реестра крепостных дел и на какой странице этого реестра отмечен самый акт.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184. Выдавая выпись из хранящейся в архиве актовой книги или копию нотариального акта, внесенного в эту книгу (Полож. о нот. части ст. 154. п. 2), старший нотариус о</w:t>
      </w:r>
      <w:r w:rsidRPr="00457505">
        <w:rPr>
          <w:sz w:val="28"/>
          <w:szCs w:val="28"/>
        </w:rPr>
        <w:t>т</w:t>
      </w:r>
      <w:r w:rsidRPr="00457505">
        <w:rPr>
          <w:sz w:val="28"/>
          <w:szCs w:val="28"/>
        </w:rPr>
        <w:t>мечает об этом в 4 графе актовой книги, с указанием под каким нумером выдача выписи или копии записана в реестр выписям и коп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ям.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185. В случае отказа в утверждении акта, старший нотариус делает в своем журнале отметку о времени объявления предъявившему выпись о встречаемых к утверждению а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>та законных препятствиях.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186. В течение первых десяти дней каждого месяца старший нотариус представляет в окружной суд отчетную ведомость за истекший месяц по прилагаемой форме (прилож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ние № 11).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187. Ревизия книг и дел нотариального архива производится по постановлениям общего собрания одним из членов окружного суда.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188. При увольнении или перемещении старшего нотариуса, он обязан сдать своему преемнику по описи все хранящиеся в нотариальном архиве дела, книги, документы и печати. Опись эта представляется председателю суда.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457505" w:rsidRDefault="00F12A7B" w:rsidP="00F12A7B">
      <w:pPr>
        <w:widowControl w:val="0"/>
        <w:ind w:firstLine="720"/>
        <w:jc w:val="center"/>
        <w:rPr>
          <w:i/>
          <w:sz w:val="28"/>
          <w:szCs w:val="28"/>
        </w:rPr>
      </w:pPr>
      <w:r w:rsidRPr="00457505">
        <w:rPr>
          <w:i/>
          <w:sz w:val="28"/>
          <w:szCs w:val="28"/>
        </w:rPr>
        <w:t>Правила для нотариусов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189. Заявления о выдаче выписей из актовых книг и нотариальных а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>тов должно быть письменное за подписью желающего получить выпись или копию, или же со слов его записанное нотариусом в книгу § 2 и подп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санное просителем; особое же заявление с распоряжением по оному должно хр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ниться у нотариуса.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190. При выдаче вторичных выписей и копий нотариус должен отмечать в 4 стр. актовой книги, по которым № реестра выпись записана и сделана расписка получателя.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191. Перед наступлением каждого года нотариусам выдаются новые реестры (Полож. о нот. части ст. 26 п.1 и ст. 28), в которых с наступлением каждого года нумерация начинается с № 1.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192. При выдаче нотариусу новых актовых книг в середине года, если это будет нужно в дополнение к исписанным, выдается ему и новый реестр, </w:t>
      </w:r>
      <w:r w:rsidRPr="00457505">
        <w:rPr>
          <w:sz w:val="28"/>
          <w:szCs w:val="28"/>
        </w:rPr>
        <w:lastRenderedPageBreak/>
        <w:t>хотя бы прежний и не был еще исписан; в этом случае нумерация в новом реестре начинается с нумера непосредственно следующего за тем, под которым записана последняя статья в прежнем реестре.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193. Совершение нотариального акта записывается в реестр в тот день, когда акт подписан договаривающимися лицами, свидетелями и нотариусом в актовой книге.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194. При отказе в совершении требуемого засвидетельствования или акта, нотариус, по желанию просителя должен выдать ему за своею подписью письменное удостоверение о причине отказа с указанием времени объявления отказа.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195. Нотариус обязан, по требованию лица, передавшего ему документ для засвидетельствования, протеста или другой цели, выдать расписку в получении документа»</w:t>
      </w:r>
      <w:r w:rsidRPr="00457505">
        <w:rPr>
          <w:rStyle w:val="a9"/>
        </w:rPr>
        <w:footnoteReference w:id="282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Пресса сообщает нам имена первых нотариусов на Владимирской зе</w:t>
      </w:r>
      <w:r w:rsidRPr="00457505">
        <w:rPr>
          <w:sz w:val="28"/>
          <w:szCs w:val="28"/>
        </w:rPr>
        <w:t>м</w:t>
      </w:r>
      <w:r w:rsidRPr="00457505">
        <w:rPr>
          <w:sz w:val="28"/>
          <w:szCs w:val="28"/>
        </w:rPr>
        <w:t>ле в пореформенное время. 4 марта 1871 года по представлению старшим председателем Московской судебной палаты «нотариусом Влад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мирского окружного суда по г. Александрову определен титулярный советник Павел Протодиаконов»</w:t>
      </w:r>
      <w:r w:rsidRPr="00457505">
        <w:rPr>
          <w:rStyle w:val="a9"/>
        </w:rPr>
        <w:footnoteReference w:id="283"/>
      </w:r>
      <w:r w:rsidRPr="00457505">
        <w:rPr>
          <w:sz w:val="28"/>
          <w:szCs w:val="28"/>
        </w:rPr>
        <w:t>. Во Владимире первым нотариусом стал некто Гофман (впрочем, занимавший эту должность недолго)</w:t>
      </w:r>
      <w:r w:rsidRPr="00457505">
        <w:rPr>
          <w:rStyle w:val="a9"/>
        </w:rPr>
        <w:footnoteReference w:id="284"/>
      </w:r>
      <w:r w:rsidRPr="00457505">
        <w:rPr>
          <w:sz w:val="28"/>
          <w:szCs w:val="28"/>
        </w:rPr>
        <w:t>, а в</w:t>
      </w:r>
      <w:r>
        <w:rPr>
          <w:sz w:val="28"/>
          <w:szCs w:val="28"/>
        </w:rPr>
        <w:t xml:space="preserve"> </w:t>
      </w:r>
      <w:r w:rsidRPr="00457505">
        <w:rPr>
          <w:sz w:val="28"/>
          <w:szCs w:val="28"/>
        </w:rPr>
        <w:t>Шуе - Лепо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ский</w:t>
      </w:r>
      <w:r w:rsidRPr="00457505">
        <w:rPr>
          <w:rStyle w:val="a9"/>
        </w:rPr>
        <w:footnoteReference w:id="285"/>
      </w:r>
      <w:r w:rsidRPr="00457505">
        <w:rPr>
          <w:sz w:val="28"/>
          <w:szCs w:val="28"/>
        </w:rPr>
        <w:t>.</w:t>
      </w:r>
    </w:p>
    <w:p w:rsidR="00F12A7B" w:rsidRPr="000A41FE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1 января 1903 года во Владимирской губернии работало уже 23 нот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риуса: в Александрове - </w:t>
      </w:r>
      <w:r w:rsidRPr="00587222">
        <w:rPr>
          <w:sz w:val="28"/>
          <w:szCs w:val="28"/>
        </w:rPr>
        <w:t>Александр Ильич Соколов</w:t>
      </w:r>
      <w:r>
        <w:rPr>
          <w:sz w:val="28"/>
          <w:szCs w:val="28"/>
        </w:rPr>
        <w:t xml:space="preserve">; во Владимире - </w:t>
      </w:r>
      <w:r w:rsidRPr="00587222">
        <w:rPr>
          <w:sz w:val="28"/>
          <w:szCs w:val="28"/>
        </w:rPr>
        <w:t>Дмитрий Семенович Делов, Михаил Андреевич Медушевский, Николай Александр</w:t>
      </w:r>
      <w:r w:rsidRPr="00587222">
        <w:rPr>
          <w:sz w:val="28"/>
          <w:szCs w:val="28"/>
        </w:rPr>
        <w:t>о</w:t>
      </w:r>
      <w:r w:rsidRPr="00587222">
        <w:rPr>
          <w:sz w:val="28"/>
          <w:szCs w:val="28"/>
        </w:rPr>
        <w:t>вич Мокеев</w:t>
      </w:r>
      <w:r>
        <w:rPr>
          <w:sz w:val="28"/>
          <w:szCs w:val="28"/>
        </w:rPr>
        <w:t xml:space="preserve"> и</w:t>
      </w:r>
      <w:r w:rsidRPr="00587222">
        <w:rPr>
          <w:sz w:val="28"/>
          <w:szCs w:val="28"/>
        </w:rPr>
        <w:t xml:space="preserve"> Александр Васильевич Силецкий</w:t>
      </w:r>
      <w:r>
        <w:rPr>
          <w:sz w:val="28"/>
          <w:szCs w:val="28"/>
        </w:rPr>
        <w:t xml:space="preserve">; в Вязниках - </w:t>
      </w:r>
      <w:r w:rsidRPr="000A41FE">
        <w:rPr>
          <w:sz w:val="28"/>
          <w:szCs w:val="28"/>
        </w:rPr>
        <w:t>Владимир Алексеевич Златоустовский</w:t>
      </w:r>
      <w:r>
        <w:rPr>
          <w:sz w:val="28"/>
          <w:szCs w:val="28"/>
        </w:rPr>
        <w:t xml:space="preserve">; </w:t>
      </w:r>
      <w:r w:rsidRPr="000A41FE">
        <w:rPr>
          <w:sz w:val="28"/>
          <w:szCs w:val="28"/>
        </w:rPr>
        <w:t>в Гороховце</w:t>
      </w:r>
      <w:r>
        <w:rPr>
          <w:sz w:val="28"/>
          <w:szCs w:val="28"/>
        </w:rPr>
        <w:t xml:space="preserve"> -</w:t>
      </w:r>
      <w:r w:rsidRPr="000A41FE">
        <w:rPr>
          <w:sz w:val="28"/>
          <w:szCs w:val="28"/>
        </w:rPr>
        <w:t xml:space="preserve"> Александр Алексеевич Сизов; в Иваново-Вознесенске</w:t>
      </w:r>
      <w:r>
        <w:rPr>
          <w:sz w:val="28"/>
          <w:szCs w:val="28"/>
        </w:rPr>
        <w:t xml:space="preserve"> -</w:t>
      </w:r>
      <w:r w:rsidRPr="000A41FE">
        <w:rPr>
          <w:sz w:val="28"/>
          <w:szCs w:val="28"/>
        </w:rPr>
        <w:t xml:space="preserve"> Михаил Владимирович Наумов</w:t>
      </w:r>
      <w:r>
        <w:rPr>
          <w:sz w:val="28"/>
          <w:szCs w:val="28"/>
        </w:rPr>
        <w:t xml:space="preserve"> и</w:t>
      </w:r>
      <w:r w:rsidRPr="000A41FE">
        <w:rPr>
          <w:sz w:val="28"/>
          <w:szCs w:val="28"/>
        </w:rPr>
        <w:t xml:space="preserve"> Иван Ксенофонт</w:t>
      </w:r>
      <w:r w:rsidRPr="000A41FE">
        <w:rPr>
          <w:sz w:val="28"/>
          <w:szCs w:val="28"/>
        </w:rPr>
        <w:t>о</w:t>
      </w:r>
      <w:r w:rsidRPr="000A41FE">
        <w:rPr>
          <w:sz w:val="28"/>
          <w:szCs w:val="28"/>
        </w:rPr>
        <w:t>вич Невский;</w:t>
      </w:r>
      <w:r>
        <w:rPr>
          <w:sz w:val="28"/>
          <w:szCs w:val="28"/>
        </w:rPr>
        <w:t xml:space="preserve"> </w:t>
      </w:r>
      <w:r w:rsidRPr="000A41FE">
        <w:rPr>
          <w:sz w:val="28"/>
          <w:szCs w:val="28"/>
        </w:rPr>
        <w:t>в Киржаче</w:t>
      </w:r>
      <w:r>
        <w:rPr>
          <w:sz w:val="28"/>
          <w:szCs w:val="28"/>
        </w:rPr>
        <w:t xml:space="preserve"> -</w:t>
      </w:r>
      <w:r w:rsidRPr="000A41FE">
        <w:rPr>
          <w:sz w:val="28"/>
          <w:szCs w:val="28"/>
        </w:rPr>
        <w:t xml:space="preserve"> Сергей Алексеевич Белоцветов;</w:t>
      </w:r>
      <w:r>
        <w:rPr>
          <w:sz w:val="28"/>
          <w:szCs w:val="28"/>
        </w:rPr>
        <w:t xml:space="preserve"> </w:t>
      </w:r>
      <w:r w:rsidRPr="000A41FE">
        <w:rPr>
          <w:sz w:val="28"/>
          <w:szCs w:val="28"/>
        </w:rPr>
        <w:t>в Коврове</w:t>
      </w:r>
      <w:r>
        <w:rPr>
          <w:sz w:val="28"/>
          <w:szCs w:val="28"/>
        </w:rPr>
        <w:t xml:space="preserve"> -</w:t>
      </w:r>
      <w:r w:rsidRPr="000A41FE">
        <w:rPr>
          <w:sz w:val="28"/>
          <w:szCs w:val="28"/>
        </w:rPr>
        <w:t xml:space="preserve"> Ник</w:t>
      </w:r>
      <w:r w:rsidRPr="000A41FE">
        <w:rPr>
          <w:sz w:val="28"/>
          <w:szCs w:val="28"/>
        </w:rPr>
        <w:t>о</w:t>
      </w:r>
      <w:r w:rsidRPr="000A41FE">
        <w:rPr>
          <w:sz w:val="28"/>
          <w:szCs w:val="28"/>
        </w:rPr>
        <w:t>лай Львович Миловзоров</w:t>
      </w:r>
      <w:r>
        <w:rPr>
          <w:sz w:val="28"/>
          <w:szCs w:val="28"/>
        </w:rPr>
        <w:t xml:space="preserve"> и</w:t>
      </w:r>
      <w:r w:rsidRPr="000A41FE">
        <w:rPr>
          <w:sz w:val="28"/>
          <w:szCs w:val="28"/>
        </w:rPr>
        <w:t xml:space="preserve"> Константин Алексеевич Терновский;</w:t>
      </w:r>
      <w:r>
        <w:rPr>
          <w:sz w:val="28"/>
          <w:szCs w:val="28"/>
        </w:rPr>
        <w:t xml:space="preserve"> </w:t>
      </w:r>
      <w:r w:rsidRPr="000A41FE">
        <w:rPr>
          <w:sz w:val="28"/>
          <w:szCs w:val="28"/>
        </w:rPr>
        <w:t>в Меле</w:t>
      </w:r>
      <w:r w:rsidRPr="000A41FE">
        <w:rPr>
          <w:sz w:val="28"/>
          <w:szCs w:val="28"/>
        </w:rPr>
        <w:t>н</w:t>
      </w:r>
      <w:r w:rsidRPr="000A41FE">
        <w:rPr>
          <w:sz w:val="28"/>
          <w:szCs w:val="28"/>
        </w:rPr>
        <w:t>ках</w:t>
      </w:r>
      <w:r>
        <w:rPr>
          <w:sz w:val="28"/>
          <w:szCs w:val="28"/>
        </w:rPr>
        <w:t xml:space="preserve"> -</w:t>
      </w:r>
      <w:r w:rsidRPr="000A41FE">
        <w:rPr>
          <w:sz w:val="28"/>
          <w:szCs w:val="28"/>
        </w:rPr>
        <w:t xml:space="preserve"> Владимир Андреевич Медушевский; в Муроме</w:t>
      </w:r>
      <w:r>
        <w:rPr>
          <w:sz w:val="28"/>
          <w:szCs w:val="28"/>
        </w:rPr>
        <w:t xml:space="preserve"> -</w:t>
      </w:r>
      <w:r w:rsidRPr="000A41FE">
        <w:rPr>
          <w:sz w:val="28"/>
          <w:szCs w:val="28"/>
        </w:rPr>
        <w:t xml:space="preserve"> Александр Владимирович Былинский</w:t>
      </w:r>
      <w:r>
        <w:rPr>
          <w:sz w:val="28"/>
          <w:szCs w:val="28"/>
        </w:rPr>
        <w:t xml:space="preserve"> и</w:t>
      </w:r>
      <w:r w:rsidRPr="000A41FE">
        <w:rPr>
          <w:sz w:val="28"/>
          <w:szCs w:val="28"/>
        </w:rPr>
        <w:t xml:space="preserve"> Сергей Васильевич Русаков:</w:t>
      </w:r>
      <w:r>
        <w:rPr>
          <w:sz w:val="28"/>
          <w:szCs w:val="28"/>
        </w:rPr>
        <w:t xml:space="preserve"> </w:t>
      </w:r>
      <w:r w:rsidRPr="000A41FE">
        <w:rPr>
          <w:sz w:val="28"/>
          <w:szCs w:val="28"/>
        </w:rPr>
        <w:t>в селе Орехово</w:t>
      </w:r>
      <w:r>
        <w:rPr>
          <w:sz w:val="28"/>
          <w:szCs w:val="28"/>
        </w:rPr>
        <w:t xml:space="preserve"> -</w:t>
      </w:r>
      <w:r w:rsidRPr="000A41FE">
        <w:rPr>
          <w:sz w:val="28"/>
          <w:szCs w:val="28"/>
        </w:rPr>
        <w:t xml:space="preserve"> Сергей Федор</w:t>
      </w:r>
      <w:r w:rsidRPr="000A41FE">
        <w:rPr>
          <w:sz w:val="28"/>
          <w:szCs w:val="28"/>
        </w:rPr>
        <w:t>о</w:t>
      </w:r>
      <w:r w:rsidRPr="000A41FE">
        <w:rPr>
          <w:sz w:val="28"/>
          <w:szCs w:val="28"/>
        </w:rPr>
        <w:t>вич Адамов; в Переславле</w:t>
      </w:r>
      <w:r>
        <w:rPr>
          <w:sz w:val="28"/>
          <w:szCs w:val="28"/>
        </w:rPr>
        <w:t xml:space="preserve"> -</w:t>
      </w:r>
      <w:r w:rsidRPr="000A41FE">
        <w:rPr>
          <w:sz w:val="28"/>
          <w:szCs w:val="28"/>
        </w:rPr>
        <w:t xml:space="preserve"> Георгий Николаевич Гапонов</w:t>
      </w:r>
      <w:r>
        <w:rPr>
          <w:sz w:val="28"/>
          <w:szCs w:val="28"/>
        </w:rPr>
        <w:t xml:space="preserve"> и</w:t>
      </w:r>
      <w:r w:rsidRPr="000A41FE">
        <w:rPr>
          <w:sz w:val="28"/>
          <w:szCs w:val="28"/>
        </w:rPr>
        <w:t xml:space="preserve"> Алексей Иван</w:t>
      </w:r>
      <w:r w:rsidRPr="000A41FE">
        <w:rPr>
          <w:sz w:val="28"/>
          <w:szCs w:val="28"/>
        </w:rPr>
        <w:t>о</w:t>
      </w:r>
      <w:r w:rsidRPr="000A41FE">
        <w:rPr>
          <w:sz w:val="28"/>
          <w:szCs w:val="28"/>
        </w:rPr>
        <w:t>вич Острецов;</w:t>
      </w:r>
      <w:r>
        <w:rPr>
          <w:sz w:val="28"/>
          <w:szCs w:val="28"/>
        </w:rPr>
        <w:t xml:space="preserve"> </w:t>
      </w:r>
      <w:r w:rsidRPr="000A41FE">
        <w:rPr>
          <w:sz w:val="28"/>
          <w:szCs w:val="28"/>
        </w:rPr>
        <w:t>в Суздале</w:t>
      </w:r>
      <w:r>
        <w:rPr>
          <w:sz w:val="28"/>
          <w:szCs w:val="28"/>
        </w:rPr>
        <w:t xml:space="preserve"> -</w:t>
      </w:r>
      <w:r w:rsidRPr="000A41FE">
        <w:rPr>
          <w:sz w:val="28"/>
          <w:szCs w:val="28"/>
        </w:rPr>
        <w:t xml:space="preserve"> Михаил Глебович Робустов;</w:t>
      </w:r>
      <w:r>
        <w:rPr>
          <w:sz w:val="28"/>
          <w:szCs w:val="28"/>
        </w:rPr>
        <w:t xml:space="preserve"> </w:t>
      </w:r>
      <w:r w:rsidRPr="000A41FE">
        <w:rPr>
          <w:sz w:val="28"/>
          <w:szCs w:val="28"/>
        </w:rPr>
        <w:t>в Судогде</w:t>
      </w:r>
      <w:r>
        <w:rPr>
          <w:sz w:val="28"/>
          <w:szCs w:val="28"/>
        </w:rPr>
        <w:t xml:space="preserve"> -</w:t>
      </w:r>
      <w:r w:rsidRPr="000A41FE">
        <w:rPr>
          <w:sz w:val="28"/>
          <w:szCs w:val="28"/>
        </w:rPr>
        <w:t xml:space="preserve"> Павел Григорьевич Сущевский;</w:t>
      </w:r>
      <w:r>
        <w:rPr>
          <w:sz w:val="28"/>
          <w:szCs w:val="28"/>
        </w:rPr>
        <w:t xml:space="preserve"> </w:t>
      </w:r>
      <w:r w:rsidRPr="000A41FE">
        <w:rPr>
          <w:sz w:val="28"/>
          <w:szCs w:val="28"/>
        </w:rPr>
        <w:t>в Шуе</w:t>
      </w:r>
      <w:r>
        <w:rPr>
          <w:sz w:val="28"/>
          <w:szCs w:val="28"/>
        </w:rPr>
        <w:t xml:space="preserve"> -</w:t>
      </w:r>
      <w:r w:rsidRPr="000A41FE">
        <w:rPr>
          <w:sz w:val="28"/>
          <w:szCs w:val="28"/>
        </w:rPr>
        <w:t xml:space="preserve"> Михаил Васильевич Сперанский</w:t>
      </w:r>
      <w:r>
        <w:rPr>
          <w:sz w:val="28"/>
          <w:szCs w:val="28"/>
        </w:rPr>
        <w:t xml:space="preserve"> и</w:t>
      </w:r>
      <w:r w:rsidRPr="000A41FE">
        <w:rPr>
          <w:sz w:val="28"/>
          <w:szCs w:val="28"/>
        </w:rPr>
        <w:t xml:space="preserve"> Але</w:t>
      </w:r>
      <w:r w:rsidRPr="000A41FE">
        <w:rPr>
          <w:sz w:val="28"/>
          <w:szCs w:val="28"/>
        </w:rPr>
        <w:t>к</w:t>
      </w:r>
      <w:r w:rsidRPr="000A41FE">
        <w:rPr>
          <w:sz w:val="28"/>
          <w:szCs w:val="28"/>
        </w:rPr>
        <w:t>сандр Степанович Усов;</w:t>
      </w:r>
      <w:r>
        <w:rPr>
          <w:sz w:val="28"/>
          <w:szCs w:val="28"/>
        </w:rPr>
        <w:t xml:space="preserve"> </w:t>
      </w:r>
      <w:r w:rsidRPr="000A41FE">
        <w:rPr>
          <w:sz w:val="28"/>
          <w:szCs w:val="28"/>
        </w:rPr>
        <w:t>в Юрьеве</w:t>
      </w:r>
      <w:r>
        <w:rPr>
          <w:sz w:val="28"/>
          <w:szCs w:val="28"/>
        </w:rPr>
        <w:t xml:space="preserve"> -</w:t>
      </w:r>
      <w:r w:rsidRPr="000A41FE">
        <w:rPr>
          <w:sz w:val="28"/>
          <w:szCs w:val="28"/>
        </w:rPr>
        <w:t xml:space="preserve"> Иван Николаевич Сергиевский.</w:t>
      </w:r>
      <w:r>
        <w:rPr>
          <w:sz w:val="28"/>
          <w:szCs w:val="28"/>
        </w:rPr>
        <w:t xml:space="preserve"> Имелась нотариальная контора и в Покрове, но на тот момент должность Покровского нотариуса была вакантной</w:t>
      </w:r>
      <w:r w:rsidRPr="000A41FE">
        <w:rPr>
          <w:rStyle w:val="a9"/>
        </w:rPr>
        <w:footnoteReference w:id="286"/>
      </w:r>
      <w:r>
        <w:rPr>
          <w:sz w:val="28"/>
          <w:szCs w:val="28"/>
        </w:rPr>
        <w:t>.</w:t>
      </w:r>
    </w:p>
    <w:p w:rsidR="00F12A7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видим, нотариальные конторы имелись во всех городах губернии и даже в одном селе – Орехове. Правда, селом Орехово (ныне город Орехово-Зуево) оставалось лишь номинально – уже в 1890 году на его 17 фабриках работало более 30 тыс. человек. </w:t>
      </w:r>
    </w:p>
    <w:p w:rsidR="00F12A7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lastRenderedPageBreak/>
        <w:t>«Время занятий» (работы) нотариальной конторы предлагалось нот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риусом, а утверждалось окружным судом. Так Александровская нотариал</w:t>
      </w:r>
      <w:r w:rsidRPr="00457505">
        <w:rPr>
          <w:sz w:val="28"/>
          <w:szCs w:val="28"/>
        </w:rPr>
        <w:t>ь</w:t>
      </w:r>
      <w:r w:rsidRPr="00457505">
        <w:rPr>
          <w:sz w:val="28"/>
          <w:szCs w:val="28"/>
        </w:rPr>
        <w:t>ная контора</w:t>
      </w:r>
      <w:r>
        <w:rPr>
          <w:sz w:val="28"/>
          <w:szCs w:val="28"/>
        </w:rPr>
        <w:t xml:space="preserve"> </w:t>
      </w:r>
      <w:r w:rsidRPr="00457505">
        <w:rPr>
          <w:sz w:val="28"/>
          <w:szCs w:val="28"/>
        </w:rPr>
        <w:t>(нотариус Протодьяконов) работала «с 9 часов утра до трех п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полудни»</w:t>
      </w:r>
      <w:r w:rsidRPr="00457505">
        <w:rPr>
          <w:rStyle w:val="a9"/>
        </w:rPr>
        <w:footnoteReference w:id="287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pStyle w:val="a4"/>
        <w:widowControl w:val="0"/>
        <w:spacing w:after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К концу </w:t>
      </w:r>
      <w:r w:rsidRPr="00457505">
        <w:rPr>
          <w:sz w:val="28"/>
          <w:szCs w:val="28"/>
          <w:lang w:val="en-US"/>
        </w:rPr>
        <w:t>XIX</w:t>
      </w:r>
      <w:r w:rsidRPr="00457505">
        <w:rPr>
          <w:sz w:val="28"/>
          <w:szCs w:val="28"/>
        </w:rPr>
        <w:t xml:space="preserve"> века в нотариальной практике существовало четыре фо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мы заключения юридических актов:</w:t>
      </w:r>
    </w:p>
    <w:p w:rsidR="00F12A7B" w:rsidRPr="00457505" w:rsidRDefault="00F12A7B" w:rsidP="00F12A7B">
      <w:pPr>
        <w:pStyle w:val="a4"/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1) крепостные (в отношении вещных прав на недвижимое имущество) – совершались нотариусами и утверждались старшими нотариусами; </w:t>
      </w:r>
    </w:p>
    <w:p w:rsidR="00F12A7B" w:rsidRPr="00457505" w:rsidRDefault="00F12A7B" w:rsidP="00F12A7B">
      <w:pPr>
        <w:pStyle w:val="a4"/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2) нотариальные – совершались нотариусами; </w:t>
      </w:r>
    </w:p>
    <w:p w:rsidR="00F12A7B" w:rsidRPr="00457505" w:rsidRDefault="00F12A7B" w:rsidP="00F12A7B">
      <w:pPr>
        <w:pStyle w:val="a4"/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3) явочные – совершались участниками юридического отношения и представлялись к засвидетельствованию нотариусу; </w:t>
      </w:r>
    </w:p>
    <w:p w:rsidR="00F12A7B" w:rsidRPr="00457505" w:rsidRDefault="00F12A7B" w:rsidP="00F12A7B">
      <w:pPr>
        <w:pStyle w:val="a4"/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4) домашние – совершались заинтересованными лицами при участии свидетелей. </w:t>
      </w:r>
    </w:p>
    <w:p w:rsidR="00F12A7B" w:rsidRPr="00457505" w:rsidRDefault="00F12A7B" w:rsidP="00F12A7B">
      <w:pPr>
        <w:pStyle w:val="a4"/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При этом домашние акты по своей юридической силе уступали всем остальным. Так 459-я статья 9-й главы </w:t>
      </w:r>
      <w:r w:rsidRPr="00457505">
        <w:rPr>
          <w:sz w:val="28"/>
          <w:szCs w:val="28"/>
          <w:lang w:val="en-US"/>
        </w:rPr>
        <w:t>II</w:t>
      </w:r>
      <w:r w:rsidRPr="00457505">
        <w:rPr>
          <w:sz w:val="28"/>
          <w:szCs w:val="28"/>
        </w:rPr>
        <w:t xml:space="preserve"> Книги Устава гражданского суд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производства гласила, что акты, совершённые в установленном порядке, имеют преимущество перед домашними актами и иными письменными док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зательствами. Последние могут быть приняты во внимание, если они не противоречат актам, совершённым в установленном поря</w:t>
      </w:r>
      <w:r w:rsidRPr="00457505">
        <w:rPr>
          <w:sz w:val="28"/>
          <w:szCs w:val="28"/>
        </w:rPr>
        <w:t>д</w:t>
      </w:r>
      <w:r w:rsidRPr="00457505">
        <w:rPr>
          <w:sz w:val="28"/>
          <w:szCs w:val="28"/>
        </w:rPr>
        <w:t>ке</w:t>
      </w:r>
      <w:r w:rsidRPr="00457505">
        <w:rPr>
          <w:rStyle w:val="a9"/>
        </w:rPr>
        <w:footnoteReference w:id="288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Приведем пример крепостного акта, соста</w:t>
      </w:r>
      <w:r w:rsidRPr="00457505">
        <w:rPr>
          <w:sz w:val="28"/>
          <w:szCs w:val="28"/>
        </w:rPr>
        <w:t>в</w:t>
      </w:r>
      <w:r w:rsidRPr="00457505">
        <w:rPr>
          <w:sz w:val="28"/>
          <w:szCs w:val="28"/>
        </w:rPr>
        <w:t>ленного в октябре 1875 года по случаю покупки земельного участка во Владимирском уезде Товарищес</w:t>
      </w:r>
      <w:r w:rsidRPr="00457505">
        <w:rPr>
          <w:sz w:val="28"/>
          <w:szCs w:val="28"/>
        </w:rPr>
        <w:t>т</w:t>
      </w:r>
      <w:r w:rsidRPr="00457505">
        <w:rPr>
          <w:sz w:val="28"/>
          <w:szCs w:val="28"/>
        </w:rPr>
        <w:t>вом Собинской мануфактуры бумажных изделий: «Тысяча восемьсот сем</w:t>
      </w:r>
      <w:r w:rsidRPr="00457505">
        <w:rPr>
          <w:sz w:val="28"/>
          <w:szCs w:val="28"/>
        </w:rPr>
        <w:t>ь</w:t>
      </w:r>
      <w:r w:rsidRPr="00457505">
        <w:rPr>
          <w:sz w:val="28"/>
          <w:szCs w:val="28"/>
        </w:rPr>
        <w:t>десят пятого года октября шестого дня явились ко мне Александру Алексе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вичу Рогову, Владимирскому нотариусу в контору мою в 1-й части г. Влад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мира на Нижегородской улице в доме Петровского под № 42 известные мне лично и к совершению актов законную правоспособность имеющие: пото</w:t>
      </w:r>
      <w:r w:rsidRPr="00457505">
        <w:rPr>
          <w:sz w:val="28"/>
          <w:szCs w:val="28"/>
        </w:rPr>
        <w:t>м</w:t>
      </w:r>
      <w:r w:rsidRPr="00457505">
        <w:rPr>
          <w:sz w:val="28"/>
          <w:szCs w:val="28"/>
        </w:rPr>
        <w:t>ственный почетный гражданин Андрей Александрович Никитин, живущий во Владимире в доме Никитина, и поверенный правления товарищества С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бинской Мануфактуры бумажных изделий потомственный почетный гражд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нин Александр Лукич Лосев, временно прибывший во Владимир, предст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вивший доверенность, явленную у Московского нотариуса Ноева десятого января тысяча восемьсот семьдесят второго года по реестру № сто шестьд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 xml:space="preserve">сят два, в сопровождении лично мне известных свидетелей </w:t>
      </w:r>
      <w:r w:rsidRPr="00457505">
        <w:rPr>
          <w:sz w:val="28"/>
          <w:szCs w:val="28"/>
        </w:rPr>
        <w:lastRenderedPageBreak/>
        <w:t>губернского се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>ретаря Ивана Александровича Кедрова, потомственного почетного гражд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нина Павла Павловича Виноградова и коллежского регистратора Констант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на Дмитриевича Лебедева, живущих во Владимире в домах Каморова, Славновых и Л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бедева, с объявлением, что они заключили договор следующего содержания: лета тысяча восемьсот семьдесят пятого года октября в шестой день потомственный почетный гражданин Андрей Александрович Никитин, из собственного своего имения, состоящего Владимирской губернии и уезда во второй части пустоши Собинной Луки и Лопаты и заключающуюся во втором участке земли в количестве двухсот восьмидесяти шести десятин двух тысяч трехсот сажен продал Правлению Товарищества Собинской М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нуфактуры бумажных изделий через поверенного его потомственного поче</w:t>
      </w:r>
      <w:r w:rsidRPr="00457505">
        <w:rPr>
          <w:sz w:val="28"/>
          <w:szCs w:val="28"/>
        </w:rPr>
        <w:t>т</w:t>
      </w:r>
      <w:r w:rsidRPr="00457505">
        <w:rPr>
          <w:sz w:val="28"/>
          <w:szCs w:val="28"/>
        </w:rPr>
        <w:t>ного гражданина Александра Лукича Лосева часть земли из принадлежащего мне участка… мерою… двести двадцать девять десятин восемьсот с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жен»</w:t>
      </w:r>
      <w:r w:rsidRPr="00457505">
        <w:rPr>
          <w:rStyle w:val="a9"/>
        </w:rPr>
        <w:footnoteReference w:id="289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b/>
          <w:sz w:val="28"/>
          <w:szCs w:val="28"/>
        </w:rPr>
      </w:pPr>
      <w:r w:rsidRPr="00457505">
        <w:rPr>
          <w:sz w:val="28"/>
          <w:szCs w:val="28"/>
        </w:rPr>
        <w:t>Вступить во владение недвижимостью новый собственник мог только после получения так называемого «Вводного листа». Приведем пример так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го документа: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«Тысяча восемь сот шестьдесят седьмого года октября двадцатого и</w:t>
      </w:r>
      <w:r w:rsidRPr="00457505">
        <w:rPr>
          <w:sz w:val="28"/>
          <w:szCs w:val="28"/>
        </w:rPr>
        <w:t>с</w:t>
      </w:r>
      <w:r w:rsidRPr="00457505">
        <w:rPr>
          <w:sz w:val="28"/>
          <w:szCs w:val="28"/>
        </w:rPr>
        <w:t>правляющим должность Судебного Пристава при Владимирском Окружном Суде Коллежским Секретарем Николаем Михайловым, на основании испо</w:t>
      </w:r>
      <w:r w:rsidRPr="00457505">
        <w:rPr>
          <w:sz w:val="28"/>
          <w:szCs w:val="28"/>
        </w:rPr>
        <w:t>л</w:t>
      </w:r>
      <w:r w:rsidRPr="00457505">
        <w:rPr>
          <w:sz w:val="28"/>
          <w:szCs w:val="28"/>
        </w:rPr>
        <w:t>нительного листа Окружного суда, выданного 13 числа текущего месяца за № 316, в присутствии самих приобретателей и нижеподписавшихся свидет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лей, совершен ввод во владение Юрьевскаго 2-й гильдии купца Алексея М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хайлова Беднякова и жены его Авдотьи Ивановой Бедняковой – имениями в двадцать первом квартале города Юрьева, дошедшими купцу Беднякову по купчей крепости, совершенной 20 сентября прошедшего года в Юрьевском уездном суде от Юрьевской купеческой снохи Александры Алексеевой К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лашниковой, огородную землю в количестве четыреста пяти квадратных с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жень с находящимися на оной деревянным домом и надворным строением, а именно по линии улицы к реке Колокше восемь, внутрь квартала с обеих сторон по тридцати сажень, а в заднем конце девятнадцать сажень, и ему же Беднякову по купчей крепости, совершенной 2 Августа настоящего года во Владимирской палате уголовного и гражданского суда от почетного гражд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нина Пансофия Алекссева Меньшикова и вдовы Юрьевскаго 2-й гильдии купца Ольги Алексеевой Овсянниковой - огородною землею в количестве двух сот пятидесяти, четырех с половиною квадратных сажень, а именно по набережной реки Колокши восемь сажень один аршин, взади по земле купца Масленикова одиннадцать сажень по сторонам - правой по земле мещан Бл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хиных и до уступа двадцать четыре сажени, поворотя (Л. 33) направо по зе</w:t>
      </w:r>
      <w:r w:rsidRPr="00457505">
        <w:rPr>
          <w:sz w:val="28"/>
          <w:szCs w:val="28"/>
        </w:rPr>
        <w:t>м</w:t>
      </w:r>
      <w:r w:rsidRPr="00457505">
        <w:rPr>
          <w:sz w:val="28"/>
          <w:szCs w:val="28"/>
        </w:rPr>
        <w:t>ле их же Блохиных восемь сажень пол аршина до заднего конца по земле мещанки Тетиной одиннадцать сажень, левой – по земле покупщика Бедн</w:t>
      </w:r>
      <w:r w:rsidRPr="00457505">
        <w:rPr>
          <w:sz w:val="28"/>
          <w:szCs w:val="28"/>
        </w:rPr>
        <w:t>я</w:t>
      </w:r>
      <w:r w:rsidRPr="00457505">
        <w:rPr>
          <w:sz w:val="28"/>
          <w:szCs w:val="28"/>
        </w:rPr>
        <w:t>кова до заднего конца тридцать четыре сажени, а купеческой жене Бедняк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 xml:space="preserve">вой по </w:t>
      </w:r>
      <w:r w:rsidRPr="00457505">
        <w:rPr>
          <w:sz w:val="28"/>
          <w:szCs w:val="28"/>
        </w:rPr>
        <w:lastRenderedPageBreak/>
        <w:t>купчей крепости, совершенной 20 Сентября прошедшего года в Юр</w:t>
      </w:r>
      <w:r w:rsidRPr="00457505">
        <w:rPr>
          <w:sz w:val="28"/>
          <w:szCs w:val="28"/>
        </w:rPr>
        <w:t>ь</w:t>
      </w:r>
      <w:r w:rsidRPr="00457505">
        <w:rPr>
          <w:sz w:val="28"/>
          <w:szCs w:val="28"/>
        </w:rPr>
        <w:t>евском уездном суде от Юрьевской купеческой снохи Александры же Але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>сеевой Калашниковой пустопорожнею огородною землею (в количестве) м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рою поперечнику от реки Колокши и в заднем конце по девятнадцати сажень, во внутрь квартала по тридцать три сажени; в чем и составлен настоящий вводный лист и сделаны надлежащие надписи на упомянутых здесь актах укрепления о совершении сего дейс</w:t>
      </w:r>
      <w:r w:rsidRPr="00457505">
        <w:rPr>
          <w:sz w:val="28"/>
          <w:szCs w:val="28"/>
        </w:rPr>
        <w:t>т</w:t>
      </w:r>
      <w:r w:rsidRPr="00457505">
        <w:rPr>
          <w:sz w:val="28"/>
          <w:szCs w:val="28"/>
        </w:rPr>
        <w:t xml:space="preserve">вия».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В документе оговаривались сделанные исправления: «В сем вводном листе по чищенному написано на первой странице слово «ему», а на второй поставлено в скобках излишне написанное – «в колич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стве»»</w:t>
      </w:r>
      <w:r w:rsidRPr="00457505">
        <w:rPr>
          <w:rStyle w:val="a9"/>
        </w:rPr>
        <w:footnoteReference w:id="290"/>
      </w:r>
      <w:r w:rsidRPr="00457505">
        <w:rPr>
          <w:sz w:val="28"/>
          <w:szCs w:val="28"/>
        </w:rPr>
        <w:t xml:space="preserve">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Независимо от места совершения крепостного акта, последний подл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жал утверждению старшим нотариусом окружного суда, в округе которого находился земельный участок. Так, например, 28 мая 1874 года старшему н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тариусу Владимирского окружного суда поступило следующее «Донесение» от нотариуса Сергиевого Посада Николая Иванова Ширшина: «Сим честь имею донести о совершении мною 17-го числа сего 1874 года акта о даре ж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ною подполковника Генриеттою Ивановною Неттель Церкви Киновии</w:t>
      </w:r>
      <w:r w:rsidRPr="00457505">
        <w:rPr>
          <w:rStyle w:val="a9"/>
        </w:rPr>
        <w:footnoteReference w:id="291"/>
      </w:r>
      <w:r w:rsidRPr="00457505">
        <w:rPr>
          <w:sz w:val="28"/>
          <w:szCs w:val="28"/>
        </w:rPr>
        <w:t xml:space="preserve"> Б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голюбивой Богоматери находящейся Московской губернии Дмитровского уезда и состоящей во владении Сергиевой Лавры, ненаселенного имения с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стоящего Владимирской губернии Александровского уезда при селе Кор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вайкове в пустоши Ульяниной в количестве 3 десятин земли». Запись об этом дарении была внесена в актовую книгу на недвижимые им</w:t>
      </w:r>
      <w:r w:rsidRPr="00457505">
        <w:rPr>
          <w:sz w:val="28"/>
          <w:szCs w:val="28"/>
        </w:rPr>
        <w:t>у</w:t>
      </w:r>
      <w:r w:rsidRPr="00457505">
        <w:rPr>
          <w:sz w:val="28"/>
          <w:szCs w:val="28"/>
        </w:rPr>
        <w:t>щества нотариуса Н.И. Ширшина</w:t>
      </w:r>
      <w:r w:rsidRPr="00457505">
        <w:rPr>
          <w:rStyle w:val="a9"/>
        </w:rPr>
        <w:footnoteReference w:id="292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О последующем вводе нового собственника во владение приобрете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ным земельным участком также полагалось информировать старшего нот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риуса Окружного суда. В случае с дарственной Г.И. Неттель это было сдел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но спустя два года - 4-го июля 1876 года судебным приставом Владимирск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го окружного суда Добровольским: «Имею честь Вас, Милостивый государь, уведомить, что на основании исполнительного листа Владимирского окру</w:t>
      </w:r>
      <w:r w:rsidRPr="00457505">
        <w:rPr>
          <w:sz w:val="28"/>
          <w:szCs w:val="28"/>
        </w:rPr>
        <w:t>ж</w:t>
      </w:r>
      <w:r w:rsidRPr="00457505">
        <w:rPr>
          <w:sz w:val="28"/>
          <w:szCs w:val="28"/>
        </w:rPr>
        <w:t xml:space="preserve">ного суда от 21 октября </w:t>
      </w:r>
      <w:smartTag w:uri="urn:schemas-microsoft-com:office:smarttags" w:element="metricconverter">
        <w:smartTagPr>
          <w:attr w:name="ProductID" w:val="1875 г"/>
        </w:smartTagPr>
        <w:r w:rsidRPr="00457505">
          <w:rPr>
            <w:sz w:val="28"/>
            <w:szCs w:val="28"/>
          </w:rPr>
          <w:t>1875 г</w:t>
        </w:r>
      </w:smartTag>
      <w:r w:rsidRPr="00457505">
        <w:rPr>
          <w:sz w:val="28"/>
          <w:szCs w:val="28"/>
        </w:rPr>
        <w:t xml:space="preserve">. за № 143 мною 20 июня </w:t>
      </w:r>
      <w:smartTag w:uri="urn:schemas-microsoft-com:office:smarttags" w:element="metricconverter">
        <w:smartTagPr>
          <w:attr w:name="ProductID" w:val="1876 г"/>
        </w:smartTagPr>
        <w:r w:rsidRPr="00457505">
          <w:rPr>
            <w:sz w:val="28"/>
            <w:szCs w:val="28"/>
          </w:rPr>
          <w:t>1876 г</w:t>
        </w:r>
      </w:smartTag>
      <w:r w:rsidRPr="00457505">
        <w:rPr>
          <w:sz w:val="28"/>
          <w:szCs w:val="28"/>
        </w:rPr>
        <w:t>. введена во владение церковь Киновия Боголюбивой Богоматери состоящая в ведении Свято-Троицкой Сергиевой Лавры недвижимым имением, состоящим Вл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димирской губернии Александровского уезда в Пустоши Ульян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вой»</w:t>
      </w:r>
      <w:r w:rsidRPr="00457505">
        <w:rPr>
          <w:rStyle w:val="a9"/>
        </w:rPr>
        <w:footnoteReference w:id="293"/>
      </w:r>
      <w:r w:rsidRPr="00457505">
        <w:rPr>
          <w:sz w:val="28"/>
          <w:szCs w:val="28"/>
        </w:rPr>
        <w:t xml:space="preserve">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Для совершения этого акта потребовался еще один документ. Дело в том, что согласно манифесту от 19 февраля 1961 года часть помещичьих земель, получивших название «надельные» передавалась освобо</w:t>
      </w:r>
      <w:r w:rsidRPr="00457505">
        <w:rPr>
          <w:sz w:val="28"/>
          <w:szCs w:val="28"/>
        </w:rPr>
        <w:t>ж</w:t>
      </w:r>
      <w:r w:rsidRPr="00457505">
        <w:rPr>
          <w:sz w:val="28"/>
          <w:szCs w:val="28"/>
        </w:rPr>
        <w:t>даемым от крепостной зависимости крестьянам, что фиксировалось в так н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 xml:space="preserve">зываемых </w:t>
      </w:r>
      <w:r w:rsidRPr="00457505">
        <w:rPr>
          <w:sz w:val="28"/>
          <w:szCs w:val="28"/>
        </w:rPr>
        <w:lastRenderedPageBreak/>
        <w:t>Уставных грамотах. При этом собственником надельной земли становился не сам крестьянин, а крестьянская община. Поэтому Г.И. Неттель для соверш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ния дарственной представила нотариусу специальное свидетельство, зав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ренное местным мировым посредником Катвенским, в должностные обяза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ности которого входили проверка, утверждение и введение в действие Уставных грамот. В свидетельстве, составленном 21 августа 1873 года, говор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лось: «Выдано сие свидетельство мировым посредником 2-го участка Але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>сандровского уезда Владимирской губернии вдовы вдове подполковника Генриетте Ивановне Неттель в том, что принадлежащая ей пустошь Ульян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на, находящаяся Владимирской губернии Александровском уезде по уста</w:t>
      </w:r>
      <w:r w:rsidRPr="00457505">
        <w:rPr>
          <w:sz w:val="28"/>
          <w:szCs w:val="28"/>
        </w:rPr>
        <w:t>в</w:t>
      </w:r>
      <w:r w:rsidRPr="00457505">
        <w:rPr>
          <w:sz w:val="28"/>
          <w:szCs w:val="28"/>
        </w:rPr>
        <w:t>ной грамоте в составе надела временно-обязанных ей крестьян сельца Кор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вайкова не поступила; вексель удостоверяю своей подписью с приложением казенной п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чати»</w:t>
      </w:r>
      <w:r w:rsidRPr="00457505">
        <w:rPr>
          <w:rStyle w:val="a9"/>
        </w:rPr>
        <w:footnoteReference w:id="294"/>
      </w:r>
      <w:r w:rsidRPr="00457505">
        <w:rPr>
          <w:sz w:val="28"/>
          <w:szCs w:val="28"/>
        </w:rPr>
        <w:t xml:space="preserve">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Контрагентами при совершении купчей крепости могли выступать сразу несколько десятков человек. По этому поводу в начале ХХ века И. Аля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>ритский писал в еженедельнике «Нотариусъ»: «Мне всегда представлялось ненормальным и неправильным упущение в существующей таксе того о</w:t>
      </w:r>
      <w:r w:rsidRPr="00457505">
        <w:rPr>
          <w:sz w:val="28"/>
          <w:szCs w:val="28"/>
        </w:rPr>
        <w:t>б</w:t>
      </w:r>
      <w:r w:rsidRPr="00457505">
        <w:rPr>
          <w:sz w:val="28"/>
          <w:szCs w:val="28"/>
        </w:rPr>
        <w:t>стоятельства, что не сделано никакого различия - один ли продает и покупает или несколько человек, а иногда даже несколько десятков лиц. У меня быв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ли, и это не единичные случаи, по 30-40 человек, а раз явка договора о пр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даже леса на сруб была от 78 человек!.. Обыкновенно покупщики - кресть</w:t>
      </w:r>
      <w:r w:rsidRPr="00457505">
        <w:rPr>
          <w:sz w:val="28"/>
          <w:szCs w:val="28"/>
        </w:rPr>
        <w:t>я</w:t>
      </w:r>
      <w:r w:rsidRPr="00457505">
        <w:rPr>
          <w:sz w:val="28"/>
          <w:szCs w:val="28"/>
        </w:rPr>
        <w:t>не, по большей части малограмотные; чтобы подписать в актовой книге, в проекте, на выписи и в реестре свое звание, имя, отчество, фамилию и м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стожительство, им нужно употребить столько времени, сколько настоящий средний писец употребляет на писание 1/16 части листа: малограмотный не скоро воз</w:t>
      </w:r>
      <w:r w:rsidRPr="00457505">
        <w:rPr>
          <w:sz w:val="28"/>
          <w:szCs w:val="28"/>
        </w:rPr>
        <w:t>ь</w:t>
      </w:r>
      <w:r w:rsidRPr="00457505">
        <w:rPr>
          <w:sz w:val="28"/>
          <w:szCs w:val="28"/>
        </w:rPr>
        <w:t>мется за перо, не скоро осмотрит его, опустит его в чернильницу, стряхнет с него в сторону от себя и поставит его на то место, где нужно п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сать; порядочно подумавши, он начинает выводить, «рисовать» буквы... Н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давно совершалась у меня купчая крепость на 17 человек и я с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вершал ее в течение 5 ½ часов, так что окончил все в половине четве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того, а начал в 10 ч. утра; между тем в это же время можно совершить три купчих крепости!»</w:t>
      </w:r>
      <w:r w:rsidRPr="00457505">
        <w:rPr>
          <w:rStyle w:val="a9"/>
        </w:rPr>
        <w:footnoteReference w:id="295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В 1910 году Муромскому нотариусу А.В. Былинскому пришлось оформлять купчую крепость на землю. Одну из сторон в этой сделке пре</w:t>
      </w:r>
      <w:r w:rsidRPr="00457505">
        <w:rPr>
          <w:sz w:val="28"/>
          <w:szCs w:val="28"/>
        </w:rPr>
        <w:t>д</w:t>
      </w:r>
      <w:r w:rsidRPr="00457505">
        <w:rPr>
          <w:sz w:val="28"/>
          <w:szCs w:val="28"/>
        </w:rPr>
        <w:t>ставляли сразу 23 человека! Правда нотариус нашел выход из этой ситуации, и это число сократилось до двух человек, действующих по уполномочию крестьянского общества. Купчая была совершена и внесена крепостную книгу Вл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димирского нотариального архива по Меленковскому уезду (листы 63-68) под № 36. В первом абзаце этого документа указывались имена конт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агентов, совершающих сделку, и нотариуса, укрепляющего ее: «Тысяча д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 xml:space="preserve">вятьсот десятого года июля двадцать шестого дня явились к </w:t>
      </w:r>
      <w:r w:rsidRPr="00457505">
        <w:rPr>
          <w:sz w:val="28"/>
          <w:szCs w:val="28"/>
        </w:rPr>
        <w:lastRenderedPageBreak/>
        <w:t>Александру В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сильевичу Былинскому, Муромскому нотариусу в контору его по Вознесе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ской улице, в доме под № 102 известные ему лично и к совершению актов з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конную правоспособность имеющие: муромский купец Иван Максимович Каратыгин с одной стороны и с другой крестьяне Владимирской губернии Меленковского уезда, деревни Жаров: Яков Зиновьев Макаров и Петр В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сильев Курков, действующие за себя лично и по уполномочию Жаровского двадцати трех домохозяев товарищества Крестьян, имённо (23 ф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милии)»</w:t>
      </w:r>
      <w:r w:rsidRPr="00457505">
        <w:rPr>
          <w:rStyle w:val="a9"/>
        </w:rPr>
        <w:footnoteReference w:id="296"/>
      </w:r>
      <w:r w:rsidRPr="00457505">
        <w:rPr>
          <w:sz w:val="28"/>
          <w:szCs w:val="28"/>
        </w:rPr>
        <w:t xml:space="preserve">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Далее излагалась суть сделки «…Живущие: Каратыгин в городе Мур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ме, а уполномоченные крестьяне в названном селении, в сопровождении лично ему известных свидетелей: Губернского секретаря Степана Петровича Веселовского и муромских мещан: Николая Филиппова Абрамова и Андрея Петрова Матвеева, живущих в городе Муроме, с объявлением, что они Кар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тыгин и уполномоченные крестьяне совершают купчую крепость с содейс</w:t>
      </w:r>
      <w:r w:rsidRPr="00457505">
        <w:rPr>
          <w:sz w:val="28"/>
          <w:szCs w:val="28"/>
        </w:rPr>
        <w:t>т</w:t>
      </w:r>
      <w:r w:rsidRPr="00457505">
        <w:rPr>
          <w:sz w:val="28"/>
          <w:szCs w:val="28"/>
        </w:rPr>
        <w:t>вием Крестьянского поземельного банка на следующих условиях: Муро</w:t>
      </w:r>
      <w:r w:rsidRPr="00457505">
        <w:rPr>
          <w:sz w:val="28"/>
          <w:szCs w:val="28"/>
        </w:rPr>
        <w:t>м</w:t>
      </w:r>
      <w:r w:rsidRPr="00457505">
        <w:rPr>
          <w:sz w:val="28"/>
          <w:szCs w:val="28"/>
        </w:rPr>
        <w:t>ский купец Иван Максимович Каратыгин продала Жаровскому товариществу в числе вышепоименованных двадцати трех домохозяев принадл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жащую мне землю разного качества, состоящую Владимирской губернии, Меленковского уезда, Драчевской волости в даче при деревне Жарах всего в количестве: по крепостному документу сто семьдесят девять десятин тысяча сорок две кв. сажени, а по плану удобной и неудобной сто девяносто четыре десятины ч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тыреста тридцать две кв. сажени»</w:t>
      </w:r>
      <w:r w:rsidRPr="00457505">
        <w:rPr>
          <w:rStyle w:val="a9"/>
        </w:rPr>
        <w:footnoteReference w:id="297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Продавец указывал, что «Имение это досталось мне Каратыгину после умершего отца моего Муромского купца Максима Афанасьевича и брата Алексея Максимовича Каратыгиных по разделу, учиненному мною с оп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куншей малолетнего сына своего Максима Николаевича Каратыгина женою купеческою сына Анной Игнатьевной Суздальцевой, утвержденному г. Старшим Нотариусом Окружного суда 26 июня 1898 года по крепостной книге под № 35». И.М. Каратыгин также свидетельствовал чистоту сде</w:t>
      </w:r>
      <w:r w:rsidRPr="00457505">
        <w:rPr>
          <w:sz w:val="28"/>
          <w:szCs w:val="28"/>
        </w:rPr>
        <w:t>л</w:t>
      </w:r>
      <w:r w:rsidRPr="00457505">
        <w:rPr>
          <w:sz w:val="28"/>
          <w:szCs w:val="28"/>
        </w:rPr>
        <w:t xml:space="preserve">ки, причем делал это в юридических формулах </w:t>
      </w:r>
      <w:r w:rsidRPr="00457505">
        <w:rPr>
          <w:sz w:val="28"/>
          <w:szCs w:val="28"/>
          <w:lang w:val="en-US"/>
        </w:rPr>
        <w:t>XVI</w:t>
      </w:r>
      <w:r w:rsidRPr="00457505">
        <w:rPr>
          <w:sz w:val="28"/>
          <w:szCs w:val="28"/>
        </w:rPr>
        <w:t xml:space="preserve"> века: «До сего означенная земля никому другому не продана, не заложена, ни кому по закону не передана и не отписана и свободна от вс</w:t>
      </w:r>
      <w:r w:rsidRPr="00457505">
        <w:rPr>
          <w:sz w:val="28"/>
          <w:szCs w:val="28"/>
        </w:rPr>
        <w:t>я</w:t>
      </w:r>
      <w:r w:rsidRPr="00457505">
        <w:rPr>
          <w:sz w:val="28"/>
          <w:szCs w:val="28"/>
        </w:rPr>
        <w:t>ких исков, спора и запрещений, а если кто будет в оную вступаться, мне продавцу и наследникам моим от всяких вступщиков и от убытков могущих быть от сего очищать Жаровское товар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щество, как следует по закону»</w:t>
      </w:r>
      <w:r w:rsidRPr="00457505">
        <w:rPr>
          <w:rStyle w:val="a9"/>
        </w:rPr>
        <w:footnoteReference w:id="298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За приобретаемую землю Жаровское товарищество обязывалось в</w:t>
      </w:r>
      <w:r w:rsidRPr="00457505">
        <w:rPr>
          <w:sz w:val="28"/>
          <w:szCs w:val="28"/>
        </w:rPr>
        <w:t>ы</w:t>
      </w:r>
      <w:r w:rsidRPr="00457505">
        <w:rPr>
          <w:sz w:val="28"/>
          <w:szCs w:val="28"/>
        </w:rPr>
        <w:t>платить И.М.</w:t>
      </w:r>
      <w:r>
        <w:rPr>
          <w:sz w:val="28"/>
          <w:szCs w:val="28"/>
        </w:rPr>
        <w:t xml:space="preserve"> </w:t>
      </w:r>
      <w:r w:rsidRPr="00457505">
        <w:rPr>
          <w:sz w:val="28"/>
          <w:szCs w:val="28"/>
        </w:rPr>
        <w:t>Каратыгину 8738 рублей, из которых 500 рублей продавец уже получил в качестве задатка, еще 1758 рублей были переданы ему при сове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шении купчей, «а для уплаты остальных шести тысяч четырехсот восьмид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 xml:space="preserve">сяти рублей названному товариществу разрешена в оном размере </w:t>
      </w:r>
      <w:r w:rsidRPr="00457505">
        <w:rPr>
          <w:sz w:val="28"/>
          <w:szCs w:val="28"/>
        </w:rPr>
        <w:lastRenderedPageBreak/>
        <w:t>ссуда из Крестьянского поземельного банка, что видно из удостоверения Владими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ского отделения оного банка на имя Муромского нотариуса Былинского от 1 сего июля за № 5537, а потому означенная земля ныне же поступает в залог Крестьянскому банку сроком на пятьдесят пять с половиной лет и приобр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тающее ее Жаровское товарищество обязано с круговой порукой исправно вносить в этот Банк срочные платежи по этой ссуде в течение означенного срока в каждое полугодие по ста сорока пяти рублей восьмидесяти копеек, в установленные для сего сроки. Все расходы по сей купчей платить покупщ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кам»</w:t>
      </w:r>
      <w:r w:rsidRPr="00457505">
        <w:rPr>
          <w:rStyle w:val="a9"/>
        </w:rPr>
        <w:footnoteReference w:id="299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Так как покупателем являлась крестьянская община, то в крепости оговаривалось, что вся земля «приобретается означенным товариществом, согласно товарищеского приговора, в подворное владение», и определялась д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ля каждого из 23 домохозяев. Однако с ноября 1906 года началась реализация аграрной реформы П.А. Столыпина, целью которой было уничтожение дер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венской общины и, соответственно, коллективного землевладения. Для этого участки надельной земли, которыми пользовались члены общины, укрепл</w:t>
      </w:r>
      <w:r w:rsidRPr="00457505">
        <w:rPr>
          <w:sz w:val="28"/>
          <w:szCs w:val="28"/>
        </w:rPr>
        <w:t>я</w:t>
      </w:r>
      <w:r w:rsidRPr="00457505">
        <w:rPr>
          <w:sz w:val="28"/>
          <w:szCs w:val="28"/>
        </w:rPr>
        <w:t>лись за ними в частную собственность. Поэтому в купчей крепости оговар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валось, что «земля приобретается в общее владение покупщиков с обязател</w:t>
      </w:r>
      <w:r w:rsidRPr="00457505">
        <w:rPr>
          <w:sz w:val="28"/>
          <w:szCs w:val="28"/>
        </w:rPr>
        <w:t>ь</w:t>
      </w:r>
      <w:r w:rsidRPr="00457505">
        <w:rPr>
          <w:sz w:val="28"/>
          <w:szCs w:val="28"/>
        </w:rPr>
        <w:t>ством, по первому требованию каждого из членов товарищества выделить к определенному месту причитающееся на его пай количество земли с освобожден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ем выделенного, в случае заявленного им желания укрепить участок в личную собственность, от кругового по долгу товарищества ручательс</w:t>
      </w:r>
      <w:r w:rsidRPr="00457505">
        <w:rPr>
          <w:sz w:val="28"/>
          <w:szCs w:val="28"/>
        </w:rPr>
        <w:t>т</w:t>
      </w:r>
      <w:r w:rsidRPr="00457505">
        <w:rPr>
          <w:sz w:val="28"/>
          <w:szCs w:val="28"/>
        </w:rPr>
        <w:t>ва»</w:t>
      </w:r>
      <w:r w:rsidRPr="00457505">
        <w:rPr>
          <w:rStyle w:val="a9"/>
        </w:rPr>
        <w:footnoteReference w:id="300"/>
      </w:r>
      <w:r w:rsidRPr="00457505">
        <w:rPr>
          <w:sz w:val="28"/>
          <w:szCs w:val="28"/>
        </w:rPr>
        <w:t xml:space="preserve">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П.А. Столыпин в своей аграрной политике ставку делал на богатых и сильных крестьян, а не на «убогих и слабых». Уделом последних было раз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рение и продажа своих надельных земель, уже «укрепленных» в ходе агра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ной реформы в личную собственность, более удачливым и богатым соседям. Введение надельных земель в торговый оборот, по мнению П.А. Столыпина и его преемников, должно дать толчок для развития капиталистических о</w:t>
      </w:r>
      <w:r w:rsidRPr="00457505">
        <w:rPr>
          <w:sz w:val="28"/>
          <w:szCs w:val="28"/>
        </w:rPr>
        <w:t>т</w:t>
      </w:r>
      <w:r w:rsidRPr="00457505">
        <w:rPr>
          <w:sz w:val="28"/>
          <w:szCs w:val="28"/>
        </w:rPr>
        <w:t>ношений в полуфеодальной русской деревне. Примером подобного рода сд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лок может служить купчая крепость, совершенная Шуйским нотариусом М.В. Сперанским 2 января 1910 года. Крестьянин села Чернцы Киселев Иван Федорович продал своему односельчанину Коломазину Михаилу Ивановичу «участк земли из общего количества надельной земли, выделенной и укре</w:t>
      </w:r>
      <w:r w:rsidRPr="00457505">
        <w:rPr>
          <w:sz w:val="28"/>
          <w:szCs w:val="28"/>
        </w:rPr>
        <w:t>п</w:t>
      </w:r>
      <w:r w:rsidRPr="00457505">
        <w:rPr>
          <w:sz w:val="28"/>
          <w:szCs w:val="28"/>
        </w:rPr>
        <w:t xml:space="preserve">ленной в собственность по закону 9 ноября </w:t>
      </w:r>
      <w:smartTag w:uri="urn:schemas-microsoft-com:office:smarttags" w:element="metricconverter">
        <w:smartTagPr>
          <w:attr w:name="ProductID" w:val="1906 г"/>
        </w:smartTagPr>
        <w:r w:rsidRPr="00457505">
          <w:rPr>
            <w:sz w:val="28"/>
            <w:szCs w:val="28"/>
          </w:rPr>
          <w:t>1906 г</w:t>
        </w:r>
      </w:smartTag>
      <w:r w:rsidRPr="00457505">
        <w:rPr>
          <w:sz w:val="28"/>
          <w:szCs w:val="28"/>
        </w:rPr>
        <w:t>. из состава мирской земли общества крестьян села Чернцы ценою за двести рублей»</w:t>
      </w:r>
      <w:r w:rsidRPr="00457505">
        <w:rPr>
          <w:rStyle w:val="a9"/>
        </w:rPr>
        <w:footnoteReference w:id="301"/>
      </w:r>
      <w:r w:rsidRPr="00457505">
        <w:rPr>
          <w:sz w:val="28"/>
          <w:szCs w:val="28"/>
        </w:rPr>
        <w:t>. Гонорар нот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риуса за оформление этой сделки с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ставил 2 рубля 20 копеек.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Подобных юридических актов совершалось немало, поэтому Мин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стерство юстиции своим циркуляром от 20 декабря 1913 года за № 86360 п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 xml:space="preserve">требовало от нотариусов предоставлять «статистическую отчетность </w:t>
      </w:r>
      <w:r w:rsidRPr="00457505">
        <w:rPr>
          <w:sz w:val="28"/>
          <w:szCs w:val="28"/>
        </w:rPr>
        <w:lastRenderedPageBreak/>
        <w:t>по пр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даже надельных земель, состоящих во владении отдельных лиц на праве ли</w:t>
      </w:r>
      <w:r w:rsidRPr="00457505">
        <w:rPr>
          <w:sz w:val="28"/>
          <w:szCs w:val="28"/>
        </w:rPr>
        <w:t>ч</w:t>
      </w:r>
      <w:r w:rsidRPr="00457505">
        <w:rPr>
          <w:sz w:val="28"/>
          <w:szCs w:val="28"/>
        </w:rPr>
        <w:t>ной собственности». 13 марта 1914 года владимирский нотариус Н.А. Мок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ев, контора которого находилась в первой части города Владимира на Ниж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городской улице в доме Бабушкина, получил письмо от Старшего нотариуса Владимирского окружного суда, в котором ему предлагалось «представить в возможно непродолжительное время статистические листки по соверше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ным… купчим на надельные земли». Спустя пять дней пришел еще более грозный циркуляр уже от председателя Окружного суда: «Вследствие отн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шения Владимирского Губернатора, прошу Вас, Милостивый государь, неу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>лонно и без всякого замедления исполнять циркуляр Министерства Юстиции от 20 декабря 1913 года за № 86360 о статистической отчетности по продаже надельных з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мель»</w:t>
      </w:r>
      <w:r w:rsidRPr="00457505">
        <w:rPr>
          <w:rStyle w:val="a9"/>
        </w:rPr>
        <w:footnoteReference w:id="302"/>
      </w:r>
      <w:r w:rsidRPr="00457505">
        <w:rPr>
          <w:sz w:val="28"/>
          <w:szCs w:val="28"/>
        </w:rPr>
        <w:t xml:space="preserve">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По сведениям Большой Советской Энциклопедии, в целом по России около 53 % домохозяев, вышедших из общины, продавали свои укрепленные в собственность надельные земли, доля которых превысила 22 % от всей площади этого вида землевладения. Это соотношение (53 % владельцев и 22 % земли) свидетельствует о том, что в качестве продавцов выступали в о</w:t>
      </w:r>
      <w:r w:rsidRPr="00457505">
        <w:rPr>
          <w:sz w:val="28"/>
          <w:szCs w:val="28"/>
        </w:rPr>
        <w:t>с</w:t>
      </w:r>
      <w:r w:rsidRPr="00457505">
        <w:rPr>
          <w:sz w:val="28"/>
          <w:szCs w:val="28"/>
        </w:rPr>
        <w:t xml:space="preserve">новном малоимущие крестьяне, средний размер владения которых более чем вдвое уступал среднестатистическому по России крестьянскому наделу.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Столыпинская аграрная реформа внесла еще одно изменение в порядок совершения купчих крепостей. При оформлении купчей на надельную землю, совершаемую на основании укрепительных актов, выданных Землеус</w:t>
      </w:r>
      <w:r w:rsidRPr="00457505">
        <w:rPr>
          <w:sz w:val="28"/>
          <w:szCs w:val="28"/>
        </w:rPr>
        <w:t>т</w:t>
      </w:r>
      <w:r w:rsidRPr="00457505">
        <w:rPr>
          <w:sz w:val="28"/>
          <w:szCs w:val="28"/>
        </w:rPr>
        <w:t>роительными комиссиями, согласно 8 статьи Закона 16 июня 1912 года (Со</w:t>
      </w:r>
      <w:r w:rsidRPr="00457505">
        <w:rPr>
          <w:sz w:val="28"/>
          <w:szCs w:val="28"/>
        </w:rPr>
        <w:t>б</w:t>
      </w:r>
      <w:r w:rsidRPr="00457505">
        <w:rPr>
          <w:sz w:val="28"/>
          <w:szCs w:val="28"/>
        </w:rPr>
        <w:t xml:space="preserve">рание Узаконений № 127 – </w:t>
      </w:r>
      <w:smartTag w:uri="urn:schemas-microsoft-com:office:smarttags" w:element="metricconverter">
        <w:smartTagPr>
          <w:attr w:name="ProductID" w:val="1912 г"/>
        </w:smartTagPr>
        <w:r w:rsidRPr="00457505">
          <w:rPr>
            <w:sz w:val="28"/>
            <w:szCs w:val="28"/>
          </w:rPr>
          <w:t>1912 г</w:t>
        </w:r>
      </w:smartTag>
      <w:r w:rsidRPr="00457505">
        <w:rPr>
          <w:sz w:val="28"/>
          <w:szCs w:val="28"/>
        </w:rPr>
        <w:t>.), требовалось еще и навести справки о ссудах, выданных этими Землеустроительными комиссиями и представлять таковые Старшему нотариусу вместе с актами, представленными на утве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ждение</w:t>
      </w:r>
      <w:r w:rsidRPr="00457505">
        <w:rPr>
          <w:rStyle w:val="a9"/>
        </w:rPr>
        <w:footnoteReference w:id="303"/>
      </w:r>
      <w:r w:rsidRPr="00457505">
        <w:rPr>
          <w:sz w:val="28"/>
          <w:szCs w:val="28"/>
        </w:rPr>
        <w:t>. Кроме того, в обязанности старшего нотариуса входило предоста</w:t>
      </w:r>
      <w:r w:rsidRPr="00457505">
        <w:rPr>
          <w:sz w:val="28"/>
          <w:szCs w:val="28"/>
        </w:rPr>
        <w:t>в</w:t>
      </w:r>
      <w:r w:rsidRPr="00457505">
        <w:rPr>
          <w:sz w:val="28"/>
          <w:szCs w:val="28"/>
        </w:rPr>
        <w:t>ление председателю Окружного суда сведений о количестве состоявшихся сельских приговоров об укреплении общинной земли в личную собстве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ность. Так за 1912 год во Владимирской губернии 21 община прекратила свое существование: во Владимирском уезде - 7, Александровском – 1, Горох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вецком – 5, Муромском – 2, Покровском – 2, Судогодском – 3, Суздальском – 1</w:t>
      </w:r>
      <w:r w:rsidRPr="00457505">
        <w:rPr>
          <w:rStyle w:val="a9"/>
        </w:rPr>
        <w:footnoteReference w:id="304"/>
      </w:r>
      <w:r w:rsidRPr="00457505">
        <w:rPr>
          <w:sz w:val="28"/>
          <w:szCs w:val="28"/>
        </w:rPr>
        <w:t>. Процесс разрушения общин продолжался даже в годы Первой мировой войны. В 1915 году во Владимирском уезде было ликвидировано 4 общины, в Але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>сандровском – 2, Вязниковском – 1, Гороховецком – 5, Ковровском – 2, Муромском – 9, Переславском – 3, Покровском – 3, Судогодском – 5, Су</w:t>
      </w:r>
      <w:r w:rsidRPr="00457505">
        <w:rPr>
          <w:sz w:val="28"/>
          <w:szCs w:val="28"/>
        </w:rPr>
        <w:t>з</w:t>
      </w:r>
      <w:r w:rsidRPr="00457505">
        <w:rPr>
          <w:sz w:val="28"/>
          <w:szCs w:val="28"/>
        </w:rPr>
        <w:t>дальском – 1 Шуйском – 2, Юр</w:t>
      </w:r>
      <w:r w:rsidRPr="00457505">
        <w:rPr>
          <w:sz w:val="28"/>
          <w:szCs w:val="28"/>
        </w:rPr>
        <w:t>ь</w:t>
      </w:r>
      <w:r w:rsidRPr="00457505">
        <w:rPr>
          <w:sz w:val="28"/>
          <w:szCs w:val="28"/>
        </w:rPr>
        <w:t>евском – 1</w:t>
      </w:r>
      <w:r w:rsidRPr="00457505">
        <w:rPr>
          <w:rStyle w:val="a9"/>
        </w:rPr>
        <w:footnoteReference w:id="305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Еще в 1882 году для выдачи ссуд крестьянам на покупку частных з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 xml:space="preserve">мель в России был создан Крестьянский Поземельный банк. С 1895 года он </w:t>
      </w:r>
      <w:r w:rsidRPr="00457505">
        <w:rPr>
          <w:sz w:val="28"/>
          <w:szCs w:val="28"/>
        </w:rPr>
        <w:lastRenderedPageBreak/>
        <w:t>получил право покупки земли у помещиков. Особенно активно банк скупал частновладельческие земли в начале ХХ века, став, пожалуй, самым акти</w:t>
      </w:r>
      <w:r w:rsidRPr="00457505">
        <w:rPr>
          <w:sz w:val="28"/>
          <w:szCs w:val="28"/>
        </w:rPr>
        <w:t>в</w:t>
      </w:r>
      <w:r w:rsidRPr="00457505">
        <w:rPr>
          <w:sz w:val="28"/>
          <w:szCs w:val="28"/>
        </w:rPr>
        <w:t>ным игроком на земельном рынке России, приобретая земли разорившихся дворян, почетных граждан купцов и т.п. За 1906-1916 годы Крестьянским п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земельным банком было куплено более 4,6 млн. десятин на сумму около 500 миллионов рублей. Несколько таких сделок оформил и Владимирский нот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риус Н.А. Мокеев. Процедура была следующей: банк направлял нотариусу отношение об условиях совершения купчей крепости и необходимые док</w:t>
      </w:r>
      <w:r w:rsidRPr="00457505">
        <w:rPr>
          <w:sz w:val="28"/>
          <w:szCs w:val="28"/>
        </w:rPr>
        <w:t>у</w:t>
      </w:r>
      <w:r w:rsidRPr="00457505">
        <w:rPr>
          <w:sz w:val="28"/>
          <w:szCs w:val="28"/>
        </w:rPr>
        <w:t>менты. Нотариус, оформив сделку, направлял главную выпись с подлинными документами Старшему Нотариусу на утверждение, а копию совершенного акта вместе с копиями крепостных документов выслал в отделение банка. Так 11 июня 1912 года Н.А. Мокеев получил от Владимирского отделения крестьянского Поземельного Банка пакет документов на совершение купчей крепости на имение землевладелицы А.В. Николя при сельце Новом-Житкове Владимирского уезда в количестве 160 десятин 188 саженей. В этот пакет входили: 1) Духовное завещание от 29 июля 1860 года, 2) вво</w:t>
      </w:r>
      <w:r w:rsidRPr="00457505">
        <w:rPr>
          <w:sz w:val="28"/>
          <w:szCs w:val="28"/>
        </w:rPr>
        <w:t>д</w:t>
      </w:r>
      <w:r w:rsidRPr="00457505">
        <w:rPr>
          <w:sz w:val="28"/>
          <w:szCs w:val="28"/>
        </w:rPr>
        <w:t>ный лист от 30 мая 1873 года, 3 ) духовное завещание от 30 ноября 1894 года, 4) копия расчета Владимирской Казенной Палаты, 5) свидетельство Государственного Дворянского Земельного банка от 2 сего июня за № 6804</w:t>
      </w:r>
      <w:r w:rsidRPr="00457505">
        <w:rPr>
          <w:rStyle w:val="a9"/>
        </w:rPr>
        <w:footnoteReference w:id="306"/>
      </w:r>
      <w:r w:rsidRPr="00457505">
        <w:rPr>
          <w:sz w:val="28"/>
          <w:szCs w:val="28"/>
        </w:rPr>
        <w:t xml:space="preserve">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29 апреля 1913 года Н.А. Мокеев получил необходимые документы на совершение купчей крепости на имение потомственного почетного гражд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нина Василия Александровича Петровского, купеческой дочери Серафимы Александровны Петровской и жены Нижегородского купца Александры Александровны Смирновой при селе Озяблице Мошенской волости Суд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годского уезда Владимирской губернии в количестве 506,3 десятины, 13 и</w:t>
      </w:r>
      <w:r w:rsidRPr="00457505">
        <w:rPr>
          <w:sz w:val="28"/>
          <w:szCs w:val="28"/>
        </w:rPr>
        <w:t>ю</w:t>
      </w:r>
      <w:r w:rsidRPr="00457505">
        <w:rPr>
          <w:sz w:val="28"/>
          <w:szCs w:val="28"/>
        </w:rPr>
        <w:t>ня того же года - на совершение купчей крепости на имение потомственных дворян Натальи, Олимпиады и Михаила Алексеевичей Изъединовых при селе Давыдовском и деревне Лычеве Давыдовской волости, Юрьевского уезда Владимирской губернии в количестве 360,36 десят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ны</w:t>
      </w:r>
      <w:r w:rsidRPr="00457505">
        <w:rPr>
          <w:rStyle w:val="a9"/>
        </w:rPr>
        <w:footnoteReference w:id="307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К началу ХХ века значительная часть дворянских имений была зал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 xml:space="preserve">жена различным кредитным учреждениям. В случае продажи таких имений требовалось еще и согласие кредитора на перевод долга на нового владельца.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Так 16 февраля 1908 года Владимирский нотариус Н.А.Мокеев сове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шил дарственную запись на передачу Е.П. Успенским недвижимого имущ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ства во Владимире своей дочери А.Е. Сперанской с переводом на нее отцо</w:t>
      </w:r>
      <w:r w:rsidRPr="00457505">
        <w:rPr>
          <w:sz w:val="28"/>
          <w:szCs w:val="28"/>
        </w:rPr>
        <w:t>в</w:t>
      </w:r>
      <w:r w:rsidRPr="00457505">
        <w:rPr>
          <w:sz w:val="28"/>
          <w:szCs w:val="28"/>
        </w:rPr>
        <w:t xml:space="preserve">ского долга Ярославско-Костромскому земельному банку. При этом у А.Е. Сперанской были взяты залоговая и страховая подписка, гарантировавшие имущественные интересы кредитора. Затем 25 февраля нотариальная копия совершенной дарственной была выслана Правлению </w:t>
      </w:r>
      <w:r w:rsidRPr="00457505">
        <w:rPr>
          <w:sz w:val="28"/>
          <w:szCs w:val="28"/>
        </w:rPr>
        <w:lastRenderedPageBreak/>
        <w:t>банка, которое рассмо</w:t>
      </w:r>
      <w:r w:rsidRPr="00457505">
        <w:rPr>
          <w:sz w:val="28"/>
          <w:szCs w:val="28"/>
        </w:rPr>
        <w:t>т</w:t>
      </w:r>
      <w:r w:rsidRPr="00457505">
        <w:rPr>
          <w:sz w:val="28"/>
          <w:szCs w:val="28"/>
        </w:rPr>
        <w:t>рев полученные документы, 4 марта направило «г. Старшему Нотариусу Владимирского Окружного суда свое согласие на утверждение соверше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ной… Дарственной записи»</w:t>
      </w:r>
      <w:r w:rsidRPr="00457505">
        <w:rPr>
          <w:rStyle w:val="a9"/>
        </w:rPr>
        <w:footnoteReference w:id="308"/>
      </w:r>
      <w:r w:rsidRPr="00457505">
        <w:rPr>
          <w:sz w:val="28"/>
          <w:szCs w:val="28"/>
        </w:rPr>
        <w:t>. В январе 1914 года Н.А. Мокеев совершил купчую крепость на заложенное имение. Семья Муравкиных продала свои владения в Галичском и Кинешемском уездах княгине Н.М. Гагариной с п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реводом на последнюю долга Ярославско-Костромскому земельному банку по ссуде № 8404. Необходимые документы 25 января были направлены нот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риусом в Москву Правлению названного банка, а уже 2 февраля им был п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лучен ответ: «Милостивый государь! Вследствие Вашего письма… Правл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ние Банка уведомляет Вас, что одновременно с сим г[осподину] Старшему Нотариусу Владимирского Окружного суда сообщено о согласии Банка на утверждение, в срок до 30 июня 1914 года совершенной Вами купчей креп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сти…»</w:t>
      </w:r>
      <w:r w:rsidRPr="00457505">
        <w:rPr>
          <w:rStyle w:val="a9"/>
        </w:rPr>
        <w:footnoteReference w:id="309"/>
      </w:r>
    </w:p>
    <w:p w:rsidR="00F12A7B" w:rsidRPr="00457505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57505">
        <w:rPr>
          <w:sz w:val="28"/>
          <w:szCs w:val="28"/>
        </w:rPr>
        <w:t>Договор заклада</w:t>
      </w:r>
      <w:r w:rsidRPr="00457505">
        <w:rPr>
          <w:rStyle w:val="a9"/>
        </w:rPr>
        <w:footnoteReference w:id="310"/>
      </w:r>
      <w:r w:rsidRPr="00457505">
        <w:rPr>
          <w:sz w:val="28"/>
          <w:szCs w:val="28"/>
        </w:rPr>
        <w:t xml:space="preserve"> имущества также носил крепостной характер, поэт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му требовал соответствующей процедуры его утверждения старшим нот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 xml:space="preserve">риусом. До нас дошел образец закладной крепости, совершенной в Шуе в 1910 году местным нотариусом М.В. Сперанским. </w:t>
      </w:r>
      <w:r w:rsidRPr="00457505">
        <w:rPr>
          <w:rFonts w:eastAsia="Arial Unicode MS"/>
          <w:sz w:val="28"/>
          <w:szCs w:val="28"/>
        </w:rPr>
        <w:t>Вот ее текст: «Тысяча д</w:t>
      </w:r>
      <w:r w:rsidRPr="00457505">
        <w:rPr>
          <w:rFonts w:eastAsia="Arial Unicode MS"/>
          <w:sz w:val="28"/>
          <w:szCs w:val="28"/>
        </w:rPr>
        <w:t>е</w:t>
      </w:r>
      <w:r w:rsidRPr="00457505">
        <w:rPr>
          <w:rFonts w:eastAsia="Arial Unicode MS"/>
          <w:sz w:val="28"/>
          <w:szCs w:val="28"/>
        </w:rPr>
        <w:t>вятьсот десятого года, Июля девятнадцатого дня явились ко мне, МИХАИЛУ ВАСИЛЬЕВИЧУ СПЕРАНСКОМУ, Шуйскому Нотариусу в контору мою в городе Шуе по Ивановской улице дом № 115 лично известные мне и закон</w:t>
      </w:r>
      <w:r w:rsidRPr="00457505">
        <w:rPr>
          <w:rFonts w:eastAsia="Arial Unicode MS"/>
          <w:sz w:val="28"/>
          <w:szCs w:val="28"/>
        </w:rPr>
        <w:t>о</w:t>
      </w:r>
      <w:r w:rsidRPr="00457505">
        <w:rPr>
          <w:rFonts w:eastAsia="Arial Unicode MS"/>
          <w:sz w:val="28"/>
          <w:szCs w:val="28"/>
        </w:rPr>
        <w:t>правоспособные крестьянин Кологривского уезда деревни Шафранова Макар Маркелович Журавлев, и поверенный жены своей Александры Ивановны Сперанской Губернский Секретарь Николай Михайлович Сперанский, действующий на о</w:t>
      </w:r>
      <w:r w:rsidRPr="00457505">
        <w:rPr>
          <w:rFonts w:eastAsia="Arial Unicode MS"/>
          <w:sz w:val="28"/>
          <w:szCs w:val="28"/>
        </w:rPr>
        <w:t>с</w:t>
      </w:r>
      <w:r w:rsidRPr="00457505">
        <w:rPr>
          <w:rFonts w:eastAsia="Arial Unicode MS"/>
          <w:sz w:val="28"/>
          <w:szCs w:val="28"/>
        </w:rPr>
        <w:t>новании представ</w:t>
      </w:r>
      <w:r w:rsidRPr="00457505">
        <w:rPr>
          <w:rFonts w:eastAsia="Arial Unicode MS"/>
          <w:sz w:val="28"/>
          <w:szCs w:val="28"/>
        </w:rPr>
        <w:softHyphen/>
        <w:t>ленной при сем в подлиннике доверенности, явленной у меня Нотариуса Сперанского девятнадцатого сего Июля по ре</w:t>
      </w:r>
      <w:r w:rsidRPr="00457505">
        <w:rPr>
          <w:rFonts w:eastAsia="Arial Unicode MS"/>
          <w:sz w:val="28"/>
          <w:szCs w:val="28"/>
        </w:rPr>
        <w:t>е</w:t>
      </w:r>
      <w:r w:rsidRPr="00457505">
        <w:rPr>
          <w:rFonts w:eastAsia="Arial Unicode MS"/>
          <w:sz w:val="28"/>
          <w:szCs w:val="28"/>
        </w:rPr>
        <w:t xml:space="preserve">стру за </w:t>
      </w:r>
      <w:r w:rsidRPr="00457505">
        <w:rPr>
          <w:rFonts w:eastAsia="Arial Unicode MS"/>
          <w:smallCaps/>
          <w:sz w:val="28"/>
          <w:szCs w:val="28"/>
        </w:rPr>
        <w:t xml:space="preserve">№ / 320 </w:t>
      </w:r>
      <w:r w:rsidRPr="00457505">
        <w:rPr>
          <w:rFonts w:eastAsia="Arial Unicode MS"/>
          <w:sz w:val="28"/>
          <w:szCs w:val="28"/>
        </w:rPr>
        <w:t>живущие в городе Шуе, с лично мне известными свидетелями крестьяна</w:t>
      </w:r>
      <w:r w:rsidRPr="00457505">
        <w:rPr>
          <w:rFonts w:eastAsia="Arial Unicode MS"/>
          <w:sz w:val="28"/>
          <w:szCs w:val="28"/>
        </w:rPr>
        <w:softHyphen/>
        <w:t>ми деревни Кочнева, Шуйского уезда, Ефимом Константиновичем Тумановым, и деревни Малинова Юрьевецкого уезда, Иваном Папиевичем Гром</w:t>
      </w:r>
      <w:r w:rsidRPr="00457505">
        <w:rPr>
          <w:rFonts w:eastAsia="Arial Unicode MS"/>
          <w:sz w:val="28"/>
          <w:szCs w:val="28"/>
        </w:rPr>
        <w:t>о</w:t>
      </w:r>
      <w:r w:rsidRPr="00457505">
        <w:rPr>
          <w:rFonts w:eastAsia="Arial Unicode MS"/>
          <w:sz w:val="28"/>
          <w:szCs w:val="28"/>
        </w:rPr>
        <w:t>вым, живущими в городе Шуе, и объявили, что они желают совершить ЗАКЛАДНУЮ КРЕПОСТЬ на следующих условиях: из них Макар Маркел</w:t>
      </w:r>
      <w:r w:rsidRPr="00457505">
        <w:rPr>
          <w:rFonts w:eastAsia="Arial Unicode MS"/>
          <w:sz w:val="28"/>
          <w:szCs w:val="28"/>
        </w:rPr>
        <w:t>о</w:t>
      </w:r>
      <w:r w:rsidRPr="00457505">
        <w:rPr>
          <w:rFonts w:eastAsia="Arial Unicode MS"/>
          <w:sz w:val="28"/>
          <w:szCs w:val="28"/>
        </w:rPr>
        <w:t>вич Журавлев занял у доверительницы г. Сперанского Александры Ивановны Сперанской ПЯТЬ ТЫСЯЧЬ рублей, сроком на ТРИ года, считая со дня у</w:t>
      </w:r>
      <w:r w:rsidRPr="00457505">
        <w:rPr>
          <w:rFonts w:eastAsia="Arial Unicode MS"/>
          <w:sz w:val="28"/>
          <w:szCs w:val="28"/>
        </w:rPr>
        <w:t>т</w:t>
      </w:r>
      <w:r w:rsidRPr="00457505">
        <w:rPr>
          <w:rFonts w:eastAsia="Arial Unicode MS"/>
          <w:sz w:val="28"/>
          <w:szCs w:val="28"/>
        </w:rPr>
        <w:t>верждения сей закладной, из девяти процентов годовых с уплатою последних за каждый год вперед. В обеспечение этого займа он Журавлев заложил г. Сперанской свободный от опоров и запрещений участок земли в городе Ш</w:t>
      </w:r>
      <w:r w:rsidRPr="00457505">
        <w:rPr>
          <w:rFonts w:eastAsia="Arial Unicode MS"/>
          <w:sz w:val="28"/>
          <w:szCs w:val="28"/>
          <w:lang w:val="en-US"/>
        </w:rPr>
        <w:t>y</w:t>
      </w:r>
      <w:r w:rsidRPr="00457505">
        <w:rPr>
          <w:rFonts w:eastAsia="Arial Unicode MS"/>
          <w:sz w:val="28"/>
          <w:szCs w:val="28"/>
        </w:rPr>
        <w:t>е, во вновь отведенном пятидесятом квартале, на углу улицы Новой второй и Песочного переулка, под № 942, мерою: поперечнику десять сажен, и дли</w:t>
      </w:r>
      <w:r w:rsidRPr="00457505">
        <w:rPr>
          <w:rFonts w:eastAsia="Arial Unicode MS"/>
          <w:sz w:val="28"/>
          <w:szCs w:val="28"/>
        </w:rPr>
        <w:t>н</w:t>
      </w:r>
      <w:r w:rsidRPr="00457505">
        <w:rPr>
          <w:rFonts w:eastAsia="Arial Unicode MS"/>
          <w:sz w:val="28"/>
          <w:szCs w:val="28"/>
        </w:rPr>
        <w:t xml:space="preserve">нику тоже </w:t>
      </w:r>
      <w:r w:rsidRPr="00457505">
        <w:rPr>
          <w:rFonts w:eastAsia="Arial Unicode MS"/>
          <w:sz w:val="28"/>
          <w:szCs w:val="28"/>
        </w:rPr>
        <w:lastRenderedPageBreak/>
        <w:t>десять сажен, дошедший ему, Журавлеву, от крестьянина Петра Кузьмича Соловьева по купчей крепости, утвержденной пятого Августа т</w:t>
      </w:r>
      <w:r w:rsidRPr="00457505">
        <w:rPr>
          <w:rFonts w:eastAsia="Arial Unicode MS"/>
          <w:sz w:val="28"/>
          <w:szCs w:val="28"/>
        </w:rPr>
        <w:t>ы</w:t>
      </w:r>
      <w:r w:rsidRPr="00457505">
        <w:rPr>
          <w:rFonts w:eastAsia="Arial Unicode MS"/>
          <w:sz w:val="28"/>
          <w:szCs w:val="28"/>
        </w:rPr>
        <w:t>сяча девятьсот девятого го</w:t>
      </w:r>
      <w:r w:rsidRPr="00457505">
        <w:rPr>
          <w:bCs/>
          <w:sz w:val="28"/>
          <w:szCs w:val="28"/>
        </w:rPr>
        <w:t>да с вновь возведенными на этом участке жилыми и нежилыми постройками, застрахованными в Страховом Обществе «Якорь» в сумме ПЯТИ ТЫСЯЧ рублей, о существовании каковых построек довер</w:t>
      </w:r>
      <w:r w:rsidRPr="00457505">
        <w:rPr>
          <w:bCs/>
          <w:sz w:val="28"/>
          <w:szCs w:val="28"/>
        </w:rPr>
        <w:t>и</w:t>
      </w:r>
      <w:r w:rsidRPr="00457505">
        <w:rPr>
          <w:bCs/>
          <w:sz w:val="28"/>
          <w:szCs w:val="28"/>
        </w:rPr>
        <w:t>тельнице г. Сперанского известно. До уплаты занятой суммы Журавлев об</w:t>
      </w:r>
      <w:r w:rsidRPr="00457505">
        <w:rPr>
          <w:bCs/>
          <w:sz w:val="28"/>
          <w:szCs w:val="28"/>
        </w:rPr>
        <w:t>я</w:t>
      </w:r>
      <w:r w:rsidRPr="00457505">
        <w:rPr>
          <w:bCs/>
          <w:sz w:val="28"/>
          <w:szCs w:val="28"/>
        </w:rPr>
        <w:t>зуется: 1) Все находящиеся на означенной земле постройки, впредь до полн</w:t>
      </w:r>
      <w:r w:rsidRPr="00457505">
        <w:rPr>
          <w:bCs/>
          <w:sz w:val="28"/>
          <w:szCs w:val="28"/>
        </w:rPr>
        <w:t>о</w:t>
      </w:r>
      <w:r w:rsidRPr="00457505">
        <w:rPr>
          <w:bCs/>
          <w:sz w:val="28"/>
          <w:szCs w:val="28"/>
        </w:rPr>
        <w:t>го погашения долга по сей закладной страховать за свой счет в сумме не н</w:t>
      </w:r>
      <w:r w:rsidRPr="00457505">
        <w:rPr>
          <w:bCs/>
          <w:sz w:val="28"/>
          <w:szCs w:val="28"/>
        </w:rPr>
        <w:t>и</w:t>
      </w:r>
      <w:r w:rsidRPr="00457505">
        <w:rPr>
          <w:bCs/>
          <w:sz w:val="28"/>
          <w:szCs w:val="28"/>
        </w:rPr>
        <w:t>же действительной их стоимости и страховые документы, с надписью о зал</w:t>
      </w:r>
      <w:r w:rsidRPr="00457505">
        <w:rPr>
          <w:bCs/>
          <w:sz w:val="28"/>
          <w:szCs w:val="28"/>
        </w:rPr>
        <w:t>о</w:t>
      </w:r>
      <w:r w:rsidRPr="00457505">
        <w:rPr>
          <w:bCs/>
          <w:sz w:val="28"/>
          <w:szCs w:val="28"/>
        </w:rPr>
        <w:t>ге передавать г. Сперанской для получения его в случае пожара, страхового вознаграждения в уплату занятой у нея суммы, хотя бы и до срока сей з</w:t>
      </w:r>
      <w:r w:rsidRPr="00457505">
        <w:rPr>
          <w:bCs/>
          <w:sz w:val="28"/>
          <w:szCs w:val="28"/>
        </w:rPr>
        <w:t>а</w:t>
      </w:r>
      <w:r w:rsidRPr="00457505">
        <w:rPr>
          <w:bCs/>
          <w:sz w:val="28"/>
          <w:szCs w:val="28"/>
        </w:rPr>
        <w:t>кладной, без возврата вперед уплаченных процентов, 2) Все земские, горо</w:t>
      </w:r>
      <w:r w:rsidRPr="00457505">
        <w:rPr>
          <w:bCs/>
          <w:sz w:val="28"/>
          <w:szCs w:val="28"/>
        </w:rPr>
        <w:t>д</w:t>
      </w:r>
      <w:r w:rsidRPr="00457505">
        <w:rPr>
          <w:bCs/>
          <w:sz w:val="28"/>
          <w:szCs w:val="28"/>
        </w:rPr>
        <w:t>ские и другие по имению налоги оплачивать своевременно, и 3) никаких арендных по имению договоров дольше срока сей закладной без письменн</w:t>
      </w:r>
      <w:r w:rsidRPr="00457505">
        <w:rPr>
          <w:bCs/>
          <w:sz w:val="28"/>
          <w:szCs w:val="28"/>
        </w:rPr>
        <w:t>о</w:t>
      </w:r>
      <w:r w:rsidRPr="00457505">
        <w:rPr>
          <w:bCs/>
          <w:sz w:val="28"/>
          <w:szCs w:val="28"/>
        </w:rPr>
        <w:t>го согласия на то г. Сперанской не заключать. Вместе с сим предоставляет г. Сперанской право передать эту закладную другому лицу, не испрашивая на это от него залогодателя особого согласия. А буде он, Журавлев, тех данных ему денег в означенный срок не уплатит, или которое либо из означенных условий не выполнит, то в первом сл</w:t>
      </w:r>
      <w:r w:rsidRPr="00457505">
        <w:rPr>
          <w:bCs/>
          <w:sz w:val="28"/>
          <w:szCs w:val="28"/>
        </w:rPr>
        <w:t>у</w:t>
      </w:r>
      <w:r w:rsidRPr="00457505">
        <w:rPr>
          <w:bCs/>
          <w:sz w:val="28"/>
          <w:szCs w:val="28"/>
        </w:rPr>
        <w:t>чае по сроке, а во втором не выжидая наступления оного г. Сперанская в праве закладную эту где следует явить и удовлетворение получить по закону, о начислении на капитал</w:t>
      </w:r>
      <w:r w:rsidRPr="00457505">
        <w:rPr>
          <w:bCs/>
          <w:sz w:val="28"/>
          <w:szCs w:val="28"/>
        </w:rPr>
        <w:softHyphen/>
        <w:t>ьную сумму у</w:t>
      </w:r>
      <w:r w:rsidRPr="00457505">
        <w:rPr>
          <w:bCs/>
          <w:sz w:val="28"/>
          <w:szCs w:val="28"/>
        </w:rPr>
        <w:t>с</w:t>
      </w:r>
      <w:r w:rsidRPr="00457505">
        <w:rPr>
          <w:bCs/>
          <w:sz w:val="28"/>
          <w:szCs w:val="28"/>
        </w:rPr>
        <w:t>ловленных девяти процентов по день получения удовлетворения». Далее следовали необходимые подписи нотариуса, контрагентов и свидетелей</w:t>
      </w:r>
      <w:r w:rsidRPr="00457505">
        <w:rPr>
          <w:rStyle w:val="a9"/>
          <w:bCs/>
        </w:rPr>
        <w:footnoteReference w:id="311"/>
      </w:r>
      <w:r w:rsidRPr="00457505">
        <w:rPr>
          <w:bCs/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bCs/>
          <w:iCs/>
          <w:sz w:val="28"/>
          <w:szCs w:val="28"/>
        </w:rPr>
        <w:t>Продажа с молотка недвижимого имущества несостоятельного дол</w:t>
      </w:r>
      <w:r w:rsidRPr="00457505">
        <w:rPr>
          <w:bCs/>
          <w:iCs/>
          <w:sz w:val="28"/>
          <w:szCs w:val="28"/>
        </w:rPr>
        <w:t>ж</w:t>
      </w:r>
      <w:r w:rsidRPr="00457505">
        <w:rPr>
          <w:bCs/>
          <w:iCs/>
          <w:sz w:val="28"/>
          <w:szCs w:val="28"/>
        </w:rPr>
        <w:t>ника и переход его в собственность кредитора также оформлялась крепос</w:t>
      </w:r>
      <w:r w:rsidRPr="00457505">
        <w:rPr>
          <w:bCs/>
          <w:iCs/>
          <w:sz w:val="28"/>
          <w:szCs w:val="28"/>
        </w:rPr>
        <w:t>т</w:t>
      </w:r>
      <w:r w:rsidRPr="00457505">
        <w:rPr>
          <w:bCs/>
          <w:iCs/>
          <w:sz w:val="28"/>
          <w:szCs w:val="28"/>
        </w:rPr>
        <w:t xml:space="preserve">ным порядком. В 1910 году </w:t>
      </w:r>
      <w:r w:rsidRPr="00457505">
        <w:rPr>
          <w:sz w:val="28"/>
          <w:szCs w:val="28"/>
        </w:rPr>
        <w:t>в Шуе «за неплатеж Шуйскому мещанину Петру Никифорову Васильеву 305 рублей по исполнительному листу Шуйского Г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родского Судьи от 21 Мая 1909 года за № 1227-м Мая 3-го дня 1910 года при Шуйском Уездном Съезде в присутствии Уездного Члена Окружного Суда по Шуйскому уезду Судебным Приставом Владимирского Окружного Суда Громовым произведен был публичный торг на недвижимой имение, подро</w:t>
      </w:r>
      <w:r w:rsidRPr="00457505">
        <w:rPr>
          <w:sz w:val="28"/>
          <w:szCs w:val="28"/>
        </w:rPr>
        <w:t>б</w:t>
      </w:r>
      <w:r w:rsidRPr="00457505">
        <w:rPr>
          <w:sz w:val="28"/>
          <w:szCs w:val="28"/>
        </w:rPr>
        <w:t>но означенное в составленной 12 Марта 1910 года тем же Судебным Прист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вом описи», и принадлежащее крестьянину Шуйского уезда деревни Наб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режек Андрею Ивано</w:t>
      </w:r>
      <w:r w:rsidRPr="00457505">
        <w:rPr>
          <w:sz w:val="28"/>
          <w:szCs w:val="28"/>
        </w:rPr>
        <w:softHyphen/>
        <w:t>вичу Круглову. Имение находилось во «Владимирской губернии, Шуйского уезда, Якиманской волости, в местности Дмитриевка» и представляло собой участок земли, зарегистрированный под № 108. При этом «из числа лиц, принимавших участие в этом торге, высшую против др</w:t>
      </w:r>
      <w:r w:rsidRPr="00457505">
        <w:rPr>
          <w:sz w:val="28"/>
          <w:szCs w:val="28"/>
        </w:rPr>
        <w:t>у</w:t>
      </w:r>
      <w:r w:rsidRPr="00457505">
        <w:rPr>
          <w:sz w:val="28"/>
          <w:szCs w:val="28"/>
        </w:rPr>
        <w:t>гих цену за это имение сто шесть руб</w:t>
      </w:r>
      <w:r w:rsidRPr="00457505">
        <w:rPr>
          <w:sz w:val="28"/>
          <w:szCs w:val="28"/>
        </w:rPr>
        <w:softHyphen/>
        <w:t>лей» предложил сам взыскатель, Шу</w:t>
      </w:r>
      <w:r w:rsidRPr="00457505">
        <w:rPr>
          <w:sz w:val="28"/>
          <w:szCs w:val="28"/>
        </w:rPr>
        <w:t>й</w:t>
      </w:r>
      <w:r w:rsidRPr="00457505">
        <w:rPr>
          <w:sz w:val="28"/>
          <w:szCs w:val="28"/>
        </w:rPr>
        <w:t>ский мещанин Петр Никифорович Васильев, «который немедленно, по окончании торга, и внес Су</w:t>
      </w:r>
      <w:r w:rsidRPr="00457505">
        <w:rPr>
          <w:sz w:val="28"/>
          <w:szCs w:val="28"/>
        </w:rPr>
        <w:softHyphen/>
        <w:t>дебному Приставу в задаток одиннадцать рублей, поступи</w:t>
      </w:r>
      <w:r w:rsidRPr="00457505">
        <w:rPr>
          <w:sz w:val="28"/>
          <w:szCs w:val="28"/>
        </w:rPr>
        <w:t>в</w:t>
      </w:r>
      <w:r w:rsidRPr="00457505">
        <w:rPr>
          <w:sz w:val="28"/>
          <w:szCs w:val="28"/>
        </w:rPr>
        <w:t>шие в Шуй</w:t>
      </w:r>
      <w:r w:rsidRPr="00457505">
        <w:rPr>
          <w:sz w:val="28"/>
          <w:szCs w:val="28"/>
        </w:rPr>
        <w:softHyphen/>
        <w:t xml:space="preserve">ское Уездное Казначейство: 3 р. 80 к. в специальные средства М.Ю. [Министерства </w:t>
      </w:r>
      <w:r w:rsidRPr="00457505">
        <w:rPr>
          <w:sz w:val="28"/>
          <w:szCs w:val="28"/>
        </w:rPr>
        <w:lastRenderedPageBreak/>
        <w:t>юстиции, - И.О.] на вознаграждение Судебных Прист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 xml:space="preserve">вов за исполнительные действия под квитанцию от 4 Мая за </w:t>
      </w:r>
      <w:r w:rsidRPr="00457505">
        <w:rPr>
          <w:bCs/>
          <w:iCs/>
          <w:sz w:val="28"/>
          <w:szCs w:val="28"/>
        </w:rPr>
        <w:t xml:space="preserve">№ </w:t>
      </w:r>
      <w:r w:rsidRPr="00457505">
        <w:rPr>
          <w:sz w:val="28"/>
          <w:szCs w:val="28"/>
        </w:rPr>
        <w:t>5765 и 7 р. 20 к. - в депозит Шуйского Уездного Съезда под квитанцию от того же числа за № 5758, затем в счет остальной покупной цены девяноста пяти рублей пр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сил зачесть в этой сумме часть его претензии к проданному имению, и вместе с тем внес в доход казны крепостные пошлины 4 руб. 24 коп., п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 xml:space="preserve">ступившие в Шуйское Уездное Казначейство под квитанцию от 8 Мая за </w:t>
      </w:r>
      <w:r w:rsidRPr="00457505">
        <w:rPr>
          <w:bCs/>
          <w:iCs/>
          <w:sz w:val="28"/>
          <w:szCs w:val="28"/>
        </w:rPr>
        <w:t xml:space="preserve">№ </w:t>
      </w:r>
      <w:r w:rsidRPr="00457505">
        <w:rPr>
          <w:sz w:val="28"/>
          <w:szCs w:val="28"/>
        </w:rPr>
        <w:t>5876»</w:t>
      </w:r>
      <w:r w:rsidRPr="00457505">
        <w:rPr>
          <w:rStyle w:val="a9"/>
        </w:rPr>
        <w:footnoteReference w:id="312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Так как, жалоб на то, что торг был произведен неправильно, не пост</w:t>
      </w:r>
      <w:r w:rsidRPr="00457505">
        <w:rPr>
          <w:sz w:val="28"/>
          <w:szCs w:val="28"/>
        </w:rPr>
        <w:t>у</w:t>
      </w:r>
      <w:r w:rsidRPr="00457505">
        <w:rPr>
          <w:sz w:val="28"/>
          <w:szCs w:val="28"/>
        </w:rPr>
        <w:t>пало, то на основании 1164 статьи Устава гражданского судопроизводства Суд определил: проданное имение должно быть укреплено за покупателем П.Н. Васильевым, а для совершения данной крепости выдать ему копии с описи</w:t>
      </w:r>
      <w:r w:rsidRPr="00457505">
        <w:rPr>
          <w:bCs/>
          <w:smallCaps/>
          <w:sz w:val="28"/>
          <w:szCs w:val="28"/>
        </w:rPr>
        <w:t xml:space="preserve"> </w:t>
      </w:r>
      <w:r w:rsidRPr="00457505">
        <w:rPr>
          <w:sz w:val="28"/>
          <w:szCs w:val="28"/>
        </w:rPr>
        <w:t>имения и</w:t>
      </w:r>
      <w:r w:rsidRPr="00457505">
        <w:rPr>
          <w:bCs/>
          <w:smallCaps/>
          <w:sz w:val="28"/>
          <w:szCs w:val="28"/>
        </w:rPr>
        <w:t xml:space="preserve"> </w:t>
      </w:r>
      <w:r w:rsidRPr="00457505">
        <w:rPr>
          <w:sz w:val="28"/>
          <w:szCs w:val="28"/>
        </w:rPr>
        <w:t>судебного определения</w:t>
      </w:r>
      <w:r w:rsidRPr="00457505">
        <w:rPr>
          <w:rStyle w:val="a9"/>
        </w:rPr>
        <w:footnoteReference w:id="313"/>
      </w:r>
      <w:r w:rsidRPr="00457505">
        <w:rPr>
          <w:sz w:val="28"/>
          <w:szCs w:val="28"/>
        </w:rPr>
        <w:t>. Опись имения проводил судебный пристав Громов. В ней в частности было указано, что «недвижимое имение находятся в местности Дмитриевка, Якиманской волости, Шуйского уезда, заключается из участка земли под № 108, принадлежит должнику Круглову на праве полной собственности, досталось, по наследству после отца его Ивана Григорьева Круглова, хотя в праве наследства не утвержден, но нах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 xml:space="preserve">дится в фактическом его владении, </w:t>
      </w:r>
      <w:r w:rsidRPr="00457505">
        <w:rPr>
          <w:bCs/>
          <w:sz w:val="28"/>
          <w:szCs w:val="28"/>
        </w:rPr>
        <w:t>не</w:t>
      </w:r>
      <w:r w:rsidRPr="00457505">
        <w:rPr>
          <w:b/>
          <w:bCs/>
          <w:sz w:val="28"/>
          <w:szCs w:val="28"/>
        </w:rPr>
        <w:t xml:space="preserve"> </w:t>
      </w:r>
      <w:r w:rsidRPr="00457505">
        <w:rPr>
          <w:sz w:val="28"/>
          <w:szCs w:val="28"/>
        </w:rPr>
        <w:t>заложено, не запродано, сдано в аренду Шуйскому мещанину Ефиму Степанову Морозову по домашнему договору на 10 лет с платою за каждый год вперед по 6 рублей, составленному в Июне месяце 1907 года, а мерой земли составляет поперечнику десять сажен и длиннику десять са</w:t>
      </w:r>
      <w:r w:rsidRPr="00457505">
        <w:rPr>
          <w:sz w:val="28"/>
          <w:szCs w:val="28"/>
        </w:rPr>
        <w:softHyphen/>
        <w:t>жен, а всего СТО квадратных сажен и находится в сме</w:t>
      </w:r>
      <w:r w:rsidRPr="00457505">
        <w:rPr>
          <w:sz w:val="28"/>
          <w:szCs w:val="28"/>
        </w:rPr>
        <w:t>ж</w:t>
      </w:r>
      <w:r w:rsidRPr="00457505">
        <w:rPr>
          <w:sz w:val="28"/>
          <w:szCs w:val="28"/>
        </w:rPr>
        <w:t>ности с владениями общества крестьян деревни Набережек». В описи также обязательно отмечалось, что на имении нет недоимок (сведения об этом пр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доставила Шуйская Земская Управа) и запрещений (это подтвердил старший нотариус)</w:t>
      </w:r>
      <w:r w:rsidRPr="00457505">
        <w:rPr>
          <w:rStyle w:val="a9"/>
        </w:rPr>
        <w:footnoteReference w:id="314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Еще одной сферой деятельности нотариусов являлось составление духовных завещаний. Они могли относиться как к движимому, так и недвиж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мому имуществу. При оформлении завещания важное место уделялось самой процедуре его составления. Сначала в присутствии трех свидетелей, удост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веряющих личность и правоспособность завещателя, составлялся проект з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вещания, затем он зачитывался вслух, после чего вносился в актовую книгу. Затем нотариус его вновь озвучивал уже по тексту, внесенному «подлинн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ком» в книгу, все стороны подписывали его, и лишь после этого завещатель получал выпись из актовой книги, которая собственно и являлась удостов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ряющим право наследования документом.</w:t>
      </w:r>
    </w:p>
    <w:p w:rsidR="00F12A7B" w:rsidRPr="00457505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Приведем два примера завещаний, составленных Владимирским нот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риусом Н.П. Смирновым. Первое из них было совершено 14 февраля 1881 года и внесено в актовую книгу на недвижимые имущества под № 22 (по ре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стру - № 218). Приведем его полностью:</w:t>
      </w:r>
    </w:p>
    <w:p w:rsidR="00F12A7B" w:rsidRPr="00457505" w:rsidRDefault="00F12A7B" w:rsidP="00F12A7B">
      <w:pPr>
        <w:widowControl w:val="0"/>
        <w:ind w:firstLine="720"/>
        <w:rPr>
          <w:sz w:val="28"/>
          <w:szCs w:val="28"/>
        </w:rPr>
      </w:pPr>
    </w:p>
    <w:p w:rsidR="00F12A7B" w:rsidRPr="00457505" w:rsidRDefault="00F12A7B" w:rsidP="00F12A7B">
      <w:pPr>
        <w:widowControl w:val="0"/>
        <w:ind w:firstLine="720"/>
        <w:jc w:val="center"/>
        <w:rPr>
          <w:sz w:val="28"/>
          <w:szCs w:val="28"/>
        </w:rPr>
      </w:pPr>
      <w:r w:rsidRPr="00457505">
        <w:rPr>
          <w:sz w:val="28"/>
          <w:szCs w:val="28"/>
        </w:rPr>
        <w:lastRenderedPageBreak/>
        <w:t>«ПРОЕКТ АКТА</w:t>
      </w:r>
    </w:p>
    <w:p w:rsidR="00F12A7B" w:rsidRPr="00457505" w:rsidRDefault="00F12A7B" w:rsidP="00F12A7B">
      <w:pPr>
        <w:widowControl w:val="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составленного, согласно 88 ст. Положения о Нотариальной Части, по пре</w:t>
      </w:r>
      <w:r w:rsidRPr="00457505">
        <w:rPr>
          <w:sz w:val="28"/>
          <w:szCs w:val="28"/>
        </w:rPr>
        <w:t>д</w:t>
      </w:r>
      <w:r w:rsidRPr="00457505">
        <w:rPr>
          <w:sz w:val="28"/>
          <w:szCs w:val="28"/>
        </w:rPr>
        <w:t>ложению сторон, явившихся для совершения его в Контору Нотариуса Ник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лая Павловича Смирнова в губ. гор. Владимире, и внесенного по прочтении, согласно 95 и 96 ст. того же Положения, подлинником в актовую книгу на недвижимые имущества за 188… год, причем сторонам объявлена 396 ст. Уст. о пошл. в предупреждении утайки цены акта и 34 ст. Временных Нот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риальных Правил – о запрещениях.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1881 года февраля четырнадцатого дня явились ко мне Николаю Па</w:t>
      </w:r>
      <w:r w:rsidRPr="00457505">
        <w:rPr>
          <w:sz w:val="28"/>
          <w:szCs w:val="28"/>
        </w:rPr>
        <w:t>в</w:t>
      </w:r>
      <w:r w:rsidRPr="00457505">
        <w:rPr>
          <w:sz w:val="28"/>
          <w:szCs w:val="28"/>
        </w:rPr>
        <w:t>ловичу Смирнову Владимирскому Нотариусу в Конторе моей, находящейся в губ. гор. Владимире 1-й части по Нижегородской улице, в доме под № 22 и</w:t>
      </w:r>
      <w:r w:rsidRPr="00457505">
        <w:rPr>
          <w:sz w:val="28"/>
          <w:szCs w:val="28"/>
        </w:rPr>
        <w:t>з</w:t>
      </w:r>
      <w:r w:rsidRPr="00457505">
        <w:rPr>
          <w:sz w:val="28"/>
          <w:szCs w:val="28"/>
        </w:rPr>
        <w:t>вестный мне лично и имеющий законную правоспособность к совершению актов Коллежский Советник Иван Анисимович Карабутов, живущий в городе Владимире, 2 части, по Троицкой улице, близ вала, в своем д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ме.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В сопровождении лично мне известных свидетелей, удостоверивших самоличность явившихся Транквишевского, Евлекова и Игнатенко жив</w:t>
      </w:r>
      <w:r w:rsidRPr="00457505">
        <w:rPr>
          <w:sz w:val="28"/>
          <w:szCs w:val="28"/>
        </w:rPr>
        <w:t>у</w:t>
      </w:r>
      <w:r w:rsidRPr="00457505">
        <w:rPr>
          <w:sz w:val="28"/>
          <w:szCs w:val="28"/>
        </w:rPr>
        <w:t>щих в губ. гор. Владимире в домах Благолеповой, Исаева и Красовского.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С объявлением, что он Карабутов желает совершить Нотариальное д</w:t>
      </w:r>
      <w:r w:rsidRPr="00457505">
        <w:rPr>
          <w:sz w:val="28"/>
          <w:szCs w:val="28"/>
        </w:rPr>
        <w:t>у</w:t>
      </w:r>
      <w:r w:rsidRPr="00457505">
        <w:rPr>
          <w:sz w:val="28"/>
          <w:szCs w:val="28"/>
        </w:rPr>
        <w:t>ховное завещание следующего содержания: Так как всем моим состоянием, каковое только у меня есть, обязан я, помимо личного своего труда, жене своей Надежде Семеновне, которая сбережением и подчас лишением себя в необходимом, помогала мне увеличить мое состояние, считаю для себя св</w:t>
      </w:r>
      <w:r w:rsidRPr="00457505">
        <w:rPr>
          <w:sz w:val="28"/>
          <w:szCs w:val="28"/>
        </w:rPr>
        <w:t>я</w:t>
      </w:r>
      <w:r w:rsidRPr="00457505">
        <w:rPr>
          <w:sz w:val="28"/>
          <w:szCs w:val="28"/>
        </w:rPr>
        <w:t>щенной обязанностью обеспечить за нею право на всю нашу собственность. А потому имеющееся остаться после меня все мое движимое имущество: платье, вещи домашнего хозяйства, серебро, посуда, деньги наличные и пр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чее, билеты и процентные бумаги и прочее, а также недвижимое: городскую усадьбу со всеми на ней постройками, находящуюся в губ. городе Владимире по Троицкой улице, близ вала, - завещаю в полную собственность ей, жене моей Надежде Семеновне Карабутовой, урожденной Янковской»</w:t>
      </w:r>
      <w:r w:rsidRPr="00457505">
        <w:rPr>
          <w:rStyle w:val="a9"/>
        </w:rPr>
        <w:footnoteReference w:id="315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За совершения этого юридического акта завещателем было заплачено 6 рублей 60 копеек (3 рубля нотариальных пошлин, 60 копеек за гербовую бумагу и ма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ки и еще 3 рубля за свидетельство)</w:t>
      </w:r>
      <w:r w:rsidRPr="00457505">
        <w:rPr>
          <w:rStyle w:val="a9"/>
        </w:rPr>
        <w:footnoteReference w:id="316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Второе завещание было составлено 9 января 1895 года и также внесено в актовую книгу «для актов, не относящихся до недвижимых имуществ»: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«Тысяча восемьсот девяносто пятого года января девятого дня явился ко мне Николаю Павловичу Смирнову владимирскому нотариусу в конторе моей находящейся в губ. городе Владимире 2 части в доме под № 204-м и</w:t>
      </w:r>
      <w:r w:rsidRPr="00457505">
        <w:rPr>
          <w:sz w:val="28"/>
          <w:szCs w:val="28"/>
        </w:rPr>
        <w:t>з</w:t>
      </w:r>
      <w:r w:rsidRPr="00457505">
        <w:rPr>
          <w:sz w:val="28"/>
          <w:szCs w:val="28"/>
        </w:rPr>
        <w:t>вестный мне лично и имеющий законную правоспособность на совершение актов священник села Чирикова Владимирского уезда Михалнинской воло</w:t>
      </w:r>
      <w:r w:rsidRPr="00457505">
        <w:rPr>
          <w:sz w:val="28"/>
          <w:szCs w:val="28"/>
        </w:rPr>
        <w:t>с</w:t>
      </w:r>
      <w:r w:rsidRPr="00457505">
        <w:rPr>
          <w:sz w:val="28"/>
          <w:szCs w:val="28"/>
        </w:rPr>
        <w:t xml:space="preserve">ти Александр Иванович Березин, живущий в означенном селе в </w:t>
      </w:r>
      <w:r w:rsidRPr="00457505">
        <w:rPr>
          <w:sz w:val="28"/>
          <w:szCs w:val="28"/>
        </w:rPr>
        <w:lastRenderedPageBreak/>
        <w:t>церковном доме, в сопровождении лично мне известных свидетелей: Коллежского асе</w:t>
      </w:r>
      <w:r w:rsidRPr="00457505">
        <w:rPr>
          <w:sz w:val="28"/>
          <w:szCs w:val="28"/>
        </w:rPr>
        <w:t>с</w:t>
      </w:r>
      <w:r w:rsidRPr="00457505">
        <w:rPr>
          <w:sz w:val="28"/>
          <w:szCs w:val="28"/>
        </w:rPr>
        <w:t>сора Дмитрия Егоровича Туторского, Богородского мещанина Степана Ф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доровича Мурашова и губернского секретаря Михаила Михайловича Кема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ского, живущих в городе Владимире в домах: Философова, Надеждина и Ч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плинского, с объявлением, что он священник Березин желает совершить д</w:t>
      </w:r>
      <w:r w:rsidRPr="00457505">
        <w:rPr>
          <w:sz w:val="28"/>
          <w:szCs w:val="28"/>
        </w:rPr>
        <w:t>у</w:t>
      </w:r>
      <w:r w:rsidRPr="00457505">
        <w:rPr>
          <w:sz w:val="28"/>
          <w:szCs w:val="28"/>
        </w:rPr>
        <w:t>ховное завещание следующего содержания: Во имя Отца, Сына и Святого духа! Будучи в здравом уме и твердой памяти, за благо рассудил я священник Александр Березин, сделать распоряжение о своем имуществе и посему сим актом завещаю в полную собственность супруге моей Анне Николаевне Б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резиной все свое движимое имущество, денежный капитал, домашние вещи и всякое другое имущество, где бы оно не оказалось мне принадлежащим и в чем бы ни заключалось, и все права на имущество ничего не исключая без остатка. Аминь. Проект сего акта читан священнику Николаю Ивановичу Б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резину в присутствии вышепоименованных свидетелей и, по одобрении он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го и по удостоверении, что он по доброй воле желает сей акт совершить и понимает его смысл и значение, внесен в актовую книгу, из которой вновь прочитан тем же порядком. Выпись на восьмидесятикопеечном гербовом листе выдать завещателю, после смерти которого выпись эта в течение г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дичного срока должна быть представлена в подлежащий Окружной суд для утверждения к исполнению»</w:t>
      </w:r>
      <w:r w:rsidRPr="00457505">
        <w:rPr>
          <w:rStyle w:val="a9"/>
        </w:rPr>
        <w:footnoteReference w:id="317"/>
      </w:r>
      <w:r w:rsidRPr="00457505">
        <w:rPr>
          <w:sz w:val="28"/>
          <w:szCs w:val="28"/>
        </w:rPr>
        <w:t xml:space="preserve">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Характерно, что «команда» свидетелей в составе коллежского асе</w:t>
      </w:r>
      <w:r w:rsidRPr="00457505">
        <w:rPr>
          <w:sz w:val="28"/>
          <w:szCs w:val="28"/>
        </w:rPr>
        <w:t>с</w:t>
      </w:r>
      <w:r w:rsidRPr="00457505">
        <w:rPr>
          <w:sz w:val="28"/>
          <w:szCs w:val="28"/>
        </w:rPr>
        <w:t>сора Д.Е. Туторского, Богородского мещанина С.Ф. Мурашова и губернского се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>ретаря М.М. Кемарского присутствует у Владимирского нотариуса Н.П. Смирнова при совершении почти всех нотариальных актов. По мысли зак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нодателя, свидетели должны были с одной стороны гарантировать соответс</w:t>
      </w:r>
      <w:r w:rsidRPr="00457505">
        <w:rPr>
          <w:sz w:val="28"/>
          <w:szCs w:val="28"/>
        </w:rPr>
        <w:t>т</w:t>
      </w:r>
      <w:r w:rsidRPr="00457505">
        <w:rPr>
          <w:sz w:val="28"/>
          <w:szCs w:val="28"/>
        </w:rPr>
        <w:t>вие содержания нотариального акта действительным намерениям его сторон, а с другой - защитить добросовестного нотариуса от необоснованных жалоб. Но, как писал П. Подгорецкий, российские нотариусы 87-ю статью «Полож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ния о нотариальной части», предусматривавшую необходимость обязател</w:t>
      </w:r>
      <w:r w:rsidRPr="00457505">
        <w:rPr>
          <w:sz w:val="28"/>
          <w:szCs w:val="28"/>
        </w:rPr>
        <w:t>ь</w:t>
      </w:r>
      <w:r w:rsidRPr="00457505">
        <w:rPr>
          <w:sz w:val="28"/>
          <w:szCs w:val="28"/>
        </w:rPr>
        <w:t>ного присутствия свидетелей при совершении всех нотариальных действий, обратили «обратили его в пустую, ничего и никого не гарантирующую фо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мальность, заведя при своих конторах постоянных свидетелей, готовых за деньги удостоверить своей подписью совершение какого угодно акта, не в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дая его содержания, не зная контрагентов оного и даже иногда не видя с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всем их в глаза, а занимаясь рукоприкладством на актах у нотариуса в виде ремесла для своего пропитания»</w:t>
      </w:r>
      <w:r w:rsidRPr="00457505">
        <w:rPr>
          <w:rStyle w:val="a9"/>
        </w:rPr>
        <w:footnoteReference w:id="318"/>
      </w:r>
      <w:r w:rsidRPr="00457505">
        <w:rPr>
          <w:sz w:val="28"/>
          <w:szCs w:val="28"/>
        </w:rPr>
        <w:t xml:space="preserve">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Можно также отметить, что в середине 1895 года нотариус Н.П. Сми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нов переехал в дом № 29, находящийся в 1-й части города Владимира.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Еще одну группу нотариальных актов, составляли акты «не относящи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 xml:space="preserve">ся до недвижимых имуществ», это, в первую очередь, протест </w:t>
      </w:r>
      <w:r w:rsidRPr="00457505">
        <w:rPr>
          <w:sz w:val="28"/>
          <w:szCs w:val="28"/>
        </w:rPr>
        <w:lastRenderedPageBreak/>
        <w:t>векселей</w:t>
      </w:r>
      <w:r w:rsidRPr="00457505">
        <w:rPr>
          <w:rStyle w:val="a9"/>
        </w:rPr>
        <w:footnoteReference w:id="319"/>
      </w:r>
      <w:r w:rsidRPr="00457505">
        <w:rPr>
          <w:sz w:val="28"/>
          <w:szCs w:val="28"/>
        </w:rPr>
        <w:t>, оформление различных доверенностей и т. п. Приведем пример протеста ве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>селя, совершенного муромским нотариусом Василием Михайловичем Рус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ковым: «Тысяча восемь сот семидесятого года, января двадцатого в Муроме по требованию муромской мещанской девицы Авдотьи Леонтьевны Клевц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вой ходил я нижерекомендованный нотариус с подлинным векселем выше сего в списке, изложенном к муромскому мещанину Гавриле Федоровичу Гундобину и требовал от него по тому векселю платежа, на что он мне о</w:t>
      </w:r>
      <w:r w:rsidRPr="00457505">
        <w:rPr>
          <w:sz w:val="28"/>
          <w:szCs w:val="28"/>
        </w:rPr>
        <w:t>т</w:t>
      </w:r>
      <w:r w:rsidRPr="00457505">
        <w:rPr>
          <w:sz w:val="28"/>
          <w:szCs w:val="28"/>
        </w:rPr>
        <w:t>вествовал, что по сему векселю должным состоит, но на платеж денег в н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личности не имеет. Того ради, я, нотариус, по вышеписанному требованию заплатить по оному векселю для охранения вексельного права надлежащим образом протестовал, и сей протест с подлинным векселем именованной м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щанской девицы Авдотьи Леонтьевны Клевцовой отдал. Сбора в городской доход взыскано десять копеек, вексель писан на листе в пять копеек»</w:t>
      </w:r>
      <w:r w:rsidRPr="00457505">
        <w:rPr>
          <w:rStyle w:val="a9"/>
        </w:rPr>
        <w:footnoteReference w:id="320"/>
      </w:r>
      <w:r w:rsidRPr="00457505">
        <w:rPr>
          <w:sz w:val="28"/>
          <w:szCs w:val="28"/>
        </w:rPr>
        <w:t xml:space="preserve">. Здесь же приведен и список с протестуемого векселя: «Муром </w:t>
      </w:r>
      <w:smartTag w:uri="urn:schemas-microsoft-com:office:smarttags" w:element="metricconverter">
        <w:smartTagPr>
          <w:attr w:name="ProductID" w:val="1860 г"/>
        </w:smartTagPr>
        <w:r w:rsidRPr="00457505">
          <w:rPr>
            <w:sz w:val="28"/>
            <w:szCs w:val="28"/>
          </w:rPr>
          <w:t>1860 г</w:t>
        </w:r>
      </w:smartTag>
      <w:r w:rsidRPr="00457505">
        <w:rPr>
          <w:sz w:val="28"/>
          <w:szCs w:val="28"/>
        </w:rPr>
        <w:t>. Генваря 22 дня вексель на 65 рублей серебром. По предъявлении сего моего векселя п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винен я заплатить муромской мещанской девице Авдотье Леонтьевне Кле</w:t>
      </w:r>
      <w:r w:rsidRPr="00457505">
        <w:rPr>
          <w:sz w:val="28"/>
          <w:szCs w:val="28"/>
        </w:rPr>
        <w:t>в</w:t>
      </w:r>
      <w:r w:rsidRPr="00457505">
        <w:rPr>
          <w:sz w:val="28"/>
          <w:szCs w:val="28"/>
        </w:rPr>
        <w:t>цовой или кому она прикажет денег серебром шестьдесят пять рублей, кот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рые я получил наличными деньгами сполна. Гаврила Федорович Гундобин муромский мещ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нин»</w:t>
      </w:r>
      <w:r w:rsidRPr="00457505">
        <w:rPr>
          <w:rStyle w:val="a9"/>
        </w:rPr>
        <w:footnoteReference w:id="321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Векселя выдавались не только физическим, но и юридическим лицам. Шуйский нотариус М.В. Сперанский 3 января 1910 года опротестовал вексель, выданный местным мещанином Иваном Александровичем Владими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цевым акционерному обществу «Гилле и Дитрих» на сумму 75 рублей 45 к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пеек, срок которого истек 29 декабря 1909 года. Затраты на совершения пр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теста составили 80 копеек – 65 копеек нотариусу и 15 копеек городского сб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ра</w:t>
      </w:r>
      <w:r w:rsidRPr="00457505">
        <w:rPr>
          <w:rStyle w:val="a9"/>
        </w:rPr>
        <w:footnoteReference w:id="322"/>
      </w:r>
      <w:r w:rsidRPr="00457505">
        <w:rPr>
          <w:sz w:val="28"/>
          <w:szCs w:val="28"/>
        </w:rPr>
        <w:t>. Кроме того, нотариусы получали вознаграждение и за предоставление местному отделению Государственного банка сведений о протестах векселей, совершенных в их конторах. Так 12 июня 1907 года Владимирскому нот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риусу Николаю Алексеевичу Мокееву было прислано следующее письмо, подписанное управляющим, контролером и секретарем Владимирского отделения Г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сударственного банка:</w:t>
      </w:r>
    </w:p>
    <w:p w:rsidR="00F12A7B" w:rsidRPr="00457505" w:rsidRDefault="00F12A7B" w:rsidP="00F12A7B">
      <w:pPr>
        <w:widowControl w:val="0"/>
        <w:ind w:firstLine="720"/>
        <w:rPr>
          <w:sz w:val="28"/>
          <w:szCs w:val="28"/>
        </w:rPr>
      </w:pPr>
      <w:r w:rsidRPr="00457505">
        <w:rPr>
          <w:sz w:val="28"/>
          <w:szCs w:val="28"/>
        </w:rPr>
        <w:t>«Срочно!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Господину нотариусу Владимирского окружного суда по Владими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скому уезду Мокееву.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Владимирское отделение Государственного банка имеет честь просить Вас, Милостивый Государь, сообщить, в самом непродолжительном времени о количестве доставленных Вами в текущем году по 1-ое сего июля и нео</w:t>
      </w:r>
      <w:r w:rsidRPr="00457505">
        <w:rPr>
          <w:sz w:val="28"/>
          <w:szCs w:val="28"/>
        </w:rPr>
        <w:t>п</w:t>
      </w:r>
      <w:r w:rsidRPr="00457505">
        <w:rPr>
          <w:sz w:val="28"/>
          <w:szCs w:val="28"/>
        </w:rPr>
        <w:t xml:space="preserve">лаченных отделением сведений о протестованных в Вашей конторе векселях вместе с подробным счетом и распискою на нем в получении </w:t>
      </w:r>
      <w:r w:rsidRPr="00457505">
        <w:rPr>
          <w:sz w:val="28"/>
          <w:szCs w:val="28"/>
        </w:rPr>
        <w:lastRenderedPageBreak/>
        <w:t>следуемых Вам денег. По получении счета, причитающаяся Вам сумма будет переведена н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медленно». Следующий запрос о протестованных им векселях Н.А.Мокеев получил 27 ноября 1907 года. Таким образом, банки получали интересующие их сведения два раза в год</w:t>
      </w:r>
      <w:r w:rsidRPr="00457505">
        <w:rPr>
          <w:rStyle w:val="a9"/>
        </w:rPr>
        <w:footnoteReference w:id="323"/>
      </w:r>
      <w:r w:rsidRPr="00457505">
        <w:rPr>
          <w:sz w:val="28"/>
          <w:szCs w:val="28"/>
        </w:rPr>
        <w:t>. Имеются данные о сумме вознаграждения Н.А.Мокеева за сведения о протестованных векселях за второе полугодие 1911 года. Она составила 2 рубля 20 копеек</w:t>
      </w:r>
      <w:r w:rsidRPr="00457505">
        <w:rPr>
          <w:rStyle w:val="a9"/>
        </w:rPr>
        <w:footnoteReference w:id="324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В обязанности нотариусов входило также оформление различных доверенностей, особенно востребованных в связи бурным развитием капитал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 xml:space="preserve">стических отношений во второй половине </w:t>
      </w:r>
      <w:r w:rsidRPr="00457505">
        <w:rPr>
          <w:sz w:val="28"/>
          <w:szCs w:val="28"/>
          <w:lang w:val="en-US"/>
        </w:rPr>
        <w:t>XIX</w:t>
      </w:r>
      <w:r w:rsidRPr="00457505">
        <w:rPr>
          <w:sz w:val="28"/>
          <w:szCs w:val="28"/>
        </w:rPr>
        <w:t xml:space="preserve"> столетия. Доверенности были различные. Например, доставить товар по назначению и получить за него деньги: «Тысяча восемьсот семидесятого года, августа тридцать первого явился ко мне Василию Михайловичу Русакову муромскому нотариусу, в конторе моей, находящейся по Касимовской улице в собственном доме под № 681 известный мне лично и к совершению актов законную правоспосо</w:t>
      </w:r>
      <w:r w:rsidRPr="00457505">
        <w:rPr>
          <w:sz w:val="28"/>
          <w:szCs w:val="28"/>
        </w:rPr>
        <w:t>б</w:t>
      </w:r>
      <w:r w:rsidRPr="00457505">
        <w:rPr>
          <w:sz w:val="28"/>
          <w:szCs w:val="28"/>
        </w:rPr>
        <w:t>ность имеющий коллежский асессор Александр Филицианович Рудский с Муромского уезда … [неразборчиво], представивший к засвидетельствов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нию доверенность следующего содержания: Милостивый Государь Николай Михайлович! Продав дрова Правлению Земской Тамбовской Саратовской железной дороге, прошу Вас отправиться в Саратов и сдать дрова уполном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ченному правления, получить за них расчет с поставщиком дров Савиновым, действуя во всем как бы я сам. А что вы посему законно учин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те, в том я с Вами спорить и прекословить не буду. Августа 31 день 1870 года. Довере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ность сия принадлежит ученому управителю Николаю Михайловичу Терех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ву. Коллежский асессор Александр Филицианович Рудский</w:t>
      </w:r>
      <w:r w:rsidRPr="00457505">
        <w:rPr>
          <w:rStyle w:val="a9"/>
        </w:rPr>
        <w:footnoteReference w:id="325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Еще одна доверенность, оформленная В.М. Русаковым, была связана с выкупной операцией</w:t>
      </w:r>
      <w:r w:rsidRPr="00457505">
        <w:rPr>
          <w:rStyle w:val="a9"/>
        </w:rPr>
        <w:footnoteReference w:id="326"/>
      </w:r>
      <w:r w:rsidRPr="00457505">
        <w:rPr>
          <w:sz w:val="28"/>
          <w:szCs w:val="28"/>
        </w:rPr>
        <w:t>, осуществляемой в ходе крестьянской реформы 1861 года. 5 ноября 1870 года о</w:t>
      </w:r>
      <w:r w:rsidRPr="00457505">
        <w:rPr>
          <w:sz w:val="28"/>
          <w:szCs w:val="28"/>
        </w:rPr>
        <w:t>т</w:t>
      </w:r>
      <w:r w:rsidRPr="00457505">
        <w:rPr>
          <w:sz w:val="28"/>
          <w:szCs w:val="28"/>
        </w:rPr>
        <w:t>ставной поручик Владимир Михайлович Ефимов, проживающий в сельце Кочергине Меленковского уезда и «к совершению актов законную правоспособность имеющий», представил нотариусу В.М. Русакову к засвидетельствованию доверенность следующего содержания: «Милостивый государь Василий Васильевич! Так как Вами в настоящее вр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мя получено совокупно с Г. Лазаревичем следующая мне выкупная ссуда за крестьянские наделы моего имения Московской губернии Подольского уе</w:t>
      </w:r>
      <w:r w:rsidRPr="00457505">
        <w:rPr>
          <w:sz w:val="28"/>
          <w:szCs w:val="28"/>
        </w:rPr>
        <w:t>з</w:t>
      </w:r>
      <w:r w:rsidRPr="00457505">
        <w:rPr>
          <w:sz w:val="28"/>
          <w:szCs w:val="28"/>
        </w:rPr>
        <w:t xml:space="preserve">да, с.[ел] Парнеки, Видново тоже, а для расчетов с Г. Лазаревичем имеется </w:t>
      </w:r>
      <w:r w:rsidRPr="00457505">
        <w:rPr>
          <w:sz w:val="28"/>
          <w:szCs w:val="28"/>
        </w:rPr>
        <w:lastRenderedPageBreak/>
        <w:t>необходимость в продаже полученного в числе следующей мне ссуды в</w:t>
      </w:r>
      <w:r w:rsidRPr="00457505">
        <w:rPr>
          <w:sz w:val="28"/>
          <w:szCs w:val="28"/>
        </w:rPr>
        <w:t>ы</w:t>
      </w:r>
      <w:r w:rsidRPr="00457505">
        <w:rPr>
          <w:sz w:val="28"/>
          <w:szCs w:val="28"/>
        </w:rPr>
        <w:t>купного свидетельства, то и уполномачиваю Вас: 1-е) Выданное на имя мое выкупное свидетельство в 2500 рублей серебром, от 1 августа 1870 года № 113022 продать, кому Вы найдете удобным и по той цене, по каковой согл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ситесь с покупателем. 2-е) Выдать покупщику на проданное Вами свидетел</w:t>
      </w:r>
      <w:r w:rsidRPr="00457505">
        <w:rPr>
          <w:sz w:val="28"/>
          <w:szCs w:val="28"/>
        </w:rPr>
        <w:t>ь</w:t>
      </w:r>
      <w:r w:rsidRPr="00457505">
        <w:rPr>
          <w:sz w:val="28"/>
          <w:szCs w:val="28"/>
        </w:rPr>
        <w:t>ство надлежащий акт, который совершить у нотариуса по существующему на сей предмет узаконению и обычаю с рукоприкладством ….. меня в акт и ро</w:t>
      </w:r>
      <w:r w:rsidRPr="00457505">
        <w:rPr>
          <w:sz w:val="28"/>
          <w:szCs w:val="28"/>
        </w:rPr>
        <w:t>с</w:t>
      </w:r>
      <w:r w:rsidRPr="00457505">
        <w:rPr>
          <w:sz w:val="28"/>
          <w:szCs w:val="28"/>
        </w:rPr>
        <w:t>писного в книгах. 3-е) Из полученного в счет выкупной ссуды денег с присовокуплен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ем нужного количества из вырученных через продажу выкупного свидетельства прошу Вас уплатить Г. Лазаревичу по известной Вам, выда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ной мной ему закладной, а остальные деньги употребить на прочие извес</w:t>
      </w:r>
      <w:r w:rsidRPr="00457505">
        <w:rPr>
          <w:sz w:val="28"/>
          <w:szCs w:val="28"/>
        </w:rPr>
        <w:t>т</w:t>
      </w:r>
      <w:r w:rsidRPr="00457505">
        <w:rPr>
          <w:sz w:val="28"/>
          <w:szCs w:val="28"/>
        </w:rPr>
        <w:t>ные Вам платежи. Во всем, что Вы посему моему верующему письму зако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но учините, или кому передоверите, то Вам верю и спорить и прекословить не буду. 1870 года ноября 5 дня. Владимир Михайлович Ефимов отставной поручик, а что на 1-й странице на 5 строках поправлено «тоже» то верно». Написано было «сие верующее письмо» на имя дворянина Василия Васильевича Т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мошенко</w:t>
      </w:r>
      <w:r w:rsidRPr="00457505">
        <w:rPr>
          <w:rStyle w:val="a9"/>
        </w:rPr>
        <w:footnoteReference w:id="327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В торговом городе Шуе, славившемся выделкой кож, 2 января 1910 года нотариусу М.В. Сперанскому крестьянкой деревни Змиева Шуйского уе</w:t>
      </w:r>
      <w:r w:rsidRPr="00457505">
        <w:rPr>
          <w:sz w:val="28"/>
          <w:szCs w:val="28"/>
        </w:rPr>
        <w:t>з</w:t>
      </w:r>
      <w:r w:rsidRPr="00457505">
        <w:rPr>
          <w:sz w:val="28"/>
          <w:szCs w:val="28"/>
        </w:rPr>
        <w:t>да Колобовой Марией Романовной была «явлена доверенность, выданная ею Колобовою сыну своему Якову Федоровичу Колобову, на производство в тысяча девятьсот десятом году торговли кожевенным и другим товаром с пр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вом кредита по его усмотрению, а также получения денег, документов, товаров, учета векселей и выдачи их, на ведение судебных дел с правами, изложенными в 250 ст. Устава Гражданского Суда»</w:t>
      </w:r>
      <w:r w:rsidRPr="00457505">
        <w:rPr>
          <w:rStyle w:val="a9"/>
        </w:rPr>
        <w:footnoteReference w:id="328"/>
      </w:r>
      <w:r w:rsidRPr="00457505">
        <w:rPr>
          <w:sz w:val="28"/>
          <w:szCs w:val="28"/>
        </w:rPr>
        <w:t>. Оформление этой довере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ности стоило М.Р. Колобовой один рубль.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О повседневной нотариальной работе представление дает выписка из реестра Владимирского нотариуса Н.П. Смирнова</w:t>
      </w:r>
      <w:r w:rsidRPr="00457505">
        <w:rPr>
          <w:rStyle w:val="a9"/>
        </w:rPr>
        <w:footnoteReference w:id="329"/>
      </w:r>
      <w:r w:rsidRPr="00457505">
        <w:rPr>
          <w:sz w:val="28"/>
          <w:szCs w:val="28"/>
        </w:rPr>
        <w:t xml:space="preserve"> за два первых рабочих дня 1895 г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да:</w:t>
      </w:r>
    </w:p>
    <w:p w:rsidR="00F12A7B" w:rsidRPr="00457505" w:rsidRDefault="00F12A7B" w:rsidP="00F12A7B">
      <w:pPr>
        <w:widowControl w:val="0"/>
        <w:ind w:firstLine="720"/>
        <w:jc w:val="both"/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2700"/>
        <w:gridCol w:w="2700"/>
        <w:gridCol w:w="2623"/>
      </w:tblGrid>
      <w:tr w:rsidR="00F12A7B" w:rsidRPr="00457505" w:rsidTr="009A2EAD">
        <w:tc>
          <w:tcPr>
            <w:tcW w:w="648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45750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457505">
              <w:rPr>
                <w:rFonts w:ascii="Times New Roman" w:hAnsi="Times New Roman" w:cs="Times New Roman"/>
                <w:b/>
              </w:rPr>
              <w:t>чи</w:t>
            </w:r>
            <w:r w:rsidRPr="00457505">
              <w:rPr>
                <w:rFonts w:ascii="Times New Roman" w:hAnsi="Times New Roman" w:cs="Times New Roman"/>
                <w:b/>
              </w:rPr>
              <w:t>с</w:t>
            </w:r>
            <w:r w:rsidRPr="00457505">
              <w:rPr>
                <w:rFonts w:ascii="Times New Roman" w:hAnsi="Times New Roman" w:cs="Times New Roman"/>
                <w:b/>
              </w:rPr>
              <w:t>ло</w:t>
            </w:r>
          </w:p>
        </w:tc>
        <w:tc>
          <w:tcPr>
            <w:tcW w:w="27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457505">
              <w:rPr>
                <w:rFonts w:ascii="Times New Roman" w:hAnsi="Times New Roman" w:cs="Times New Roman"/>
                <w:b/>
              </w:rPr>
              <w:t>Имя, отчество, фам</w:t>
            </w:r>
            <w:r w:rsidRPr="00457505">
              <w:rPr>
                <w:rFonts w:ascii="Times New Roman" w:hAnsi="Times New Roman" w:cs="Times New Roman"/>
                <w:b/>
              </w:rPr>
              <w:t>и</w:t>
            </w:r>
            <w:r w:rsidRPr="00457505">
              <w:rPr>
                <w:rFonts w:ascii="Times New Roman" w:hAnsi="Times New Roman" w:cs="Times New Roman"/>
                <w:b/>
              </w:rPr>
              <w:t>лия, звание и мест</w:t>
            </w:r>
            <w:r w:rsidRPr="00457505">
              <w:rPr>
                <w:rFonts w:ascii="Times New Roman" w:hAnsi="Times New Roman" w:cs="Times New Roman"/>
                <w:b/>
              </w:rPr>
              <w:t>о</w:t>
            </w:r>
            <w:r w:rsidRPr="00457505">
              <w:rPr>
                <w:rFonts w:ascii="Times New Roman" w:hAnsi="Times New Roman" w:cs="Times New Roman"/>
                <w:b/>
              </w:rPr>
              <w:t>жительство лиц для которых совершены акты или засвид</w:t>
            </w:r>
            <w:r w:rsidRPr="00457505">
              <w:rPr>
                <w:rFonts w:ascii="Times New Roman" w:hAnsi="Times New Roman" w:cs="Times New Roman"/>
                <w:b/>
              </w:rPr>
              <w:t>е</w:t>
            </w:r>
            <w:r w:rsidRPr="00457505">
              <w:rPr>
                <w:rFonts w:ascii="Times New Roman" w:hAnsi="Times New Roman" w:cs="Times New Roman"/>
                <w:b/>
              </w:rPr>
              <w:t>тельствование или учинен пр</w:t>
            </w:r>
            <w:r w:rsidRPr="00457505">
              <w:rPr>
                <w:rFonts w:ascii="Times New Roman" w:hAnsi="Times New Roman" w:cs="Times New Roman"/>
                <w:b/>
              </w:rPr>
              <w:t>о</w:t>
            </w:r>
            <w:r w:rsidRPr="00457505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27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457505">
              <w:rPr>
                <w:rFonts w:ascii="Times New Roman" w:hAnsi="Times New Roman" w:cs="Times New Roman"/>
                <w:b/>
              </w:rPr>
              <w:t>Содержание акта или засвидетельствов</w:t>
            </w:r>
            <w:r w:rsidRPr="00457505">
              <w:rPr>
                <w:rFonts w:ascii="Times New Roman" w:hAnsi="Times New Roman" w:cs="Times New Roman"/>
                <w:b/>
              </w:rPr>
              <w:t>а</w:t>
            </w:r>
            <w:r w:rsidRPr="00457505">
              <w:rPr>
                <w:rFonts w:ascii="Times New Roman" w:hAnsi="Times New Roman" w:cs="Times New Roman"/>
                <w:b/>
              </w:rPr>
              <w:t>ния за совершение оного сбора и указание н</w:t>
            </w:r>
            <w:r w:rsidRPr="00457505">
              <w:rPr>
                <w:rFonts w:ascii="Times New Roman" w:hAnsi="Times New Roman" w:cs="Times New Roman"/>
                <w:b/>
              </w:rPr>
              <w:t>о</w:t>
            </w:r>
            <w:r w:rsidRPr="00457505">
              <w:rPr>
                <w:rFonts w:ascii="Times New Roman" w:hAnsi="Times New Roman" w:cs="Times New Roman"/>
                <w:b/>
              </w:rPr>
              <w:t>мера в актовой книге или ча</w:t>
            </w:r>
            <w:r w:rsidRPr="00457505">
              <w:rPr>
                <w:rFonts w:ascii="Times New Roman" w:hAnsi="Times New Roman" w:cs="Times New Roman"/>
                <w:b/>
              </w:rPr>
              <w:t>с</w:t>
            </w:r>
            <w:r w:rsidRPr="00457505">
              <w:rPr>
                <w:rFonts w:ascii="Times New Roman" w:hAnsi="Times New Roman" w:cs="Times New Roman"/>
                <w:b/>
              </w:rPr>
              <w:t>ти ее</w:t>
            </w:r>
          </w:p>
        </w:tc>
        <w:tc>
          <w:tcPr>
            <w:tcW w:w="2623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457505">
              <w:rPr>
                <w:rFonts w:ascii="Times New Roman" w:hAnsi="Times New Roman" w:cs="Times New Roman"/>
                <w:b/>
              </w:rPr>
              <w:t>Расписка лиц, кот</w:t>
            </w:r>
            <w:r w:rsidRPr="00457505">
              <w:rPr>
                <w:rFonts w:ascii="Times New Roman" w:hAnsi="Times New Roman" w:cs="Times New Roman"/>
                <w:b/>
              </w:rPr>
              <w:t>о</w:t>
            </w:r>
            <w:r w:rsidRPr="00457505">
              <w:rPr>
                <w:rFonts w:ascii="Times New Roman" w:hAnsi="Times New Roman" w:cs="Times New Roman"/>
                <w:b/>
              </w:rPr>
              <w:t>рым выдана выпись или засвидетельств</w:t>
            </w:r>
            <w:r w:rsidRPr="00457505">
              <w:rPr>
                <w:rFonts w:ascii="Times New Roman" w:hAnsi="Times New Roman" w:cs="Times New Roman"/>
                <w:b/>
              </w:rPr>
              <w:t>о</w:t>
            </w:r>
            <w:r w:rsidRPr="00457505">
              <w:rPr>
                <w:rFonts w:ascii="Times New Roman" w:hAnsi="Times New Roman" w:cs="Times New Roman"/>
                <w:b/>
              </w:rPr>
              <w:t>вание, с прописанием имени, отчества, ф</w:t>
            </w:r>
            <w:r w:rsidRPr="00457505">
              <w:rPr>
                <w:rFonts w:ascii="Times New Roman" w:hAnsi="Times New Roman" w:cs="Times New Roman"/>
                <w:b/>
              </w:rPr>
              <w:t>а</w:t>
            </w:r>
            <w:r w:rsidRPr="00457505">
              <w:rPr>
                <w:rFonts w:ascii="Times New Roman" w:hAnsi="Times New Roman" w:cs="Times New Roman"/>
                <w:b/>
              </w:rPr>
              <w:t>милии, звания или состояния получат</w:t>
            </w:r>
            <w:r w:rsidRPr="00457505">
              <w:rPr>
                <w:rFonts w:ascii="Times New Roman" w:hAnsi="Times New Roman" w:cs="Times New Roman"/>
                <w:b/>
              </w:rPr>
              <w:t>е</w:t>
            </w:r>
            <w:r w:rsidRPr="00457505">
              <w:rPr>
                <w:rFonts w:ascii="Times New Roman" w:hAnsi="Times New Roman" w:cs="Times New Roman"/>
                <w:b/>
              </w:rPr>
              <w:t>лей</w:t>
            </w:r>
          </w:p>
        </w:tc>
      </w:tr>
      <w:tr w:rsidR="00F12A7B" w:rsidRPr="00457505" w:rsidTr="009A2EAD">
        <w:tc>
          <w:tcPr>
            <w:tcW w:w="648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2 янв.</w:t>
            </w:r>
          </w:p>
        </w:tc>
        <w:tc>
          <w:tcPr>
            <w:tcW w:w="27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Гончаров Дмитрий Петрович, Владими</w:t>
            </w:r>
            <w:r w:rsidRPr="00457505">
              <w:rPr>
                <w:rFonts w:ascii="Times New Roman" w:hAnsi="Times New Roman" w:cs="Times New Roman"/>
              </w:rPr>
              <w:t>р</w:t>
            </w:r>
            <w:r w:rsidRPr="00457505">
              <w:rPr>
                <w:rFonts w:ascii="Times New Roman" w:hAnsi="Times New Roman" w:cs="Times New Roman"/>
              </w:rPr>
              <w:t xml:space="preserve">ский купец </w:t>
            </w:r>
            <w:r w:rsidRPr="00457505">
              <w:rPr>
                <w:rFonts w:ascii="Times New Roman" w:hAnsi="Times New Roman" w:cs="Times New Roman"/>
              </w:rPr>
              <w:lastRenderedPageBreak/>
              <w:t>живущий в г. Владимире в Стр</w:t>
            </w:r>
            <w:r w:rsidRPr="00457505">
              <w:rPr>
                <w:rFonts w:ascii="Times New Roman" w:hAnsi="Times New Roman" w:cs="Times New Roman"/>
              </w:rPr>
              <w:t>е</w:t>
            </w:r>
            <w:r w:rsidRPr="00457505">
              <w:rPr>
                <w:rFonts w:ascii="Times New Roman" w:hAnsi="Times New Roman" w:cs="Times New Roman"/>
              </w:rPr>
              <w:t>лецкой слободе в своем д</w:t>
            </w:r>
            <w:r w:rsidRPr="00457505">
              <w:rPr>
                <w:rFonts w:ascii="Times New Roman" w:hAnsi="Times New Roman" w:cs="Times New Roman"/>
              </w:rPr>
              <w:t>о</w:t>
            </w:r>
            <w:r w:rsidRPr="00457505"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27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lastRenderedPageBreak/>
              <w:t>Явлена дов</w:t>
            </w:r>
            <w:r w:rsidRPr="00457505">
              <w:rPr>
                <w:rFonts w:ascii="Times New Roman" w:hAnsi="Times New Roman" w:cs="Times New Roman"/>
              </w:rPr>
              <w:t>е</w:t>
            </w:r>
            <w:r w:rsidRPr="00457505">
              <w:rPr>
                <w:rFonts w:ascii="Times New Roman" w:hAnsi="Times New Roman" w:cs="Times New Roman"/>
              </w:rPr>
              <w:t>ренность на имя Федора Дмитри</w:t>
            </w:r>
            <w:r w:rsidRPr="00457505">
              <w:rPr>
                <w:rFonts w:ascii="Times New Roman" w:hAnsi="Times New Roman" w:cs="Times New Roman"/>
              </w:rPr>
              <w:t>е</w:t>
            </w:r>
            <w:r w:rsidRPr="00457505">
              <w:rPr>
                <w:rFonts w:ascii="Times New Roman" w:hAnsi="Times New Roman" w:cs="Times New Roman"/>
              </w:rPr>
              <w:t xml:space="preserve">вича </w:t>
            </w:r>
            <w:r w:rsidRPr="00457505">
              <w:rPr>
                <w:rFonts w:ascii="Times New Roman" w:hAnsi="Times New Roman" w:cs="Times New Roman"/>
              </w:rPr>
              <w:lastRenderedPageBreak/>
              <w:t>Гончарова на пр</w:t>
            </w:r>
            <w:r w:rsidRPr="00457505">
              <w:rPr>
                <w:rFonts w:ascii="Times New Roman" w:hAnsi="Times New Roman" w:cs="Times New Roman"/>
              </w:rPr>
              <w:t>о</w:t>
            </w:r>
            <w:r w:rsidRPr="00457505">
              <w:rPr>
                <w:rFonts w:ascii="Times New Roman" w:hAnsi="Times New Roman" w:cs="Times New Roman"/>
              </w:rPr>
              <w:t xml:space="preserve">изводство в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457505">
                <w:rPr>
                  <w:rFonts w:ascii="Times New Roman" w:hAnsi="Times New Roman" w:cs="Times New Roman"/>
                </w:rPr>
                <w:t>1895 г</w:t>
              </w:r>
            </w:smartTag>
            <w:r w:rsidRPr="00457505">
              <w:rPr>
                <w:rFonts w:ascii="Times New Roman" w:hAnsi="Times New Roman" w:cs="Times New Roman"/>
              </w:rPr>
              <w:t>. торговли фарфор</w:t>
            </w:r>
            <w:r w:rsidRPr="00457505">
              <w:rPr>
                <w:rFonts w:ascii="Times New Roman" w:hAnsi="Times New Roman" w:cs="Times New Roman"/>
              </w:rPr>
              <w:t>о</w:t>
            </w:r>
            <w:r w:rsidRPr="00457505">
              <w:rPr>
                <w:rFonts w:ascii="Times New Roman" w:hAnsi="Times New Roman" w:cs="Times New Roman"/>
              </w:rPr>
              <w:t>вым и стеклянным тов</w:t>
            </w:r>
            <w:r w:rsidRPr="00457505">
              <w:rPr>
                <w:rFonts w:ascii="Times New Roman" w:hAnsi="Times New Roman" w:cs="Times New Roman"/>
              </w:rPr>
              <w:t>а</w:t>
            </w:r>
            <w:r w:rsidRPr="00457505">
              <w:rPr>
                <w:rFonts w:ascii="Times New Roman" w:hAnsi="Times New Roman" w:cs="Times New Roman"/>
              </w:rPr>
              <w:t>ром. Сбора один рубль.</w:t>
            </w:r>
          </w:p>
        </w:tc>
        <w:tc>
          <w:tcPr>
            <w:tcW w:w="2623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lastRenderedPageBreak/>
              <w:t>Доверенность п</w:t>
            </w:r>
            <w:r w:rsidRPr="00457505">
              <w:rPr>
                <w:rFonts w:ascii="Times New Roman" w:hAnsi="Times New Roman" w:cs="Times New Roman"/>
              </w:rPr>
              <w:t>о</w:t>
            </w:r>
            <w:r w:rsidRPr="00457505">
              <w:rPr>
                <w:rFonts w:ascii="Times New Roman" w:hAnsi="Times New Roman" w:cs="Times New Roman"/>
              </w:rPr>
              <w:t>лучил, Владими</w:t>
            </w:r>
            <w:r w:rsidRPr="00457505">
              <w:rPr>
                <w:rFonts w:ascii="Times New Roman" w:hAnsi="Times New Roman" w:cs="Times New Roman"/>
              </w:rPr>
              <w:t>р</w:t>
            </w:r>
            <w:r w:rsidRPr="00457505">
              <w:rPr>
                <w:rFonts w:ascii="Times New Roman" w:hAnsi="Times New Roman" w:cs="Times New Roman"/>
              </w:rPr>
              <w:t xml:space="preserve">ский купец Дмитрий Петрович </w:t>
            </w:r>
            <w:r w:rsidRPr="00457505">
              <w:rPr>
                <w:rFonts w:ascii="Times New Roman" w:hAnsi="Times New Roman" w:cs="Times New Roman"/>
              </w:rPr>
              <w:lastRenderedPageBreak/>
              <w:t>Гонч</w:t>
            </w:r>
            <w:r w:rsidRPr="00457505">
              <w:rPr>
                <w:rFonts w:ascii="Times New Roman" w:hAnsi="Times New Roman" w:cs="Times New Roman"/>
              </w:rPr>
              <w:t>а</w:t>
            </w:r>
            <w:r w:rsidRPr="00457505">
              <w:rPr>
                <w:rFonts w:ascii="Times New Roman" w:hAnsi="Times New Roman" w:cs="Times New Roman"/>
              </w:rPr>
              <w:t>ров</w:t>
            </w:r>
          </w:p>
        </w:tc>
      </w:tr>
      <w:tr w:rsidR="00F12A7B" w:rsidRPr="00457505" w:rsidTr="009A2EAD">
        <w:tc>
          <w:tcPr>
            <w:tcW w:w="648" w:type="dxa"/>
          </w:tcPr>
          <w:p w:rsidR="00F12A7B" w:rsidRPr="00457505" w:rsidRDefault="00F12A7B" w:rsidP="009A2EAD">
            <w:pPr>
              <w:widowControl w:val="0"/>
              <w:ind w:firstLine="72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00" w:type="dxa"/>
          </w:tcPr>
          <w:p w:rsidR="00F12A7B" w:rsidRPr="00457505" w:rsidRDefault="00F12A7B" w:rsidP="009A2EAD">
            <w:pPr>
              <w:widowControl w:val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Гончаров тот же</w:t>
            </w:r>
          </w:p>
        </w:tc>
        <w:tc>
          <w:tcPr>
            <w:tcW w:w="27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Явлена дов</w:t>
            </w:r>
            <w:r w:rsidRPr="00457505">
              <w:rPr>
                <w:rFonts w:ascii="Times New Roman" w:hAnsi="Times New Roman" w:cs="Times New Roman"/>
              </w:rPr>
              <w:t>е</w:t>
            </w:r>
            <w:r w:rsidRPr="00457505">
              <w:rPr>
                <w:rFonts w:ascii="Times New Roman" w:hAnsi="Times New Roman" w:cs="Times New Roman"/>
              </w:rPr>
              <w:t>ренность на имя сына Ивана Дми</w:t>
            </w:r>
            <w:r w:rsidRPr="00457505">
              <w:rPr>
                <w:rFonts w:ascii="Times New Roman" w:hAnsi="Times New Roman" w:cs="Times New Roman"/>
              </w:rPr>
              <w:t>т</w:t>
            </w:r>
            <w:r w:rsidRPr="00457505">
              <w:rPr>
                <w:rFonts w:ascii="Times New Roman" w:hAnsi="Times New Roman" w:cs="Times New Roman"/>
              </w:rPr>
              <w:t xml:space="preserve">риевича Гончарова на производство в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457505">
                <w:rPr>
                  <w:rFonts w:ascii="Times New Roman" w:hAnsi="Times New Roman" w:cs="Times New Roman"/>
                </w:rPr>
                <w:t>1895 г</w:t>
              </w:r>
            </w:smartTag>
            <w:r w:rsidRPr="00457505">
              <w:rPr>
                <w:rFonts w:ascii="Times New Roman" w:hAnsi="Times New Roman" w:cs="Times New Roman"/>
              </w:rPr>
              <w:t>. торговли мучным тов</w:t>
            </w:r>
            <w:r w:rsidRPr="00457505">
              <w:rPr>
                <w:rFonts w:ascii="Times New Roman" w:hAnsi="Times New Roman" w:cs="Times New Roman"/>
              </w:rPr>
              <w:t>а</w:t>
            </w:r>
            <w:r w:rsidRPr="00457505">
              <w:rPr>
                <w:rFonts w:ascii="Times New Roman" w:hAnsi="Times New Roman" w:cs="Times New Roman"/>
              </w:rPr>
              <w:t>ром. Сбора один рубль.</w:t>
            </w:r>
          </w:p>
        </w:tc>
        <w:tc>
          <w:tcPr>
            <w:tcW w:w="2623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Доверенность п</w:t>
            </w:r>
            <w:r w:rsidRPr="00457505">
              <w:rPr>
                <w:rFonts w:ascii="Times New Roman" w:hAnsi="Times New Roman" w:cs="Times New Roman"/>
              </w:rPr>
              <w:t>о</w:t>
            </w:r>
            <w:r w:rsidRPr="00457505">
              <w:rPr>
                <w:rFonts w:ascii="Times New Roman" w:hAnsi="Times New Roman" w:cs="Times New Roman"/>
              </w:rPr>
              <w:t>лучил, Дмитрий Петрович Гонч</w:t>
            </w:r>
            <w:r w:rsidRPr="00457505">
              <w:rPr>
                <w:rFonts w:ascii="Times New Roman" w:hAnsi="Times New Roman" w:cs="Times New Roman"/>
              </w:rPr>
              <w:t>а</w:t>
            </w:r>
            <w:r w:rsidRPr="00457505">
              <w:rPr>
                <w:rFonts w:ascii="Times New Roman" w:hAnsi="Times New Roman" w:cs="Times New Roman"/>
              </w:rPr>
              <w:t>ров</w:t>
            </w:r>
          </w:p>
        </w:tc>
      </w:tr>
      <w:tr w:rsidR="00F12A7B" w:rsidRPr="00457505" w:rsidTr="009A2EAD">
        <w:tc>
          <w:tcPr>
            <w:tcW w:w="648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3 янв.</w:t>
            </w:r>
          </w:p>
        </w:tc>
        <w:tc>
          <w:tcPr>
            <w:tcW w:w="27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Пущило Клементий Павлович, Ко</w:t>
            </w:r>
            <w:r w:rsidRPr="00457505">
              <w:rPr>
                <w:rFonts w:ascii="Times New Roman" w:hAnsi="Times New Roman" w:cs="Times New Roman"/>
              </w:rPr>
              <w:t>л</w:t>
            </w:r>
            <w:r w:rsidRPr="00457505">
              <w:rPr>
                <w:rFonts w:ascii="Times New Roman" w:hAnsi="Times New Roman" w:cs="Times New Roman"/>
              </w:rPr>
              <w:t>лежский секретарь, ж</w:t>
            </w:r>
            <w:r w:rsidRPr="00457505">
              <w:rPr>
                <w:rFonts w:ascii="Times New Roman" w:hAnsi="Times New Roman" w:cs="Times New Roman"/>
              </w:rPr>
              <w:t>и</w:t>
            </w:r>
            <w:r w:rsidRPr="00457505">
              <w:rPr>
                <w:rFonts w:ascii="Times New Roman" w:hAnsi="Times New Roman" w:cs="Times New Roman"/>
              </w:rPr>
              <w:t>вущий в г. Владимире 2-й части в своем д</w:t>
            </w:r>
            <w:r w:rsidRPr="00457505">
              <w:rPr>
                <w:rFonts w:ascii="Times New Roman" w:hAnsi="Times New Roman" w:cs="Times New Roman"/>
              </w:rPr>
              <w:t>о</w:t>
            </w:r>
            <w:r w:rsidRPr="00457505"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27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Удостоверение верн</w:t>
            </w:r>
            <w:r w:rsidRPr="00457505">
              <w:rPr>
                <w:rFonts w:ascii="Times New Roman" w:hAnsi="Times New Roman" w:cs="Times New Roman"/>
              </w:rPr>
              <w:t>о</w:t>
            </w:r>
            <w:r w:rsidRPr="00457505">
              <w:rPr>
                <w:rFonts w:ascii="Times New Roman" w:hAnsi="Times New Roman" w:cs="Times New Roman"/>
              </w:rPr>
              <w:t>сти 2-х копий с дов</w:t>
            </w:r>
            <w:r w:rsidRPr="00457505">
              <w:rPr>
                <w:rFonts w:ascii="Times New Roman" w:hAnsi="Times New Roman" w:cs="Times New Roman"/>
              </w:rPr>
              <w:t>е</w:t>
            </w:r>
            <w:r w:rsidRPr="00457505">
              <w:rPr>
                <w:rFonts w:ascii="Times New Roman" w:hAnsi="Times New Roman" w:cs="Times New Roman"/>
              </w:rPr>
              <w:t>ренности потомстве</w:t>
            </w:r>
            <w:r w:rsidRPr="00457505">
              <w:rPr>
                <w:rFonts w:ascii="Times New Roman" w:hAnsi="Times New Roman" w:cs="Times New Roman"/>
              </w:rPr>
              <w:t>н</w:t>
            </w:r>
            <w:r w:rsidRPr="00457505">
              <w:rPr>
                <w:rFonts w:ascii="Times New Roman" w:hAnsi="Times New Roman" w:cs="Times New Roman"/>
              </w:rPr>
              <w:t>ного почетного гражд</w:t>
            </w:r>
            <w:r w:rsidRPr="00457505">
              <w:rPr>
                <w:rFonts w:ascii="Times New Roman" w:hAnsi="Times New Roman" w:cs="Times New Roman"/>
              </w:rPr>
              <w:t>а</w:t>
            </w:r>
            <w:r w:rsidRPr="00457505">
              <w:rPr>
                <w:rFonts w:ascii="Times New Roman" w:hAnsi="Times New Roman" w:cs="Times New Roman"/>
              </w:rPr>
              <w:t>нина Петра Алексан</w:t>
            </w:r>
            <w:r w:rsidRPr="00457505">
              <w:rPr>
                <w:rFonts w:ascii="Times New Roman" w:hAnsi="Times New Roman" w:cs="Times New Roman"/>
              </w:rPr>
              <w:t>д</w:t>
            </w:r>
            <w:r w:rsidRPr="00457505">
              <w:rPr>
                <w:rFonts w:ascii="Times New Roman" w:hAnsi="Times New Roman" w:cs="Times New Roman"/>
              </w:rPr>
              <w:t>ровича Павлова, явле</w:t>
            </w:r>
            <w:r w:rsidRPr="00457505">
              <w:rPr>
                <w:rFonts w:ascii="Times New Roman" w:hAnsi="Times New Roman" w:cs="Times New Roman"/>
              </w:rPr>
              <w:t>н</w:t>
            </w:r>
            <w:r w:rsidRPr="00457505">
              <w:rPr>
                <w:rFonts w:ascii="Times New Roman" w:hAnsi="Times New Roman" w:cs="Times New Roman"/>
              </w:rPr>
              <w:t>ной у Нерехтского н</w:t>
            </w:r>
            <w:r w:rsidRPr="00457505">
              <w:rPr>
                <w:rFonts w:ascii="Times New Roman" w:hAnsi="Times New Roman" w:cs="Times New Roman"/>
              </w:rPr>
              <w:t>о</w:t>
            </w:r>
            <w:r w:rsidRPr="00457505">
              <w:rPr>
                <w:rFonts w:ascii="Times New Roman" w:hAnsi="Times New Roman" w:cs="Times New Roman"/>
              </w:rPr>
              <w:t>тариуса Часовского 27-го ноября 1894 года по реестру з</w:t>
            </w:r>
            <w:r w:rsidRPr="00457505">
              <w:rPr>
                <w:rFonts w:ascii="Times New Roman" w:hAnsi="Times New Roman" w:cs="Times New Roman"/>
              </w:rPr>
              <w:t>а</w:t>
            </w:r>
            <w:r w:rsidRPr="00457505">
              <w:rPr>
                <w:rFonts w:ascii="Times New Roman" w:hAnsi="Times New Roman" w:cs="Times New Roman"/>
              </w:rPr>
              <w:t>пись № 483. Сбора пят</w:t>
            </w:r>
            <w:r w:rsidRPr="00457505">
              <w:rPr>
                <w:rFonts w:ascii="Times New Roman" w:hAnsi="Times New Roman" w:cs="Times New Roman"/>
              </w:rPr>
              <w:t>ь</w:t>
            </w:r>
            <w:r w:rsidRPr="00457505">
              <w:rPr>
                <w:rFonts w:ascii="Times New Roman" w:hAnsi="Times New Roman" w:cs="Times New Roman"/>
              </w:rPr>
              <w:t>десят коп.</w:t>
            </w:r>
          </w:p>
        </w:tc>
        <w:tc>
          <w:tcPr>
            <w:tcW w:w="2623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Подлинник с довере</w:t>
            </w:r>
            <w:r w:rsidRPr="00457505">
              <w:rPr>
                <w:rFonts w:ascii="Times New Roman" w:hAnsi="Times New Roman" w:cs="Times New Roman"/>
              </w:rPr>
              <w:t>н</w:t>
            </w:r>
            <w:r w:rsidRPr="00457505">
              <w:rPr>
                <w:rFonts w:ascii="Times New Roman" w:hAnsi="Times New Roman" w:cs="Times New Roman"/>
              </w:rPr>
              <w:t>ности и копии пол</w:t>
            </w:r>
            <w:r w:rsidRPr="00457505">
              <w:rPr>
                <w:rFonts w:ascii="Times New Roman" w:hAnsi="Times New Roman" w:cs="Times New Roman"/>
              </w:rPr>
              <w:t>у</w:t>
            </w:r>
            <w:r w:rsidRPr="00457505">
              <w:rPr>
                <w:rFonts w:ascii="Times New Roman" w:hAnsi="Times New Roman" w:cs="Times New Roman"/>
              </w:rPr>
              <w:t>чил</w:t>
            </w:r>
          </w:p>
          <w:p w:rsidR="00F12A7B" w:rsidRPr="00457505" w:rsidRDefault="00F12A7B" w:rsidP="009A2EAD">
            <w:pPr>
              <w:widowControl w:val="0"/>
              <w:ind w:firstLine="72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Роспись</w:t>
            </w:r>
          </w:p>
        </w:tc>
      </w:tr>
      <w:tr w:rsidR="00F12A7B" w:rsidRPr="00457505" w:rsidTr="009A2EAD">
        <w:tc>
          <w:tcPr>
            <w:tcW w:w="648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F12A7B" w:rsidRPr="00457505" w:rsidRDefault="00F12A7B" w:rsidP="009A2EAD">
            <w:pPr>
              <w:widowControl w:val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Никологорский Николай Михайл</w:t>
            </w:r>
            <w:r w:rsidRPr="00457505">
              <w:rPr>
                <w:rFonts w:ascii="Times New Roman" w:hAnsi="Times New Roman" w:cs="Times New Roman"/>
              </w:rPr>
              <w:t>о</w:t>
            </w:r>
            <w:r w:rsidRPr="00457505">
              <w:rPr>
                <w:rFonts w:ascii="Times New Roman" w:hAnsi="Times New Roman" w:cs="Times New Roman"/>
              </w:rPr>
              <w:t>вич, сын Надворного советника, живущий в г. Владим</w:t>
            </w:r>
            <w:r w:rsidRPr="00457505">
              <w:rPr>
                <w:rFonts w:ascii="Times New Roman" w:hAnsi="Times New Roman" w:cs="Times New Roman"/>
              </w:rPr>
              <w:t>и</w:t>
            </w:r>
            <w:r w:rsidRPr="00457505">
              <w:rPr>
                <w:rFonts w:ascii="Times New Roman" w:hAnsi="Times New Roman" w:cs="Times New Roman"/>
              </w:rPr>
              <w:t xml:space="preserve">ре за Лыбедью в доме Смирнова </w:t>
            </w:r>
          </w:p>
        </w:tc>
        <w:tc>
          <w:tcPr>
            <w:tcW w:w="27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Удостовер</w:t>
            </w:r>
            <w:r w:rsidRPr="00457505">
              <w:rPr>
                <w:rFonts w:ascii="Times New Roman" w:hAnsi="Times New Roman" w:cs="Times New Roman"/>
              </w:rPr>
              <w:t>е</w:t>
            </w:r>
            <w:r w:rsidRPr="00457505">
              <w:rPr>
                <w:rFonts w:ascii="Times New Roman" w:hAnsi="Times New Roman" w:cs="Times New Roman"/>
              </w:rPr>
              <w:t>ние подписи под подписью на зав</w:t>
            </w:r>
            <w:r w:rsidRPr="00457505">
              <w:rPr>
                <w:rFonts w:ascii="Times New Roman" w:hAnsi="Times New Roman" w:cs="Times New Roman"/>
              </w:rPr>
              <w:t>е</w:t>
            </w:r>
            <w:r w:rsidRPr="00457505">
              <w:rPr>
                <w:rFonts w:ascii="Times New Roman" w:hAnsi="Times New Roman" w:cs="Times New Roman"/>
              </w:rPr>
              <w:t>щании Титулярного Советника Ильи Але</w:t>
            </w:r>
            <w:r w:rsidRPr="00457505">
              <w:rPr>
                <w:rFonts w:ascii="Times New Roman" w:hAnsi="Times New Roman" w:cs="Times New Roman"/>
              </w:rPr>
              <w:t>к</w:t>
            </w:r>
            <w:r w:rsidRPr="00457505">
              <w:rPr>
                <w:rFonts w:ascii="Times New Roman" w:hAnsi="Times New Roman" w:cs="Times New Roman"/>
              </w:rPr>
              <w:t>сеевича Златоустова, утвержденного к исполнению Владими</w:t>
            </w:r>
            <w:r w:rsidRPr="00457505">
              <w:rPr>
                <w:rFonts w:ascii="Times New Roman" w:hAnsi="Times New Roman" w:cs="Times New Roman"/>
              </w:rPr>
              <w:t>р</w:t>
            </w:r>
            <w:r w:rsidRPr="00457505">
              <w:rPr>
                <w:rFonts w:ascii="Times New Roman" w:hAnsi="Times New Roman" w:cs="Times New Roman"/>
              </w:rPr>
              <w:t xml:space="preserve">ским Окружным Судом 2-го апреля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457505">
                <w:rPr>
                  <w:rFonts w:ascii="Times New Roman" w:hAnsi="Times New Roman" w:cs="Times New Roman"/>
                </w:rPr>
                <w:t>1884 г</w:t>
              </w:r>
            </w:smartTag>
            <w:r w:rsidRPr="00457505">
              <w:rPr>
                <w:rFonts w:ascii="Times New Roman" w:hAnsi="Times New Roman" w:cs="Times New Roman"/>
              </w:rPr>
              <w:t>. в получении двухсот рублей в зачет зав</w:t>
            </w:r>
            <w:r w:rsidRPr="00457505">
              <w:rPr>
                <w:rFonts w:ascii="Times New Roman" w:hAnsi="Times New Roman" w:cs="Times New Roman"/>
              </w:rPr>
              <w:t>е</w:t>
            </w:r>
            <w:r w:rsidRPr="00457505">
              <w:rPr>
                <w:rFonts w:ascii="Times New Roman" w:hAnsi="Times New Roman" w:cs="Times New Roman"/>
              </w:rPr>
              <w:t>щанных ему пятисот рублей. Сбора десять к</w:t>
            </w:r>
            <w:r w:rsidRPr="00457505">
              <w:rPr>
                <w:rFonts w:ascii="Times New Roman" w:hAnsi="Times New Roman" w:cs="Times New Roman"/>
              </w:rPr>
              <w:t>о</w:t>
            </w:r>
            <w:r w:rsidRPr="00457505">
              <w:rPr>
                <w:rFonts w:ascii="Times New Roman" w:hAnsi="Times New Roman" w:cs="Times New Roman"/>
              </w:rPr>
              <w:t>пеек.</w:t>
            </w:r>
          </w:p>
        </w:tc>
        <w:tc>
          <w:tcPr>
            <w:tcW w:w="2623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Завещ</w:t>
            </w:r>
            <w:r w:rsidRPr="00457505">
              <w:rPr>
                <w:rFonts w:ascii="Times New Roman" w:hAnsi="Times New Roman" w:cs="Times New Roman"/>
              </w:rPr>
              <w:t>а</w:t>
            </w:r>
            <w:r w:rsidRPr="00457505">
              <w:rPr>
                <w:rFonts w:ascii="Times New Roman" w:hAnsi="Times New Roman" w:cs="Times New Roman"/>
              </w:rPr>
              <w:t>ние получил, сын Надворного советника Николай Михайлович Николого</w:t>
            </w:r>
            <w:r w:rsidRPr="00457505">
              <w:rPr>
                <w:rFonts w:ascii="Times New Roman" w:hAnsi="Times New Roman" w:cs="Times New Roman"/>
              </w:rPr>
              <w:t>р</w:t>
            </w:r>
            <w:r w:rsidRPr="00457505">
              <w:rPr>
                <w:rFonts w:ascii="Times New Roman" w:hAnsi="Times New Roman" w:cs="Times New Roman"/>
              </w:rPr>
              <w:t>ский</w:t>
            </w:r>
          </w:p>
        </w:tc>
      </w:tr>
      <w:tr w:rsidR="00F12A7B" w:rsidRPr="00457505" w:rsidTr="009A2EAD">
        <w:tc>
          <w:tcPr>
            <w:tcW w:w="648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F12A7B" w:rsidRPr="00457505" w:rsidRDefault="00F12A7B" w:rsidP="009A2EAD">
            <w:pPr>
              <w:widowControl w:val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Никол</w:t>
            </w:r>
            <w:r w:rsidRPr="00457505">
              <w:rPr>
                <w:rFonts w:ascii="Times New Roman" w:hAnsi="Times New Roman" w:cs="Times New Roman"/>
              </w:rPr>
              <w:t>о</w:t>
            </w:r>
            <w:r w:rsidRPr="00457505">
              <w:rPr>
                <w:rFonts w:ascii="Times New Roman" w:hAnsi="Times New Roman" w:cs="Times New Roman"/>
              </w:rPr>
              <w:t>горский тот же</w:t>
            </w:r>
          </w:p>
        </w:tc>
        <w:tc>
          <w:tcPr>
            <w:tcW w:w="27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Явлена дов</w:t>
            </w:r>
            <w:r w:rsidRPr="00457505">
              <w:rPr>
                <w:rFonts w:ascii="Times New Roman" w:hAnsi="Times New Roman" w:cs="Times New Roman"/>
              </w:rPr>
              <w:t>е</w:t>
            </w:r>
            <w:r w:rsidRPr="00457505">
              <w:rPr>
                <w:rFonts w:ascii="Times New Roman" w:hAnsi="Times New Roman" w:cs="Times New Roman"/>
              </w:rPr>
              <w:t>ренность на имя Надворного сове</w:t>
            </w:r>
            <w:r w:rsidRPr="00457505">
              <w:rPr>
                <w:rFonts w:ascii="Times New Roman" w:hAnsi="Times New Roman" w:cs="Times New Roman"/>
              </w:rPr>
              <w:t>т</w:t>
            </w:r>
            <w:r w:rsidRPr="00457505">
              <w:rPr>
                <w:rFonts w:ascii="Times New Roman" w:hAnsi="Times New Roman" w:cs="Times New Roman"/>
              </w:rPr>
              <w:t>ника, Михаила Васил</w:t>
            </w:r>
            <w:r w:rsidRPr="00457505">
              <w:rPr>
                <w:rFonts w:ascii="Times New Roman" w:hAnsi="Times New Roman" w:cs="Times New Roman"/>
              </w:rPr>
              <w:t>ь</w:t>
            </w:r>
            <w:r w:rsidRPr="00457505">
              <w:rPr>
                <w:rFonts w:ascii="Times New Roman" w:hAnsi="Times New Roman" w:cs="Times New Roman"/>
              </w:rPr>
              <w:t>евича Никологорского на получение с Веры Васильевны Златоуст</w:t>
            </w:r>
            <w:r w:rsidRPr="00457505">
              <w:rPr>
                <w:rFonts w:ascii="Times New Roman" w:hAnsi="Times New Roman" w:cs="Times New Roman"/>
              </w:rPr>
              <w:t>о</w:t>
            </w:r>
            <w:r w:rsidRPr="00457505">
              <w:rPr>
                <w:rFonts w:ascii="Times New Roman" w:hAnsi="Times New Roman" w:cs="Times New Roman"/>
              </w:rPr>
              <w:t>вой остальных трехсот рублей по вышеозн</w:t>
            </w:r>
            <w:r w:rsidRPr="00457505">
              <w:rPr>
                <w:rFonts w:ascii="Times New Roman" w:hAnsi="Times New Roman" w:cs="Times New Roman"/>
              </w:rPr>
              <w:t>а</w:t>
            </w:r>
            <w:r w:rsidRPr="00457505">
              <w:rPr>
                <w:rFonts w:ascii="Times New Roman" w:hAnsi="Times New Roman" w:cs="Times New Roman"/>
              </w:rPr>
              <w:t xml:space="preserve">ченному </w:t>
            </w:r>
            <w:r w:rsidRPr="00457505">
              <w:rPr>
                <w:rFonts w:ascii="Times New Roman" w:hAnsi="Times New Roman" w:cs="Times New Roman"/>
              </w:rPr>
              <w:lastRenderedPageBreak/>
              <w:t>духовному завещ</w:t>
            </w:r>
            <w:r w:rsidRPr="00457505">
              <w:rPr>
                <w:rFonts w:ascii="Times New Roman" w:hAnsi="Times New Roman" w:cs="Times New Roman"/>
              </w:rPr>
              <w:t>а</w:t>
            </w:r>
            <w:r w:rsidRPr="00457505">
              <w:rPr>
                <w:rFonts w:ascii="Times New Roman" w:hAnsi="Times New Roman" w:cs="Times New Roman"/>
              </w:rPr>
              <w:t>нию. Сбора один рубль.</w:t>
            </w:r>
          </w:p>
        </w:tc>
        <w:tc>
          <w:tcPr>
            <w:tcW w:w="2623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lastRenderedPageBreak/>
              <w:t>Доверенность п</w:t>
            </w:r>
            <w:r w:rsidRPr="00457505">
              <w:rPr>
                <w:rFonts w:ascii="Times New Roman" w:hAnsi="Times New Roman" w:cs="Times New Roman"/>
              </w:rPr>
              <w:t>о</w:t>
            </w:r>
            <w:r w:rsidRPr="00457505">
              <w:rPr>
                <w:rFonts w:ascii="Times New Roman" w:hAnsi="Times New Roman" w:cs="Times New Roman"/>
              </w:rPr>
              <w:t>лучил сын Надворного советника Николай Михайлович Николого</w:t>
            </w:r>
            <w:r w:rsidRPr="00457505">
              <w:rPr>
                <w:rFonts w:ascii="Times New Roman" w:hAnsi="Times New Roman" w:cs="Times New Roman"/>
              </w:rPr>
              <w:t>р</w:t>
            </w:r>
            <w:r w:rsidRPr="00457505">
              <w:rPr>
                <w:rFonts w:ascii="Times New Roman" w:hAnsi="Times New Roman" w:cs="Times New Roman"/>
              </w:rPr>
              <w:t xml:space="preserve">ский </w:t>
            </w:r>
          </w:p>
        </w:tc>
      </w:tr>
      <w:tr w:rsidR="00F12A7B" w:rsidRPr="00457505" w:rsidTr="009A2EAD">
        <w:tc>
          <w:tcPr>
            <w:tcW w:w="648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00" w:type="dxa"/>
          </w:tcPr>
          <w:p w:rsidR="00F12A7B" w:rsidRPr="00457505" w:rsidRDefault="00F12A7B" w:rsidP="009A2EAD">
            <w:pPr>
              <w:widowControl w:val="0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Мешков Егор Савель</w:t>
            </w:r>
            <w:r w:rsidRPr="00457505">
              <w:rPr>
                <w:rFonts w:ascii="Times New Roman" w:hAnsi="Times New Roman" w:cs="Times New Roman"/>
              </w:rPr>
              <w:t>е</w:t>
            </w:r>
            <w:r w:rsidRPr="00457505">
              <w:rPr>
                <w:rFonts w:ascii="Times New Roman" w:hAnsi="Times New Roman" w:cs="Times New Roman"/>
              </w:rPr>
              <w:t>вич, крестьянин Вл</w:t>
            </w:r>
            <w:r w:rsidRPr="00457505">
              <w:rPr>
                <w:rFonts w:ascii="Times New Roman" w:hAnsi="Times New Roman" w:cs="Times New Roman"/>
              </w:rPr>
              <w:t>а</w:t>
            </w:r>
            <w:r w:rsidRPr="00457505">
              <w:rPr>
                <w:rFonts w:ascii="Times New Roman" w:hAnsi="Times New Roman" w:cs="Times New Roman"/>
              </w:rPr>
              <w:t>димирского уезда Петроковской воло</w:t>
            </w:r>
            <w:r w:rsidRPr="00457505">
              <w:rPr>
                <w:rFonts w:ascii="Times New Roman" w:hAnsi="Times New Roman" w:cs="Times New Roman"/>
              </w:rPr>
              <w:t>с</w:t>
            </w:r>
            <w:r w:rsidRPr="00457505">
              <w:rPr>
                <w:rFonts w:ascii="Times New Roman" w:hAnsi="Times New Roman" w:cs="Times New Roman"/>
              </w:rPr>
              <w:t>ти села Кшилеева живущий в этом же селе</w:t>
            </w:r>
          </w:p>
        </w:tc>
        <w:tc>
          <w:tcPr>
            <w:tcW w:w="2700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Нотариал</w:t>
            </w:r>
            <w:r w:rsidRPr="00457505">
              <w:rPr>
                <w:rFonts w:ascii="Times New Roman" w:hAnsi="Times New Roman" w:cs="Times New Roman"/>
              </w:rPr>
              <w:t>ь</w:t>
            </w:r>
            <w:r w:rsidRPr="00457505">
              <w:rPr>
                <w:rFonts w:ascii="Times New Roman" w:hAnsi="Times New Roman" w:cs="Times New Roman"/>
              </w:rPr>
              <w:t>ное духовное зав</w:t>
            </w:r>
            <w:r w:rsidRPr="00457505">
              <w:rPr>
                <w:rFonts w:ascii="Times New Roman" w:hAnsi="Times New Roman" w:cs="Times New Roman"/>
              </w:rPr>
              <w:t>е</w:t>
            </w:r>
            <w:r w:rsidRPr="00457505">
              <w:rPr>
                <w:rFonts w:ascii="Times New Roman" w:hAnsi="Times New Roman" w:cs="Times New Roman"/>
              </w:rPr>
              <w:t>щание, которым Мешков завещает в собственность д</w:t>
            </w:r>
            <w:r w:rsidRPr="00457505">
              <w:rPr>
                <w:rFonts w:ascii="Times New Roman" w:hAnsi="Times New Roman" w:cs="Times New Roman"/>
              </w:rPr>
              <w:t>о</w:t>
            </w:r>
            <w:r w:rsidRPr="00457505">
              <w:rPr>
                <w:rFonts w:ascii="Times New Roman" w:hAnsi="Times New Roman" w:cs="Times New Roman"/>
              </w:rPr>
              <w:t>чери своей Прасковье Егоровой и мужу ее Се</w:t>
            </w:r>
            <w:r w:rsidRPr="00457505">
              <w:rPr>
                <w:rFonts w:ascii="Times New Roman" w:hAnsi="Times New Roman" w:cs="Times New Roman"/>
              </w:rPr>
              <w:t>р</w:t>
            </w:r>
            <w:r w:rsidRPr="00457505">
              <w:rPr>
                <w:rFonts w:ascii="Times New Roman" w:hAnsi="Times New Roman" w:cs="Times New Roman"/>
              </w:rPr>
              <w:t>гею Никитину Сидор</w:t>
            </w:r>
            <w:r w:rsidRPr="00457505">
              <w:rPr>
                <w:rFonts w:ascii="Times New Roman" w:hAnsi="Times New Roman" w:cs="Times New Roman"/>
              </w:rPr>
              <w:t>о</w:t>
            </w:r>
            <w:r w:rsidRPr="00457505">
              <w:rPr>
                <w:rFonts w:ascii="Times New Roman" w:hAnsi="Times New Roman" w:cs="Times New Roman"/>
              </w:rPr>
              <w:t>вым дом с двором и с</w:t>
            </w:r>
            <w:r w:rsidRPr="00457505">
              <w:rPr>
                <w:rFonts w:ascii="Times New Roman" w:hAnsi="Times New Roman" w:cs="Times New Roman"/>
              </w:rPr>
              <w:t>а</w:t>
            </w:r>
            <w:r w:rsidRPr="00457505">
              <w:rPr>
                <w:rFonts w:ascii="Times New Roman" w:hAnsi="Times New Roman" w:cs="Times New Roman"/>
              </w:rPr>
              <w:t>раем в селе Кшилееве, а другой дочери Марье Егоровой Мешковой амбар. Сбора четыре рубля пятьдесят коп. По актовой книге на недвижимые имущес</w:t>
            </w:r>
            <w:r w:rsidRPr="00457505">
              <w:rPr>
                <w:rFonts w:ascii="Times New Roman" w:hAnsi="Times New Roman" w:cs="Times New Roman"/>
              </w:rPr>
              <w:t>т</w:t>
            </w:r>
            <w:r w:rsidRPr="00457505">
              <w:rPr>
                <w:rFonts w:ascii="Times New Roman" w:hAnsi="Times New Roman" w:cs="Times New Roman"/>
              </w:rPr>
              <w:t>ва № второй.</w:t>
            </w:r>
          </w:p>
        </w:tc>
        <w:tc>
          <w:tcPr>
            <w:tcW w:w="2623" w:type="dxa"/>
          </w:tcPr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Акт получил кресть</w:t>
            </w:r>
            <w:r w:rsidRPr="00457505">
              <w:rPr>
                <w:rFonts w:ascii="Times New Roman" w:hAnsi="Times New Roman" w:cs="Times New Roman"/>
              </w:rPr>
              <w:t>я</w:t>
            </w:r>
            <w:r w:rsidRPr="00457505">
              <w:rPr>
                <w:rFonts w:ascii="Times New Roman" w:hAnsi="Times New Roman" w:cs="Times New Roman"/>
              </w:rPr>
              <w:t>нин Владимирского уезда села Килеева Егор Савельев Ме</w:t>
            </w:r>
            <w:r w:rsidRPr="00457505">
              <w:rPr>
                <w:rFonts w:ascii="Times New Roman" w:hAnsi="Times New Roman" w:cs="Times New Roman"/>
              </w:rPr>
              <w:t>ш</w:t>
            </w:r>
            <w:r w:rsidRPr="00457505">
              <w:rPr>
                <w:rFonts w:ascii="Times New Roman" w:hAnsi="Times New Roman" w:cs="Times New Roman"/>
              </w:rPr>
              <w:t>ков. При сем свидет</w:t>
            </w:r>
            <w:r w:rsidRPr="00457505">
              <w:rPr>
                <w:rFonts w:ascii="Times New Roman" w:hAnsi="Times New Roman" w:cs="Times New Roman"/>
              </w:rPr>
              <w:t>е</w:t>
            </w:r>
            <w:r w:rsidRPr="00457505">
              <w:rPr>
                <w:rFonts w:ascii="Times New Roman" w:hAnsi="Times New Roman" w:cs="Times New Roman"/>
              </w:rPr>
              <w:t>лями были: Дмитрий Егоров Туторский</w:t>
            </w:r>
          </w:p>
          <w:p w:rsidR="00F12A7B" w:rsidRPr="00457505" w:rsidRDefault="00F12A7B" w:rsidP="009A2EAD">
            <w:pPr>
              <w:widowControl w:val="0"/>
              <w:rPr>
                <w:rFonts w:ascii="Times New Roman" w:hAnsi="Times New Roman" w:cs="Times New Roman"/>
              </w:rPr>
            </w:pPr>
            <w:r w:rsidRPr="00457505">
              <w:rPr>
                <w:rFonts w:ascii="Times New Roman" w:hAnsi="Times New Roman" w:cs="Times New Roman"/>
              </w:rPr>
              <w:t>Богородский м</w:t>
            </w:r>
            <w:r w:rsidRPr="00457505">
              <w:rPr>
                <w:rFonts w:ascii="Times New Roman" w:hAnsi="Times New Roman" w:cs="Times New Roman"/>
              </w:rPr>
              <w:t>е</w:t>
            </w:r>
            <w:r w:rsidRPr="00457505">
              <w:rPr>
                <w:rFonts w:ascii="Times New Roman" w:hAnsi="Times New Roman" w:cs="Times New Roman"/>
              </w:rPr>
              <w:t>щанин Степан Федоров М</w:t>
            </w:r>
            <w:r w:rsidRPr="00457505">
              <w:rPr>
                <w:rFonts w:ascii="Times New Roman" w:hAnsi="Times New Roman" w:cs="Times New Roman"/>
              </w:rPr>
              <w:t>у</w:t>
            </w:r>
            <w:r w:rsidRPr="00457505">
              <w:rPr>
                <w:rFonts w:ascii="Times New Roman" w:hAnsi="Times New Roman" w:cs="Times New Roman"/>
              </w:rPr>
              <w:t>рашев, Губернский секретарь Михаил М</w:t>
            </w:r>
            <w:r w:rsidRPr="00457505">
              <w:rPr>
                <w:rFonts w:ascii="Times New Roman" w:hAnsi="Times New Roman" w:cs="Times New Roman"/>
              </w:rPr>
              <w:t>и</w:t>
            </w:r>
            <w:r w:rsidRPr="00457505">
              <w:rPr>
                <w:rFonts w:ascii="Times New Roman" w:hAnsi="Times New Roman" w:cs="Times New Roman"/>
              </w:rPr>
              <w:t xml:space="preserve">хайлович Кемарский </w:t>
            </w:r>
          </w:p>
        </w:tc>
      </w:tr>
    </w:tbl>
    <w:p w:rsidR="00F12A7B" w:rsidRPr="00457505" w:rsidRDefault="00F12A7B" w:rsidP="00F12A7B">
      <w:pPr>
        <w:widowControl w:val="0"/>
        <w:ind w:firstLine="720"/>
        <w:rPr>
          <w:sz w:val="28"/>
          <w:szCs w:val="28"/>
        </w:rPr>
      </w:pP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В реестре упоминавшегося выше Шуйского нотариуса М.В. Спера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ского за 2 января 1910 года отмечено четыре акта: засвидетельствована по</w:t>
      </w:r>
      <w:r w:rsidRPr="00457505">
        <w:rPr>
          <w:sz w:val="28"/>
          <w:szCs w:val="28"/>
        </w:rPr>
        <w:t>д</w:t>
      </w:r>
      <w:r w:rsidRPr="00457505">
        <w:rPr>
          <w:sz w:val="28"/>
          <w:szCs w:val="28"/>
        </w:rPr>
        <w:t>пись на векселе, совершена купчая крепость на участок надельной земли, з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свидетельствована подпись на прошении и явлена доверенность</w:t>
      </w:r>
      <w:r w:rsidRPr="00457505">
        <w:rPr>
          <w:rStyle w:val="a9"/>
        </w:rPr>
        <w:footnoteReference w:id="330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Интенсивность работы нотариусов была различной. Так М.В. Спера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ский за 1910 год совершил 2300 юридических актов</w:t>
      </w:r>
      <w:r w:rsidRPr="00457505">
        <w:rPr>
          <w:rStyle w:val="a9"/>
        </w:rPr>
        <w:footnoteReference w:id="331"/>
      </w:r>
      <w:r w:rsidRPr="00457505">
        <w:rPr>
          <w:sz w:val="28"/>
          <w:szCs w:val="28"/>
        </w:rPr>
        <w:t>. Владимирский нот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риус Дмитрий Семенович Делов, контора которого находилась в первой ча</w:t>
      </w:r>
      <w:r w:rsidRPr="00457505">
        <w:rPr>
          <w:sz w:val="28"/>
          <w:szCs w:val="28"/>
        </w:rPr>
        <w:t>с</w:t>
      </w:r>
      <w:r w:rsidRPr="00457505">
        <w:rPr>
          <w:sz w:val="28"/>
          <w:szCs w:val="28"/>
        </w:rPr>
        <w:t>ти города Владимира по Большой Нижегородской улицы в доме Куликова</w:t>
      </w:r>
      <w:r w:rsidRPr="00457505">
        <w:rPr>
          <w:rStyle w:val="a9"/>
        </w:rPr>
        <w:footnoteReference w:id="332"/>
      </w:r>
      <w:r w:rsidRPr="00457505">
        <w:rPr>
          <w:sz w:val="28"/>
          <w:szCs w:val="28"/>
        </w:rPr>
        <w:t>, за 1915 год оформил 2126 различных нотариальных актов</w:t>
      </w:r>
      <w:r w:rsidRPr="00457505">
        <w:rPr>
          <w:rStyle w:val="a9"/>
        </w:rPr>
        <w:footnoteReference w:id="333"/>
      </w:r>
      <w:r w:rsidRPr="00457505">
        <w:rPr>
          <w:sz w:val="28"/>
          <w:szCs w:val="28"/>
        </w:rPr>
        <w:t>. В то же время Владимирский нотариус Н.И. Парьщиков в течение 1909 года, согласно его книге сборов, совершил всего 196 нотариальных действий на сумму 60517 рублей 47 копеек</w:t>
      </w:r>
      <w:r w:rsidRPr="00457505">
        <w:rPr>
          <w:rStyle w:val="a9"/>
        </w:rPr>
        <w:t xml:space="preserve"> </w:t>
      </w:r>
      <w:r w:rsidRPr="00457505">
        <w:rPr>
          <w:sz w:val="28"/>
          <w:szCs w:val="28"/>
        </w:rPr>
        <w:t>. При этом цена гербовой бумаги составила 298 рублей 45 копеек, сбор по месту совершения акта – 53 рублей 20 копеек, а плата нот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риусу – 178 рублей 62 копеек</w:t>
      </w:r>
      <w:r w:rsidRPr="00457505">
        <w:rPr>
          <w:rStyle w:val="a9"/>
        </w:rPr>
        <w:footnoteReference w:id="334"/>
      </w:r>
      <w:r w:rsidRPr="00457505">
        <w:rPr>
          <w:sz w:val="28"/>
          <w:szCs w:val="28"/>
        </w:rPr>
        <w:t>. Как видим, средний заработок Н.И.Парьщикова не превышал 15 рублей в месяц, что приблизительно равн</w:t>
      </w:r>
      <w:r w:rsidRPr="00457505">
        <w:rPr>
          <w:sz w:val="28"/>
          <w:szCs w:val="28"/>
        </w:rPr>
        <w:t>я</w:t>
      </w:r>
      <w:r w:rsidRPr="00457505">
        <w:rPr>
          <w:sz w:val="28"/>
          <w:szCs w:val="28"/>
        </w:rPr>
        <w:t>лось среднему месячному заработку рабочего в самой низкооплачиваемой отрасли в России - текстильной промышленности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Нотариусы имели право взять отпуск, так сказать, «за свой счет», поручив исполнение своих обязанностей другим лицам, как правило, помощн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 xml:space="preserve">кам. Последние не отказывались от дополнительного заработка и с большим удовольствием выполняли работу за своего шефа, так как зарплата </w:t>
      </w:r>
      <w:r w:rsidRPr="00457505">
        <w:rPr>
          <w:sz w:val="28"/>
          <w:szCs w:val="28"/>
        </w:rPr>
        <w:lastRenderedPageBreak/>
        <w:t>начина</w:t>
      </w:r>
      <w:r w:rsidRPr="00457505">
        <w:rPr>
          <w:sz w:val="28"/>
          <w:szCs w:val="28"/>
        </w:rPr>
        <w:t>ю</w:t>
      </w:r>
      <w:r w:rsidRPr="00457505">
        <w:rPr>
          <w:sz w:val="28"/>
          <w:szCs w:val="28"/>
        </w:rPr>
        <w:t>щего помощника нотариуса, если верить Алексею Васильевичу Елкину, служи</w:t>
      </w:r>
      <w:r w:rsidRPr="00457505">
        <w:rPr>
          <w:sz w:val="28"/>
          <w:szCs w:val="28"/>
        </w:rPr>
        <w:t>в</w:t>
      </w:r>
      <w:r w:rsidRPr="00457505">
        <w:rPr>
          <w:sz w:val="28"/>
          <w:szCs w:val="28"/>
        </w:rPr>
        <w:t>шему в 1909-1914 годах в Переяславле-Залесском и Муроме у нотариусов Георгия Николаевич Гапонова и Александра Васильевича Былинского, в пе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вый месяц составила 3 рубля и лишь к концу третьего года достигла 15 ру</w:t>
      </w:r>
      <w:r w:rsidRPr="00457505">
        <w:rPr>
          <w:sz w:val="28"/>
          <w:szCs w:val="28"/>
        </w:rPr>
        <w:t>б</w:t>
      </w:r>
      <w:r w:rsidRPr="00457505">
        <w:rPr>
          <w:sz w:val="28"/>
          <w:szCs w:val="28"/>
        </w:rPr>
        <w:t>лей</w:t>
      </w:r>
      <w:r w:rsidRPr="00457505">
        <w:rPr>
          <w:rStyle w:val="a9"/>
        </w:rPr>
        <w:footnoteReference w:id="335"/>
      </w:r>
      <w:r w:rsidRPr="00457505">
        <w:rPr>
          <w:sz w:val="28"/>
          <w:szCs w:val="28"/>
        </w:rPr>
        <w:t>. Кроме того, материальную ответственность за действия лица испо</w:t>
      </w:r>
      <w:r w:rsidRPr="00457505">
        <w:rPr>
          <w:sz w:val="28"/>
          <w:szCs w:val="28"/>
        </w:rPr>
        <w:t>л</w:t>
      </w:r>
      <w:r w:rsidRPr="00457505">
        <w:rPr>
          <w:sz w:val="28"/>
          <w:szCs w:val="28"/>
        </w:rPr>
        <w:t xml:space="preserve">няющего обязанности нотариуса, нес сам нотариус.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Разрешение на отпуск и на временное замещение своей должности н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тариус должен получить у председателя Окружного суда. Так Владимирский нотариус Н.А. Мокеев в течение 1901 года брал отпуска 6 раз. Их общая пр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должительность превысила два с половиной месяца</w:t>
      </w:r>
      <w:r w:rsidRPr="00457505">
        <w:rPr>
          <w:rStyle w:val="a9"/>
        </w:rPr>
        <w:footnoteReference w:id="336"/>
      </w:r>
      <w:r w:rsidRPr="00457505">
        <w:rPr>
          <w:sz w:val="28"/>
          <w:szCs w:val="28"/>
        </w:rPr>
        <w:t>. Обязанности нотари</w:t>
      </w:r>
      <w:r w:rsidRPr="00457505">
        <w:rPr>
          <w:sz w:val="28"/>
          <w:szCs w:val="28"/>
        </w:rPr>
        <w:t>у</w:t>
      </w:r>
      <w:r w:rsidRPr="00457505">
        <w:rPr>
          <w:sz w:val="28"/>
          <w:szCs w:val="28"/>
        </w:rPr>
        <w:t>са в это время исполнял потомственный почетный гражданин Сергей Павл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вич Виноградов. В следующем 1902 году во время пребывания Н.А. Мокеева в отпусках его обязанности исполнял владимирский мещанин Василий Ел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сеевич Васильев, а в 1913 году - крестьянин Василий Иванович Антонов</w:t>
      </w:r>
      <w:r w:rsidRPr="00457505">
        <w:rPr>
          <w:rStyle w:val="a9"/>
        </w:rPr>
        <w:footnoteReference w:id="337"/>
      </w:r>
      <w:r w:rsidRPr="00457505">
        <w:rPr>
          <w:sz w:val="28"/>
          <w:szCs w:val="28"/>
        </w:rPr>
        <w:t>. Следует отметить, что «мещанин» и «крестьянин» в данном случае указыв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ли лишь на сословную принадлежность, а отнюдь не на род занятий назва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ных выше лиц.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В работе нотариусов не обходилось без недочетов и даже ошибок. 25 июля 1908 года Н.А. Мокеев получил от Нижегородского отделения Крест</w:t>
      </w:r>
      <w:r w:rsidRPr="00457505">
        <w:rPr>
          <w:sz w:val="28"/>
          <w:szCs w:val="28"/>
        </w:rPr>
        <w:t>ь</w:t>
      </w:r>
      <w:r w:rsidRPr="00457505">
        <w:rPr>
          <w:sz w:val="28"/>
          <w:szCs w:val="28"/>
        </w:rPr>
        <w:t xml:space="preserve">янского Поземельного банка следующее письмо: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«Г. Владимирскому нотариусу Николаю Алексеевичу Мокееву.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По сличении совершенной Вами 16 сего июля купчей крепости на пр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обретаемую Жаденским т-вом и г.г. Шикановых землю с удостоверением отделения от 3 июля за № 10129, оказалось, что акт этот совершен с отступл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ниями от удостоверения: в купчей обозначено количество земли каждого участка, покупаемой товариществом земли, тогда как данные эти не помещ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ны в удостоверении, причем обозначенная в акте площадь каждого участка не соответствует площади, показанной по плану; кроме того, при сложении цифр, определяющих по купчей крепости меру земли отдельно в каждом участке, получается итог не соответствующий общему количеству земли, о</w:t>
      </w:r>
      <w:r w:rsidRPr="00457505">
        <w:rPr>
          <w:sz w:val="28"/>
          <w:szCs w:val="28"/>
        </w:rPr>
        <w:t>з</w:t>
      </w:r>
      <w:r w:rsidRPr="00457505">
        <w:rPr>
          <w:sz w:val="28"/>
          <w:szCs w:val="28"/>
        </w:rPr>
        <w:t>наченному в удостоверении. Затем на 4-й странице в 9-й строке сверху нап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сано «нежелания», а следует «желания». В виду сего, возвращая при сем в</w:t>
      </w:r>
      <w:r w:rsidRPr="00457505">
        <w:rPr>
          <w:sz w:val="28"/>
          <w:szCs w:val="28"/>
        </w:rPr>
        <w:t>ы</w:t>
      </w:r>
      <w:r w:rsidRPr="00457505">
        <w:rPr>
          <w:sz w:val="28"/>
          <w:szCs w:val="28"/>
        </w:rPr>
        <w:t>шеозначенную купчую крепость, Отделение покорнейше просит сделать надлежащие исправления или пересовершить акт, не делая ни малейшего о</w:t>
      </w:r>
      <w:r w:rsidRPr="00457505">
        <w:rPr>
          <w:sz w:val="28"/>
          <w:szCs w:val="28"/>
        </w:rPr>
        <w:t>т</w:t>
      </w:r>
      <w:r w:rsidRPr="00457505">
        <w:rPr>
          <w:sz w:val="28"/>
          <w:szCs w:val="28"/>
        </w:rPr>
        <w:t>ступления от удостоверения»</w:t>
      </w:r>
      <w:r w:rsidRPr="00457505">
        <w:rPr>
          <w:rStyle w:val="a9"/>
        </w:rPr>
        <w:footnoteReference w:id="338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В октябре 1911 года претензии к работе Н.А. Мокеева высказал уже Председатель Владимирского окружного суда. «На основании 34 ст. Пол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жения о Нотариальной части по истечении года со времени окончания акт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вой книги, нотариус обязан представить ее с реестром и со всеми следующ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 xml:space="preserve">ми к ним приложениями в Нотариальный архив», - писал он Н.А. </w:t>
      </w:r>
      <w:r w:rsidRPr="00457505">
        <w:rPr>
          <w:sz w:val="28"/>
          <w:szCs w:val="28"/>
        </w:rPr>
        <w:lastRenderedPageBreak/>
        <w:t>Мокееву. Однако, продолжал он «Старший нотариус 7 сего Октября сообщил мне, что Вами не представлены книги за 1909 год, несмотря на то, что о представлении книг им сообщалось Вам 18 января и 6 сентя</w:t>
      </w:r>
      <w:r w:rsidRPr="00457505">
        <w:rPr>
          <w:sz w:val="28"/>
          <w:szCs w:val="28"/>
        </w:rPr>
        <w:t>б</w:t>
      </w:r>
      <w:r w:rsidRPr="00457505">
        <w:rPr>
          <w:sz w:val="28"/>
          <w:szCs w:val="28"/>
        </w:rPr>
        <w:t>ря сего года»</w:t>
      </w:r>
      <w:r w:rsidRPr="00457505">
        <w:rPr>
          <w:rStyle w:val="a9"/>
        </w:rPr>
        <w:footnoteReference w:id="339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Ниже в таблице</w:t>
      </w:r>
      <w:r w:rsidRPr="00457505">
        <w:rPr>
          <w:rStyle w:val="a9"/>
        </w:rPr>
        <w:footnoteReference w:id="340"/>
      </w:r>
      <w:r w:rsidRPr="00457505">
        <w:rPr>
          <w:sz w:val="28"/>
          <w:szCs w:val="28"/>
        </w:rPr>
        <w:t xml:space="preserve"> приведена динамика изменений денежных оборотов нотариальных контор Владимирской губернии:</w:t>
      </w:r>
    </w:p>
    <w:p w:rsidR="00F12A7B" w:rsidRPr="00457505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y5black"/>
        <w:tblW w:w="0" w:type="auto"/>
        <w:tblLook w:val="01E0" w:firstRow="1" w:lastRow="1" w:firstColumn="1" w:lastColumn="1" w:noHBand="0" w:noVBand="0"/>
      </w:tblPr>
      <w:tblGrid>
        <w:gridCol w:w="2448"/>
        <w:gridCol w:w="1424"/>
        <w:gridCol w:w="1424"/>
        <w:gridCol w:w="1424"/>
        <w:gridCol w:w="1424"/>
        <w:gridCol w:w="1425"/>
      </w:tblGrid>
      <w:tr w:rsidR="00F12A7B" w:rsidRPr="00457505" w:rsidTr="009A2EAD">
        <w:tc>
          <w:tcPr>
            <w:tcW w:w="2448" w:type="dxa"/>
            <w:tcBorders>
              <w:tl2br w:val="single" w:sz="4" w:space="0" w:color="auto"/>
            </w:tcBorders>
          </w:tcPr>
          <w:p w:rsidR="00F12A7B" w:rsidRPr="00457505" w:rsidRDefault="00F12A7B" w:rsidP="009A2EAD">
            <w:pPr>
              <w:widowControl w:val="0"/>
              <w:jc w:val="right"/>
              <w:rPr>
                <w:b/>
              </w:rPr>
            </w:pPr>
            <w:r w:rsidRPr="00457505">
              <w:rPr>
                <w:b/>
              </w:rPr>
              <w:t>год</w:t>
            </w:r>
          </w:p>
          <w:p w:rsidR="00F12A7B" w:rsidRPr="00457505" w:rsidRDefault="00F12A7B" w:rsidP="009A2EAD">
            <w:pPr>
              <w:widowControl w:val="0"/>
              <w:rPr>
                <w:b/>
              </w:rPr>
            </w:pPr>
            <w:r w:rsidRPr="00457505">
              <w:rPr>
                <w:b/>
              </w:rPr>
              <w:t xml:space="preserve">статья </w:t>
            </w:r>
          </w:p>
          <w:p w:rsidR="00F12A7B" w:rsidRPr="00457505" w:rsidRDefault="00F12A7B" w:rsidP="009A2EAD">
            <w:pPr>
              <w:widowControl w:val="0"/>
              <w:rPr>
                <w:b/>
                <w:sz w:val="28"/>
                <w:szCs w:val="28"/>
              </w:rPr>
            </w:pPr>
            <w:r w:rsidRPr="00457505">
              <w:rPr>
                <w:b/>
              </w:rPr>
              <w:t>дохода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57505">
              <w:rPr>
                <w:b/>
                <w:sz w:val="28"/>
                <w:szCs w:val="28"/>
              </w:rPr>
              <w:t>1894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57505">
              <w:rPr>
                <w:b/>
                <w:sz w:val="28"/>
                <w:szCs w:val="28"/>
              </w:rPr>
              <w:t>1902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57505">
              <w:rPr>
                <w:b/>
                <w:sz w:val="28"/>
                <w:szCs w:val="28"/>
              </w:rPr>
              <w:t>1912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57505">
              <w:rPr>
                <w:b/>
                <w:sz w:val="28"/>
                <w:szCs w:val="28"/>
              </w:rPr>
              <w:t>1913</w:t>
            </w:r>
          </w:p>
        </w:tc>
        <w:tc>
          <w:tcPr>
            <w:tcW w:w="1425" w:type="dxa"/>
          </w:tcPr>
          <w:p w:rsidR="00F12A7B" w:rsidRPr="00457505" w:rsidRDefault="00F12A7B" w:rsidP="009A2E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57505">
              <w:rPr>
                <w:b/>
                <w:sz w:val="28"/>
                <w:szCs w:val="28"/>
              </w:rPr>
              <w:t>1915</w:t>
            </w:r>
          </w:p>
        </w:tc>
      </w:tr>
      <w:tr w:rsidR="00F12A7B" w:rsidRPr="00457505" w:rsidTr="009A2EAD">
        <w:tc>
          <w:tcPr>
            <w:tcW w:w="2448" w:type="dxa"/>
          </w:tcPr>
          <w:p w:rsidR="00F12A7B" w:rsidRPr="00457505" w:rsidRDefault="00F12A7B" w:rsidP="009A2EAD">
            <w:pPr>
              <w:widowControl w:val="0"/>
              <w:rPr>
                <w:b/>
              </w:rPr>
            </w:pPr>
            <w:r w:rsidRPr="00457505">
              <w:rPr>
                <w:b/>
              </w:rPr>
              <w:t>Актов на су</w:t>
            </w:r>
            <w:r w:rsidRPr="00457505">
              <w:rPr>
                <w:b/>
              </w:rPr>
              <w:t>м</w:t>
            </w:r>
            <w:r w:rsidRPr="00457505">
              <w:rPr>
                <w:b/>
              </w:rPr>
              <w:t>му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6116561 руб.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8249720 руб. 33 коп.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</w:pPr>
            <w:r w:rsidRPr="00457505">
              <w:t>13236542 руб. 03 коп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11433967 руб. 20 коп.,</w:t>
            </w:r>
          </w:p>
        </w:tc>
        <w:tc>
          <w:tcPr>
            <w:tcW w:w="1425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17414471 руб. 80 коп.,</w:t>
            </w:r>
          </w:p>
        </w:tc>
      </w:tr>
      <w:tr w:rsidR="00F12A7B" w:rsidRPr="00457505" w:rsidTr="009A2EAD">
        <w:tc>
          <w:tcPr>
            <w:tcW w:w="2448" w:type="dxa"/>
          </w:tcPr>
          <w:p w:rsidR="00F12A7B" w:rsidRPr="00457505" w:rsidRDefault="00F12A7B" w:rsidP="009A2EAD">
            <w:pPr>
              <w:widowControl w:val="0"/>
              <w:rPr>
                <w:b/>
              </w:rPr>
            </w:pPr>
            <w:r w:rsidRPr="00457505">
              <w:rPr>
                <w:b/>
              </w:rPr>
              <w:t>гербовой бум</w:t>
            </w:r>
            <w:r w:rsidRPr="00457505">
              <w:rPr>
                <w:b/>
              </w:rPr>
              <w:t>а</w:t>
            </w:r>
            <w:r w:rsidRPr="00457505">
              <w:rPr>
                <w:b/>
              </w:rPr>
              <w:t>ги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28507 руб. 20 коп.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28958 руб. 80 коп.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59957 руб. 15 коп.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57681 руб. 66 коп</w:t>
            </w:r>
          </w:p>
        </w:tc>
        <w:tc>
          <w:tcPr>
            <w:tcW w:w="1425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91899 руб. 70 коп</w:t>
            </w:r>
          </w:p>
        </w:tc>
      </w:tr>
      <w:tr w:rsidR="00F12A7B" w:rsidRPr="00457505" w:rsidTr="009A2EAD">
        <w:tc>
          <w:tcPr>
            <w:tcW w:w="2448" w:type="dxa"/>
          </w:tcPr>
          <w:p w:rsidR="00F12A7B" w:rsidRPr="00457505" w:rsidRDefault="00F12A7B" w:rsidP="009A2EAD">
            <w:pPr>
              <w:widowControl w:val="0"/>
              <w:rPr>
                <w:b/>
              </w:rPr>
            </w:pPr>
            <w:r w:rsidRPr="00457505">
              <w:rPr>
                <w:b/>
              </w:rPr>
              <w:t>актовая пошл</w:t>
            </w:r>
            <w:r w:rsidRPr="00457505">
              <w:rPr>
                <w:b/>
              </w:rPr>
              <w:t>и</w:t>
            </w:r>
            <w:r w:rsidRPr="00457505">
              <w:rPr>
                <w:b/>
              </w:rPr>
              <w:t>на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4554 руб.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5670 руб.,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6885 руб.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</w:pPr>
            <w:r w:rsidRPr="00457505">
              <w:t>5775 руб.</w:t>
            </w:r>
          </w:p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4286 руб.</w:t>
            </w:r>
          </w:p>
        </w:tc>
      </w:tr>
      <w:tr w:rsidR="00F12A7B" w:rsidRPr="00457505" w:rsidTr="009A2EAD">
        <w:tc>
          <w:tcPr>
            <w:tcW w:w="2448" w:type="dxa"/>
          </w:tcPr>
          <w:p w:rsidR="00F12A7B" w:rsidRPr="00457505" w:rsidRDefault="00F12A7B" w:rsidP="009A2EAD">
            <w:pPr>
              <w:widowControl w:val="0"/>
              <w:rPr>
                <w:b/>
              </w:rPr>
            </w:pPr>
            <w:r w:rsidRPr="00457505">
              <w:rPr>
                <w:b/>
              </w:rPr>
              <w:t>крепостная пошл</w:t>
            </w:r>
            <w:r w:rsidRPr="00457505">
              <w:rPr>
                <w:b/>
              </w:rPr>
              <w:t>и</w:t>
            </w:r>
            <w:r w:rsidRPr="00457505">
              <w:rPr>
                <w:b/>
              </w:rPr>
              <w:t>на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74385 руб. 33 коп.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128576 руб. 42 коп.,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262360 руб. 50 коп.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229967 руб. 89 коп.</w:t>
            </w:r>
          </w:p>
        </w:tc>
        <w:tc>
          <w:tcPr>
            <w:tcW w:w="1425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227141 руб. 82 коп.</w:t>
            </w:r>
          </w:p>
        </w:tc>
      </w:tr>
      <w:tr w:rsidR="00F12A7B" w:rsidRPr="00457505" w:rsidTr="009A2EAD">
        <w:tc>
          <w:tcPr>
            <w:tcW w:w="2448" w:type="dxa"/>
          </w:tcPr>
          <w:p w:rsidR="00F12A7B" w:rsidRPr="00457505" w:rsidRDefault="00F12A7B" w:rsidP="009A2EAD">
            <w:pPr>
              <w:widowControl w:val="0"/>
              <w:rPr>
                <w:b/>
              </w:rPr>
            </w:pPr>
            <w:r w:rsidRPr="00457505">
              <w:rPr>
                <w:b/>
              </w:rPr>
              <w:t>пошлины с им</w:t>
            </w:r>
            <w:r w:rsidRPr="00457505">
              <w:rPr>
                <w:b/>
              </w:rPr>
              <w:t>у</w:t>
            </w:r>
            <w:r w:rsidRPr="00457505">
              <w:rPr>
                <w:b/>
              </w:rPr>
              <w:t>ществ переходящих безвозмездным сп</w:t>
            </w:r>
            <w:r w:rsidRPr="00457505">
              <w:rPr>
                <w:b/>
              </w:rPr>
              <w:t>о</w:t>
            </w:r>
            <w:r w:rsidRPr="00457505">
              <w:rPr>
                <w:b/>
              </w:rPr>
              <w:t>собом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768 руб. 89 коп.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2489 руб. 30 коп.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969 руб. 90 коп.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1787 руб. 97 коп</w:t>
            </w:r>
          </w:p>
        </w:tc>
        <w:tc>
          <w:tcPr>
            <w:tcW w:w="1425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14870 руб. 40 коп.,</w:t>
            </w:r>
          </w:p>
        </w:tc>
      </w:tr>
      <w:tr w:rsidR="00F12A7B" w:rsidRPr="00457505" w:rsidTr="009A2EAD">
        <w:tc>
          <w:tcPr>
            <w:tcW w:w="2448" w:type="dxa"/>
          </w:tcPr>
          <w:p w:rsidR="00F12A7B" w:rsidRPr="00457505" w:rsidRDefault="00F12A7B" w:rsidP="009A2EAD">
            <w:pPr>
              <w:widowControl w:val="0"/>
              <w:rPr>
                <w:b/>
              </w:rPr>
            </w:pPr>
            <w:r w:rsidRPr="00457505">
              <w:rPr>
                <w:b/>
              </w:rPr>
              <w:t>публикацио</w:t>
            </w:r>
            <w:r w:rsidRPr="00457505">
              <w:rPr>
                <w:b/>
              </w:rPr>
              <w:t>н</w:t>
            </w:r>
            <w:r w:rsidRPr="00457505">
              <w:rPr>
                <w:b/>
              </w:rPr>
              <w:t>ных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3333 руб. 50 коп.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4680 руб.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5704 руб.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4947 руб.,</w:t>
            </w:r>
          </w:p>
        </w:tc>
        <w:tc>
          <w:tcPr>
            <w:tcW w:w="1425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3311 руб.,</w:t>
            </w:r>
          </w:p>
        </w:tc>
      </w:tr>
      <w:tr w:rsidR="00F12A7B" w:rsidRPr="00457505" w:rsidTr="009A2EAD">
        <w:tc>
          <w:tcPr>
            <w:tcW w:w="2448" w:type="dxa"/>
          </w:tcPr>
          <w:p w:rsidR="00F12A7B" w:rsidRPr="00457505" w:rsidRDefault="00F12A7B" w:rsidP="009A2EAD">
            <w:pPr>
              <w:widowControl w:val="0"/>
              <w:rPr>
                <w:b/>
              </w:rPr>
            </w:pPr>
            <w:r w:rsidRPr="00457505">
              <w:rPr>
                <w:b/>
              </w:rPr>
              <w:t>наложение и снятие запр</w:t>
            </w:r>
            <w:r w:rsidRPr="00457505">
              <w:rPr>
                <w:b/>
              </w:rPr>
              <w:t>е</w:t>
            </w:r>
            <w:r w:rsidRPr="00457505">
              <w:rPr>
                <w:b/>
              </w:rPr>
              <w:t>щений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1873 руб.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1973 руб.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2064 руб. 50 коп.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1812 руб.</w:t>
            </w:r>
          </w:p>
        </w:tc>
        <w:tc>
          <w:tcPr>
            <w:tcW w:w="1425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1716 руб. 50 коп.</w:t>
            </w:r>
          </w:p>
        </w:tc>
      </w:tr>
      <w:tr w:rsidR="00F12A7B" w:rsidRPr="00457505" w:rsidTr="009A2EAD">
        <w:tc>
          <w:tcPr>
            <w:tcW w:w="2448" w:type="dxa"/>
          </w:tcPr>
          <w:p w:rsidR="00F12A7B" w:rsidRPr="00457505" w:rsidRDefault="00F12A7B" w:rsidP="009A2EAD">
            <w:pPr>
              <w:widowControl w:val="0"/>
              <w:rPr>
                <w:b/>
              </w:rPr>
            </w:pPr>
            <w:r w:rsidRPr="00457505">
              <w:rPr>
                <w:b/>
              </w:rPr>
              <w:t>канц</w:t>
            </w:r>
            <w:r w:rsidRPr="00457505">
              <w:rPr>
                <w:b/>
              </w:rPr>
              <w:t>е</w:t>
            </w:r>
            <w:r w:rsidRPr="00457505">
              <w:rPr>
                <w:b/>
              </w:rPr>
              <w:t>лярских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</w:pPr>
            <w:r w:rsidRPr="00457505">
              <w:t>973 руб. 20 коп.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1208 руб. 70 коп.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2144 руб. 20 коп.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1687 руб. 60 коп.</w:t>
            </w:r>
          </w:p>
        </w:tc>
        <w:tc>
          <w:tcPr>
            <w:tcW w:w="1425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1307 руб. 80 коп</w:t>
            </w:r>
          </w:p>
        </w:tc>
      </w:tr>
      <w:tr w:rsidR="00F12A7B" w:rsidRPr="00457505" w:rsidTr="009A2EAD">
        <w:tc>
          <w:tcPr>
            <w:tcW w:w="2448" w:type="dxa"/>
          </w:tcPr>
          <w:p w:rsidR="00F12A7B" w:rsidRPr="00457505" w:rsidRDefault="00F12A7B" w:rsidP="009A2EAD">
            <w:pPr>
              <w:widowControl w:val="0"/>
              <w:rPr>
                <w:b/>
              </w:rPr>
            </w:pPr>
            <w:r w:rsidRPr="00457505">
              <w:rPr>
                <w:b/>
              </w:rPr>
              <w:t>Вс</w:t>
            </w:r>
            <w:r w:rsidRPr="00457505">
              <w:rPr>
                <w:b/>
              </w:rPr>
              <w:t>е</w:t>
            </w:r>
            <w:r w:rsidRPr="00457505">
              <w:rPr>
                <w:b/>
              </w:rPr>
              <w:t>го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</w:pPr>
            <w:r w:rsidRPr="00457505">
              <w:t>114395 руб. 12 коп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173556 руб. 22 коп.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340085 руб. 05 коп.</w:t>
            </w:r>
          </w:p>
        </w:tc>
        <w:tc>
          <w:tcPr>
            <w:tcW w:w="1424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303659 руб. 12 коп</w:t>
            </w:r>
          </w:p>
        </w:tc>
        <w:tc>
          <w:tcPr>
            <w:tcW w:w="1425" w:type="dxa"/>
          </w:tcPr>
          <w:p w:rsidR="00F12A7B" w:rsidRPr="00457505" w:rsidRDefault="00F12A7B" w:rsidP="009A2EAD">
            <w:pPr>
              <w:widowControl w:val="0"/>
              <w:jc w:val="center"/>
              <w:rPr>
                <w:sz w:val="28"/>
                <w:szCs w:val="28"/>
              </w:rPr>
            </w:pPr>
            <w:r w:rsidRPr="00457505">
              <w:t>344532 руб. 72 коп.</w:t>
            </w:r>
          </w:p>
        </w:tc>
      </w:tr>
    </w:tbl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Как видим, несмотря на некоторое уменьшение денежного оборота в 1913 году по сравнению с предыдущим, в целом, за два десятка лет он вырос почти вдвое. Причем некоторый рост наблюдался даже в годы Первой мир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вой войны. Объясняется это не только увеличением гражданского оборота, вызванного развитием капиталистических отношений в российской эконом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ке и ростом цен, но и повышением эффективности работы нотариусов, улучшением к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 xml:space="preserve">чества оказания нотариальных услуг населению.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Наибольший доход нотари</w:t>
      </w:r>
      <w:r w:rsidRPr="00457505">
        <w:rPr>
          <w:sz w:val="28"/>
          <w:szCs w:val="28"/>
        </w:rPr>
        <w:t>у</w:t>
      </w:r>
      <w:r w:rsidRPr="00457505">
        <w:rPr>
          <w:sz w:val="28"/>
          <w:szCs w:val="28"/>
        </w:rPr>
        <w:t>сам приносила так называемая «крепостная пошлина», выплачиваемая совершателем нотариального акта при отчужд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нии недвижимости. Земельные владения чаще служили предметом торг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вых сделок, нежели городская недвижимость. Да и стоила помещичья латифу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 xml:space="preserve">дия намного больше городской недвижимости. Поэтому сумма </w:t>
      </w:r>
      <w:r w:rsidRPr="00457505">
        <w:rPr>
          <w:sz w:val="28"/>
          <w:szCs w:val="28"/>
        </w:rPr>
        <w:lastRenderedPageBreak/>
        <w:t>крепостных пошлин со сделок, заключаемых в уездах, как правило, превышала аналоги</w:t>
      </w:r>
      <w:r w:rsidRPr="00457505">
        <w:rPr>
          <w:sz w:val="28"/>
          <w:szCs w:val="28"/>
        </w:rPr>
        <w:t>ч</w:t>
      </w:r>
      <w:r w:rsidRPr="00457505">
        <w:rPr>
          <w:sz w:val="28"/>
          <w:szCs w:val="28"/>
        </w:rPr>
        <w:t>ную сумму в городах. Так в 1913 году сумма таких пошлин в городах Влад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мирской губернии почти вдвое уступала аналогичной сумме в уе</w:t>
      </w:r>
      <w:r w:rsidRPr="00457505">
        <w:rPr>
          <w:sz w:val="28"/>
          <w:szCs w:val="28"/>
        </w:rPr>
        <w:t>з</w:t>
      </w:r>
      <w:r w:rsidRPr="00457505">
        <w:rPr>
          <w:sz w:val="28"/>
          <w:szCs w:val="28"/>
        </w:rPr>
        <w:t>дах - 78116 рублей 71 копейка против 151851 рублей 18 копеек</w:t>
      </w:r>
      <w:r w:rsidRPr="00457505">
        <w:rPr>
          <w:rStyle w:val="a9"/>
        </w:rPr>
        <w:footnoteReference w:id="341"/>
      </w:r>
      <w:r w:rsidRPr="00457505">
        <w:rPr>
          <w:sz w:val="28"/>
          <w:szCs w:val="28"/>
        </w:rPr>
        <w:t>. Однако в конце Пе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вой мировой войны ситуация изменилась – теперь уже городские крепостные пошлины превысили уездные. Так в январе 1917 года они составили 36606 рублей 10 копеек против 29106 рублей 53 копеек, а в феврале - 15924 рублей 10 копеек против 11063 рублей 78 копеек</w:t>
      </w:r>
      <w:r w:rsidRPr="00457505">
        <w:rPr>
          <w:rStyle w:val="a9"/>
        </w:rPr>
        <w:footnoteReference w:id="342"/>
      </w:r>
      <w:r w:rsidRPr="00457505">
        <w:rPr>
          <w:sz w:val="28"/>
          <w:szCs w:val="28"/>
        </w:rPr>
        <w:t>.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Виды и количество нотариальных актов, а также суммы, на которые они соверш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лись можно видеть в таблицах в Приложении 2.</w:t>
      </w:r>
    </w:p>
    <w:p w:rsidR="00F12A7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С начала 1902 года нотариусы получили еще один источник дохода. Совместным решением министерств Финансов и Юстиции и Государстве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ного контролера была разрешена казенная продажа гербовой бумаги (не только для совершения нотариальных актов) в канцеляриях нотариусов, о чем Департамент Окладных сборов специальным циркуляром от 21 января 1902 года за № 755 и сообщил Казенным Палатам. Согласно этому докуме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ту, «в канцеляриях нотариусов может быть производима продажа не только гербовых марок, но и гербовой бумаги (актовой и вексельной) необходимых для оплаты гербовым сбором производимых у них дел и совершаемых актов и документов, причем отпуск этим должностным лицам означенных герб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вых знаков может быть производим как на наличные деньги, так и в кр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дит…»</w:t>
      </w:r>
      <w:r w:rsidRPr="00457505">
        <w:rPr>
          <w:rStyle w:val="a9"/>
        </w:rPr>
        <w:footnoteReference w:id="343"/>
      </w:r>
      <w:r w:rsidRPr="00457505">
        <w:rPr>
          <w:sz w:val="28"/>
          <w:szCs w:val="28"/>
        </w:rPr>
        <w:t>.</w:t>
      </w:r>
    </w:p>
    <w:p w:rsidR="00F12A7B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457505" w:rsidRDefault="00F12A7B" w:rsidP="00F12A7B">
      <w:pPr>
        <w:widowControl w:val="0"/>
        <w:jc w:val="center"/>
        <w:rPr>
          <w:sz w:val="28"/>
          <w:szCs w:val="28"/>
        </w:rPr>
      </w:pPr>
      <w:r w:rsidRPr="00457505">
        <w:rPr>
          <w:sz w:val="28"/>
          <w:szCs w:val="28"/>
        </w:rPr>
        <w:t>* * *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 xml:space="preserve">К середине </w:t>
      </w:r>
      <w:r w:rsidRPr="00457505">
        <w:rPr>
          <w:sz w:val="28"/>
          <w:szCs w:val="28"/>
          <w:lang w:val="en-US"/>
        </w:rPr>
        <w:t>XIX</w:t>
      </w:r>
      <w:r w:rsidRPr="00457505">
        <w:rPr>
          <w:sz w:val="28"/>
          <w:szCs w:val="28"/>
        </w:rPr>
        <w:t xml:space="preserve"> столетия настоятельная необходимость выделения н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тариата в самостоятельное юридическое учреждение, стала очевидна всем. Проведенные в 60-х годах с учетом зарубежного опыта р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формы института нотариата создали необходимый фундамент для его разв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тия. Период с 14 апреля 1866 года (принятие «Временного положения о н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тариальной части») до февраля 1917 года (начала революции) стал «зол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тым» в истории русского нотариата, в том числе и Владимирского. В это время была создана эффе</w:t>
      </w:r>
      <w:r w:rsidRPr="00457505">
        <w:rPr>
          <w:sz w:val="28"/>
          <w:szCs w:val="28"/>
        </w:rPr>
        <w:t>к</w:t>
      </w:r>
      <w:r w:rsidRPr="00457505">
        <w:rPr>
          <w:sz w:val="28"/>
          <w:szCs w:val="28"/>
        </w:rPr>
        <w:t>тивная система нотариальных органов, оформилось нотариальное законод</w:t>
      </w:r>
      <w:r w:rsidRPr="00457505">
        <w:rPr>
          <w:sz w:val="28"/>
          <w:szCs w:val="28"/>
        </w:rPr>
        <w:t>а</w:t>
      </w:r>
      <w:r w:rsidRPr="00457505">
        <w:rPr>
          <w:sz w:val="28"/>
          <w:szCs w:val="28"/>
        </w:rPr>
        <w:t>тельство, и, наконец, нотариат обрел свое заслуженное место в обществе</w:t>
      </w:r>
      <w:r w:rsidRPr="00457505">
        <w:rPr>
          <w:sz w:val="28"/>
          <w:szCs w:val="28"/>
        </w:rPr>
        <w:t>н</w:t>
      </w:r>
      <w:r w:rsidRPr="00457505">
        <w:rPr>
          <w:sz w:val="28"/>
          <w:szCs w:val="28"/>
        </w:rPr>
        <w:t>ных отношениях</w:t>
      </w:r>
      <w:r>
        <w:rPr>
          <w:sz w:val="28"/>
          <w:szCs w:val="28"/>
        </w:rPr>
        <w:t xml:space="preserve"> (чего нельзя сказать о самих нотариусах, так и оставшихся «пасынками Фемиды»)</w:t>
      </w:r>
      <w:r w:rsidRPr="00457505">
        <w:rPr>
          <w:sz w:val="28"/>
          <w:szCs w:val="28"/>
        </w:rPr>
        <w:t>. Новое законодательство четко сформулировало тр</w:t>
      </w:r>
      <w:r w:rsidRPr="00457505">
        <w:rPr>
          <w:sz w:val="28"/>
          <w:szCs w:val="28"/>
        </w:rPr>
        <w:t>е</w:t>
      </w:r>
      <w:r w:rsidRPr="00457505">
        <w:rPr>
          <w:sz w:val="28"/>
          <w:szCs w:val="28"/>
        </w:rPr>
        <w:t>бования к кандидатам на занятие должности нотариуса, ввело институт</w:t>
      </w:r>
      <w:r>
        <w:rPr>
          <w:sz w:val="28"/>
          <w:szCs w:val="28"/>
        </w:rPr>
        <w:t xml:space="preserve"> </w:t>
      </w:r>
      <w:r w:rsidRPr="00457505">
        <w:rPr>
          <w:sz w:val="28"/>
          <w:szCs w:val="28"/>
        </w:rPr>
        <w:t>им</w:t>
      </w:r>
      <w:r w:rsidRPr="00457505">
        <w:rPr>
          <w:sz w:val="28"/>
          <w:szCs w:val="28"/>
        </w:rPr>
        <w:t>у</w:t>
      </w:r>
      <w:r w:rsidRPr="00457505">
        <w:rPr>
          <w:sz w:val="28"/>
          <w:szCs w:val="28"/>
        </w:rPr>
        <w:t>щественной ответственности последнего за совершаемые им акты. Кроме «Временного положения о нотариальной части» деятельность Владимирского н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 xml:space="preserve">тариата в этот период регламентировал так называемый «Особый наказ» Владимирского окружного суда «О </w:t>
      </w:r>
      <w:r w:rsidRPr="00457505">
        <w:rPr>
          <w:sz w:val="28"/>
          <w:szCs w:val="28"/>
        </w:rPr>
        <w:lastRenderedPageBreak/>
        <w:t>нотариальном архиве и нотари</w:t>
      </w:r>
      <w:r w:rsidRPr="00457505">
        <w:rPr>
          <w:sz w:val="28"/>
          <w:szCs w:val="28"/>
        </w:rPr>
        <w:t>у</w:t>
      </w:r>
      <w:r w:rsidRPr="00457505">
        <w:rPr>
          <w:sz w:val="28"/>
          <w:szCs w:val="28"/>
        </w:rPr>
        <w:t xml:space="preserve">сах». </w:t>
      </w:r>
    </w:p>
    <w:p w:rsidR="00F12A7B" w:rsidRPr="0045750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457505">
        <w:rPr>
          <w:sz w:val="28"/>
          <w:szCs w:val="28"/>
        </w:rPr>
        <w:t>В указанный период существовало уже четыре порядка совершения юридических актов. В дополнение к появившимся ранее крепостному, яво</w:t>
      </w:r>
      <w:r w:rsidRPr="00457505">
        <w:rPr>
          <w:sz w:val="28"/>
          <w:szCs w:val="28"/>
        </w:rPr>
        <w:t>ч</w:t>
      </w:r>
      <w:r w:rsidRPr="00457505">
        <w:rPr>
          <w:sz w:val="28"/>
          <w:szCs w:val="28"/>
        </w:rPr>
        <w:t>ному и домашнему, появился и собственно «нотариальный» порядок, предполага</w:t>
      </w:r>
      <w:r w:rsidRPr="00457505">
        <w:rPr>
          <w:sz w:val="28"/>
          <w:szCs w:val="28"/>
        </w:rPr>
        <w:t>в</w:t>
      </w:r>
      <w:r w:rsidRPr="00457505">
        <w:rPr>
          <w:sz w:val="28"/>
          <w:szCs w:val="28"/>
        </w:rPr>
        <w:t>ший совершение акта нотариусом, но в отличие от крепостного, не подлежащий утверждению старшим нотариусом. Основными видами нотар</w:t>
      </w:r>
      <w:r w:rsidRPr="00457505">
        <w:rPr>
          <w:sz w:val="28"/>
          <w:szCs w:val="28"/>
        </w:rPr>
        <w:t>и</w:t>
      </w:r>
      <w:r w:rsidRPr="00457505">
        <w:rPr>
          <w:sz w:val="28"/>
          <w:szCs w:val="28"/>
        </w:rPr>
        <w:t>альных действий этого периода во Владимирской губернии являлись сове</w:t>
      </w:r>
      <w:r w:rsidRPr="00457505">
        <w:rPr>
          <w:sz w:val="28"/>
          <w:szCs w:val="28"/>
        </w:rPr>
        <w:t>р</w:t>
      </w:r>
      <w:r w:rsidRPr="00457505">
        <w:rPr>
          <w:sz w:val="28"/>
          <w:szCs w:val="28"/>
        </w:rPr>
        <w:t>шение купчих крепостей и завещаний, оформление доверенностей, засвидетельствование подписей и принятие д</w:t>
      </w:r>
      <w:r w:rsidRPr="00457505">
        <w:rPr>
          <w:sz w:val="28"/>
          <w:szCs w:val="28"/>
        </w:rPr>
        <w:t>о</w:t>
      </w:r>
      <w:r w:rsidRPr="00457505">
        <w:rPr>
          <w:sz w:val="28"/>
          <w:szCs w:val="28"/>
        </w:rPr>
        <w:t>кументов на хранение.</w:t>
      </w: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Default="00F12A7B" w:rsidP="00F12A7B">
      <w:pPr>
        <w:ind w:firstLine="720"/>
        <w:jc w:val="both"/>
        <w:rPr>
          <w:lang w:val="en-US"/>
        </w:rPr>
      </w:pPr>
    </w:p>
    <w:p w:rsidR="00F12A7B" w:rsidRPr="00926A57" w:rsidRDefault="00F12A7B" w:rsidP="00F12A7B">
      <w:pPr>
        <w:pStyle w:val="1"/>
        <w:ind w:firstLine="720"/>
        <w:jc w:val="both"/>
        <w:rPr>
          <w:color w:val="000000"/>
          <w:sz w:val="32"/>
          <w:szCs w:val="32"/>
        </w:rPr>
      </w:pPr>
      <w:r w:rsidRPr="00926A57">
        <w:rPr>
          <w:color w:val="000000"/>
          <w:sz w:val="32"/>
          <w:szCs w:val="32"/>
        </w:rPr>
        <w:lastRenderedPageBreak/>
        <w:t>СТАНОВЛЕНИЕ СОВЕТСКОГО НОТАРИАТА НА ВЛАДИМИ</w:t>
      </w:r>
      <w:r w:rsidRPr="00926A57">
        <w:rPr>
          <w:color w:val="000000"/>
          <w:sz w:val="32"/>
          <w:szCs w:val="32"/>
        </w:rPr>
        <w:t>Р</w:t>
      </w:r>
      <w:r w:rsidRPr="00926A57">
        <w:rPr>
          <w:color w:val="000000"/>
          <w:sz w:val="32"/>
          <w:szCs w:val="32"/>
        </w:rPr>
        <w:t>СКОЙ ЗЕМЛЕ В 1918-1929 гг.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Октябрьская революция 1917 года положила начало коренному переустро</w:t>
      </w:r>
      <w:r w:rsidRPr="00B90DBB">
        <w:rPr>
          <w:sz w:val="28"/>
          <w:szCs w:val="28"/>
        </w:rPr>
        <w:t>й</w:t>
      </w:r>
      <w:r w:rsidRPr="00B90DBB">
        <w:rPr>
          <w:sz w:val="28"/>
          <w:szCs w:val="28"/>
        </w:rPr>
        <w:t>ству социально-экономических отношений в России. Не осталась в стороне от масштабных преобразований и правовая система, реформы кот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рой начались менее чем через месяц после установления новой власти. 22 ноября 1917 года был издан декрет «О суде» № 1. Он упразднял все действ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вавшие в стране судебные учреждения (за исключением мировых судов, де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тельность которых приостанавливалась) прокуратуру, адвокатуру, следс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венный аппарат</w:t>
      </w:r>
      <w:r w:rsidRPr="00B90DBB">
        <w:rPr>
          <w:rStyle w:val="a9"/>
        </w:rPr>
        <w:footnoteReference w:id="344"/>
      </w:r>
      <w:r w:rsidRPr="00B90DBB">
        <w:rPr>
          <w:sz w:val="28"/>
          <w:szCs w:val="28"/>
        </w:rPr>
        <w:t>. Создавалось фактически две параллельные судебные си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темы: система общих судов и система революционных трибуналов, причем создание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следней шло опережающими темпами. Обе системы действовали на одинак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вых принципах, различаясь лишь подсудностью</w:t>
      </w:r>
      <w:r w:rsidRPr="00B90DBB">
        <w:rPr>
          <w:rStyle w:val="a9"/>
        </w:rPr>
        <w:footnoteReference w:id="345"/>
      </w:r>
      <w:r w:rsidRPr="00B90DBB">
        <w:rPr>
          <w:sz w:val="28"/>
          <w:szCs w:val="28"/>
        </w:rPr>
        <w:t>. Вышеназванный декрет не упоминал об упразднении существовавшего института нотариата, тем не менее, фактически он был ликвидирован. По мнению современных исследоват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лей, «в первые годы после революции организация нотариата и осуществление нотариальной деятельности не подвергались законодательному регул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рованию, поскольку революционное правосознание не признавало необх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димости формальной фиксации возникающих прав»</w:t>
      </w:r>
      <w:r w:rsidRPr="00B90DBB">
        <w:rPr>
          <w:rStyle w:val="a9"/>
        </w:rPr>
        <w:footnoteReference w:id="346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Интересно, что Коллегия Народного комиссариата юстиции (НКЮ) дважды заседала по вопросу об уничтожении нотариальных «крепос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ных» актов: 30 сентября 1918 года (протокол № 97) и 18 ноября того же года (протокол № 115). На первом заседании с докладом по этому вопросу выст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пил сам Народный комиссар юстиции Д.И. Курский. Первоначально было реш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но просто издать соответствующий циркуляр, согласовав его текст с Народными комиссариатами финансов и земледелия. Однако на втором зас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дании Коллегии Наркомата юстиции был предложен иной способ решения пробл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мы: «В целях проведения в жизнь декрета о социализации и муниципализ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ции недвижимых имуществ, уничтожения всяких следов прежней частной собственности на недвижимость и в целях использ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вания ненужных запасов старой бумаги для переработки и обращения в бумажную массу - предложить заведующим юридическими отделами Губсовдепов передать в Совет Наро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ного Хозяйства нотариальные архивы, архивы бывших судебных палат, о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ружных и коммерческих судов и уездных съездов...»</w:t>
      </w:r>
      <w:r w:rsidRPr="00B90DBB">
        <w:rPr>
          <w:rStyle w:val="a9"/>
        </w:rPr>
        <w:footnoteReference w:id="347"/>
      </w:r>
      <w:r w:rsidRPr="00B90DBB">
        <w:rPr>
          <w:sz w:val="28"/>
          <w:szCs w:val="28"/>
        </w:rPr>
        <w:t>. Таким обр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зом, пишет К.С. Юдельсон, нотариальные архивы при окружных судах были ликвидир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ваны «а вместе с ними отошел «крепостной» порядок совершения а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тов»</w:t>
      </w:r>
      <w:r w:rsidRPr="00B90DBB">
        <w:rPr>
          <w:rStyle w:val="a9"/>
        </w:rPr>
        <w:footnoteReference w:id="348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lastRenderedPageBreak/>
        <w:t xml:space="preserve"> </w:t>
      </w:r>
      <w:r w:rsidRPr="00B90DBB">
        <w:rPr>
          <w:sz w:val="28"/>
          <w:szCs w:val="28"/>
        </w:rPr>
        <w:t>Функции упраздненного нотариата были возложены на различные государственные учреждения: отделы юстиции, записей актов гра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данского состояния (ЗАГСы), социального обеспечения и т.п. Спустя три месяца 18 февраля 1918 года был принят декрет «О суде» № 2, вновь передававший нотариальные действия в компетенцию нотариусов или лиц их зам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щающих</w:t>
      </w:r>
      <w:r w:rsidRPr="00B90DBB">
        <w:rPr>
          <w:rStyle w:val="a9"/>
        </w:rPr>
        <w:footnoteReference w:id="349"/>
      </w:r>
      <w:r w:rsidRPr="00B90DBB">
        <w:rPr>
          <w:sz w:val="28"/>
          <w:szCs w:val="28"/>
        </w:rPr>
        <w:t>. При местных Советах учреждались нотариальные отделы. Законодательство о нотариальной деятельности, действовавшее с 1866 года, офиц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ально было отменено 23 марта 1918 года, правда, лишь на части территории РСФСР. В этот день Совет народных комиссаров Москвы и Московской губернии пр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нял постановление, которым отменил «ныне действующее Положение о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тариальной части», ввел новое Положение и объявил о муниципализации нотариал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ных контор</w:t>
      </w:r>
      <w:r w:rsidRPr="00B90DBB">
        <w:rPr>
          <w:rStyle w:val="a9"/>
        </w:rPr>
        <w:footnoteReference w:id="350"/>
      </w:r>
      <w:r w:rsidRPr="00B90DBB">
        <w:rPr>
          <w:sz w:val="28"/>
          <w:szCs w:val="28"/>
        </w:rPr>
        <w:t>. В ряде городов вместо закрытых нотариальных контор были созданы нотариальные отделы при местных Советах во главе с народными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риусами</w:t>
      </w:r>
      <w:r w:rsidRPr="00B90DBB">
        <w:rPr>
          <w:rStyle w:val="a9"/>
        </w:rPr>
        <w:footnoteReference w:id="351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При Владимирском уездном Совете депутатов нотариальный отдел был создан уже к началу лета 1918 года. Должность народного нотариуса занял Николай Цветаев, его помощником стал Архангельский, секретарем – Ж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ровщиков. Кроме того, с середины июня в штате нотариального отдела раб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тали два писца – Александр Гудинов и Николай Сергеевич Сперанский, а также курьер, обязанности которого исполнял Аксёнов. Последний также состоял по совместительству и истопником</w:t>
      </w:r>
      <w:r w:rsidRPr="00B90DBB">
        <w:rPr>
          <w:rStyle w:val="a9"/>
        </w:rPr>
        <w:footnoteReference w:id="352"/>
      </w:r>
      <w:r w:rsidRPr="00B90DBB">
        <w:rPr>
          <w:sz w:val="28"/>
          <w:szCs w:val="28"/>
        </w:rPr>
        <w:t>. Полыхающая в стране Гражда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ская война не могла не наложить свой отпечаток на работу Владимирского нотариального отделения. Осенью 1918 года два сотрудника отдела выну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дены были уйти на военную службу. А. Гудинов остался в городе, поступив 4 ноября «в число письмоводителей Владимирского Губернского конского 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паса при Губернском военном комиссариате», а Н.С. Сперанский 15 ноября отправился, судя по всему, непосредственно в действующую армию</w:t>
      </w:r>
      <w:r w:rsidRPr="00B90DBB">
        <w:rPr>
          <w:rStyle w:val="a9"/>
        </w:rPr>
        <w:footnoteReference w:id="353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Отдел Юстиции не отказывался от услуг специалистов с дореволюц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онным стажем. 18 октября 1918 года заведующий отделом получил «Прош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ние» от гражданки Марии Васильевны Доброзраковой, проживающей во Владимире на Троицкой улице в доме Карабутовой. В нем, в частности гов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рилось: «Находясь в крайне критическом положении, без всяких средств на сущес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вование, я осмеливаюсь просить Вас обратить Ваше внимание на мою убедительную просьбу дать мне какое либо занятие во вверенном Вам учр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ждении по Вашему смотрению. По независящим от меня обстоятельствам мне пр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ходится жить здесь, а средств к жизни нет никаких и положение мое безвыходное. Смею надеяться, что оправдаю Ваше ко мне доверие и обязуюсь и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 xml:space="preserve">полнять в точности все Ваши распоряжения и аккуратно являться на занятия. При чем прошу обратить внимание на то </w:t>
      </w:r>
      <w:r w:rsidRPr="00B90DBB">
        <w:rPr>
          <w:sz w:val="28"/>
          <w:szCs w:val="28"/>
        </w:rPr>
        <w:lastRenderedPageBreak/>
        <w:t>обстоятельство, что я более 10 лет занималась в нотариальной конторе и во время отсутствия нотариуса заведовала всеми его делами за старшего писаря»</w:t>
      </w:r>
      <w:r w:rsidRPr="00B90DBB">
        <w:rPr>
          <w:rStyle w:val="a9"/>
        </w:rPr>
        <w:footnoteReference w:id="354"/>
      </w:r>
      <w:r w:rsidRPr="00B90DBB">
        <w:rPr>
          <w:sz w:val="28"/>
          <w:szCs w:val="28"/>
        </w:rPr>
        <w:t>. Это «Прошение» было переадресовано в Нотариальный отдел, но сведений о том, было ли оно удо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летворено, к сожалению не сохранилось.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 деятельности народных нотариусов в других городах Владимирской губернии, сведений практически не сохранилось. Известно лишь то, что в 1918 году народным нотариусом в г. Вязниках назначен Федор Иванович Макаров</w:t>
      </w:r>
      <w:r w:rsidRPr="00B90DBB">
        <w:rPr>
          <w:rStyle w:val="a9"/>
        </w:rPr>
        <w:footnoteReference w:id="355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отличие от дореволюционного времени, когда доход нотариуса зав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сел от количества совершенных им актов, зарплата совслужащего, каковым являлся работник нотариального отдела Совдепа, была фиксированной.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гласно декрету ВЦИК от 27 июня 1918 года</w:t>
      </w:r>
      <w:r w:rsidRPr="00B90DBB">
        <w:rPr>
          <w:rStyle w:val="a9"/>
        </w:rPr>
        <w:footnoteReference w:id="356"/>
      </w:r>
      <w:r w:rsidRPr="00B90DBB">
        <w:rPr>
          <w:sz w:val="28"/>
          <w:szCs w:val="28"/>
        </w:rPr>
        <w:t>, оклад народного нотариуса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ставлял 740 рублей в месяц, помощника нотариуса - 690 рублей, секретаря - 640 рублей, писец - 440 рублей, а курьер - 340 рублей. Как видим, об уравн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ловке реч не идет нет даже в период «военного коммунизма». Существов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ла дифференциация заработной платы в зависимости от квалификации работн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ка. Правда фактическая зарплата сотрудников нотариального отдела во Вл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димире недотягивала до декретированной, поэтому в начале 1919 года во Владимирский отдел юстиции было направлено письмо с просьбой «оказать содействие к получению… разницы, образовавшейся вследствие возвыша</w:t>
      </w:r>
      <w:r w:rsidRPr="00B90DBB">
        <w:rPr>
          <w:sz w:val="28"/>
          <w:szCs w:val="28"/>
        </w:rPr>
        <w:t>ю</w:t>
      </w:r>
      <w:r w:rsidRPr="00B90DBB">
        <w:rPr>
          <w:sz w:val="28"/>
          <w:szCs w:val="28"/>
        </w:rPr>
        <w:t>щихся ставок жалований, в течении какового времени служащие отдела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лучали жалование по старым ставкам». Так нотариус Н. Цветаев за июнь, июль, август и половину сентя</w:t>
      </w:r>
      <w:r w:rsidRPr="00B90DBB">
        <w:rPr>
          <w:sz w:val="28"/>
          <w:szCs w:val="28"/>
        </w:rPr>
        <w:t>б</w:t>
      </w:r>
      <w:r w:rsidRPr="00B90DBB">
        <w:rPr>
          <w:sz w:val="28"/>
          <w:szCs w:val="28"/>
        </w:rPr>
        <w:t>ря получал зарплату в размере 500 рублей в месяц (недополучено 840 рублей), помощник Архангельский - 450 рублей (недоп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лучено также 840 рублей). Зарплата секретаря Жаровщикова за июнь и июль составляла по 375 рублей, а за август и первую половину Сентября по 450 рублей в месяц (недополучено 815 рублей). Писцы А. Гудинов и Н.С. Сперанский получили за вторую половину июня из расчета 250 рублей в 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сяц, а за июль, август и первую половину сентября из расчета по 350 рублей в месяц, (недополучено по 320 рублей каждому). Дольше всех неправильно выплачивали зарплату курьеру и истопнику Аксёнову. За вторую половину июня он получил «из расчета по 225 ру</w:t>
      </w:r>
      <w:r w:rsidRPr="00B90DBB">
        <w:rPr>
          <w:sz w:val="28"/>
          <w:szCs w:val="28"/>
        </w:rPr>
        <w:t>б</w:t>
      </w:r>
      <w:r w:rsidRPr="00B90DBB">
        <w:rPr>
          <w:sz w:val="28"/>
          <w:szCs w:val="28"/>
        </w:rPr>
        <w:t>лей в месяц, за июль из расчета по 275 рублей, за август из расчета по 315 рублей. По этой должности им недополучено 152 рубля 50 копеек. Кроме 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го, Аксёнов как истопник «получил за сентябрь 327 рублей 50 копеек, за октябрь 475 рублей, за ноябрь 475 ру</w:t>
      </w:r>
      <w:r w:rsidRPr="00B90DBB">
        <w:rPr>
          <w:sz w:val="28"/>
          <w:szCs w:val="28"/>
        </w:rPr>
        <w:t>б</w:t>
      </w:r>
      <w:r w:rsidRPr="00B90DBB">
        <w:rPr>
          <w:sz w:val="28"/>
          <w:szCs w:val="28"/>
        </w:rPr>
        <w:t>лей и за декабрь 527 рублей 50 копеек, тогда как он, как истопник по 2-й катег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рии, выработанной тарифной комиссией Профессионального Союза младших служащих Советских правительств («Вл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димирские Известия» 5 ноября 1918 года № 144) должен был получить по 580 рублей. Таким образом, за исполнение обяза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 xml:space="preserve">ностей истопника </w:t>
      </w:r>
      <w:r w:rsidRPr="00B90DBB">
        <w:rPr>
          <w:sz w:val="28"/>
          <w:szCs w:val="28"/>
        </w:rPr>
        <w:lastRenderedPageBreak/>
        <w:t>Аксёновым недополучено 515 рублей. Всего ему недоплатили 667 рублей 50 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пеек.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 Общая же сумма долга по зарплате служащим Владимирского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ального отдела при одноименном уездном Совете к началу 1919 года достигла 3802 рубля 50 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пеек</w:t>
      </w:r>
      <w:r w:rsidRPr="00B90DBB">
        <w:rPr>
          <w:rStyle w:val="a9"/>
        </w:rPr>
        <w:footnoteReference w:id="357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Первым, документально зафиксированным, нотариальным действием советской эпохи во Владимирской губернии стала передача заявления от одного лица к другому. 17 июня 1918 года в нотариальный отдел города Вл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димира от Ивана Сергеевича Кондратьева, проживающего в Нижнем Новгороде по Студеной улице в доме Иконникова № 54, в квартире 2, пост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пило заявление следующего содержания: «Прошу сообщить Семену Ник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лаевичу Кузнецову, живущему в г. Владимире, Мещанская улица, Д. Н-ков Кузнецова, следу</w:t>
      </w:r>
      <w:r w:rsidRPr="00B90DBB">
        <w:rPr>
          <w:sz w:val="28"/>
          <w:szCs w:val="28"/>
        </w:rPr>
        <w:t>ю</w:t>
      </w:r>
      <w:r w:rsidRPr="00B90DBB">
        <w:rPr>
          <w:sz w:val="28"/>
          <w:szCs w:val="28"/>
        </w:rPr>
        <w:t>щее заявление: «Настоящим покорнейше прошу Вас, по получении в десятидневный срок уплатить мне четыреста пятьдесят (450) рублей, переслать 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ковые по почте по вышеуказанному адресу, аренды за арендуемую Вами лавку в Г[убернском]. г</w:t>
      </w:r>
      <w:r w:rsidRPr="005C08DF">
        <w:rPr>
          <w:sz w:val="28"/>
          <w:szCs w:val="28"/>
        </w:rPr>
        <w:t>[</w:t>
      </w:r>
      <w:r w:rsidRPr="00B90DBB">
        <w:rPr>
          <w:sz w:val="28"/>
          <w:szCs w:val="28"/>
        </w:rPr>
        <w:t>ороде</w:t>
      </w:r>
      <w:r w:rsidRPr="005C08DF">
        <w:rPr>
          <w:sz w:val="28"/>
          <w:szCs w:val="28"/>
        </w:rPr>
        <w:t>]</w:t>
      </w:r>
      <w:r w:rsidRPr="00B90DBB">
        <w:rPr>
          <w:sz w:val="28"/>
          <w:szCs w:val="28"/>
        </w:rPr>
        <w:t>. Владимире, Панской ряд № 17, за вр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мя с 1-го апреля по 1-е Октября 1918 года, в противном случае я буду считать договор, заключенный 10-го мая 1911 года по аренде этого помещения наруше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ным Вами, а потому и расторгнутым. Все убытки могущие произойти от этого, я буду искать с Вас судебным порядком. 17/4 Июня 1918 года». О вр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мени вручения настоящего заявления покорнейше прошу Нотариальный 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дел сообщить мне по вышеуказанному адресу или через подателя сего брата моего М.С. Кондратьева». По данному заявлению народным нотариусом б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ло принято такое решение: «Копию сего заявления сообщить Семену Кузн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цову по указанному адресу»</w:t>
      </w:r>
      <w:r w:rsidRPr="00B90DBB">
        <w:rPr>
          <w:rStyle w:val="a9"/>
        </w:rPr>
        <w:footnoteReference w:id="358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Некоторые клиенты пытались добиться соблюдения контрагентами у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ловий выполнения договоров даже осенью 1918 года, когда в стране были практически полностью свернуты товарно-денежные отношения. 3 октября 1918 года во Владимирский Нотариальный отдел поступило заявление Анны Васильевны Садомовой, «временно находящейся в Г[убернском] г[ороде] Владим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ре, а постоянно проживающей в гор. Москве, Лефортовской части 1-го уч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стка, по Красносельской улице в доме № 25». Заявительница просила Влад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мирский нотариальный отдел заказным письмом с обратной распиской заявить проживающему в городе Судогде фабриканту Петру Кузьмичу Гол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беву следующее: «Петр Кузьмич, 30 января и 1/14 февраля сего года Вы получили от меня девяносто три тысячи двести двадцать пять рублей с обяз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тельством доставить мне немедленно имеющуюся у Вас на лицо в Москве льняную пряжу с указанием нумером в выданных мне Вами расписках. Озн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ченную пряжу я до сих пор от Вас не получила, тогда как Вы обязались до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тавить мне ее не позже как недели через две после получения от меня В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ми денег. Вследствие неисполнения Вами обязательства немедленной доставки мне пряжи я прошу Вас вернуть мне обратно в </w:t>
      </w:r>
      <w:r w:rsidRPr="00B90DBB">
        <w:rPr>
          <w:sz w:val="28"/>
          <w:szCs w:val="28"/>
        </w:rPr>
        <w:lastRenderedPageBreak/>
        <w:t>месячный срок со дня получ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ния Вами объявления всю полученную от меня Вами сумму, в пр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тивном случае я принуждена буду взыскивать всю эту сумму судебным порядком с начислением процентов за все время со дня получения Вами денег. С почт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нием Анна Васильевна Садомова». Кроме того, заявительница просила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риальный отдел по получении ответа от П.К. Голубева, выдать ей удостоверение и выслать по месту ее ж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тельства в Москву почтой</w:t>
      </w:r>
      <w:r w:rsidRPr="00B90DBB">
        <w:rPr>
          <w:rStyle w:val="a9"/>
        </w:rPr>
        <w:footnoteReference w:id="359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Одной из функций, возложенных на нотариальные отделы Советской властью, являлась обязанность регистрировать акты гражданского состояния. Поэтому к нотариусам иногда обращались с соответствующими просьбами. Но не всегда их было можно выполнить. В исходящей переписке Владими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 xml:space="preserve">ского нотариального отдела сохранился такой документ: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«Р.С.Ф.С.Р. Нотариальный отдел при Владимирском уездном Совете Рабочих, крестьянских и красноармейских деп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татов. 1918 года сентября 30 дня № 163. Губ. г. Владимир.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Начальнику милиции села Сормово Нижегородской губернии.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Прошу начальника милиции объявить под расписку, которую прислать в Нотариальный отдел гражданину Нижегородской губернии Ардатовского уезда, Юсуповской волости, села Надеждина Дмитрию Андреевичу Фирст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нову, проживающему в Сормове, Пески, 2-я линия собственный дом № 137, что метрического свидетельства о рождении его дочери Анны выслано быть не может, так как метрические книги Владимирской Духовной консистории в Нотариальный отдел не переданы, почему проситель Фирст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нов с просьбой о выдаче метрики должен обратиться в Духовную консист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рию.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Народный нотариус Н. Цветаев»</w:t>
      </w:r>
      <w:r w:rsidRPr="00B90DBB">
        <w:rPr>
          <w:rStyle w:val="a9"/>
        </w:rPr>
        <w:footnoteReference w:id="360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27 апреля 1918 года ВЦИК своим декретом отменил наследование как по закону, так и по духовному завещанию. После смерти владельца имущес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во, ему принадлежащее, как движимое, так и недвижимое становилось гос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дарственным достоянием РСФСР. Однако нуждающиеся и нетрудоспособные родственники умершего могли получить имущ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ство умершего «вплоть до издания декрета о всеобщем социальном обеспечении». Имущество, сто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мость которого не превышала 10 тысяч рублей, переходило пережившему супругу или ближайшим родственникам независимо от их трудоспособности и нуждаемости. В инструкциях НКЮ по поводу данного декрета отмечалась, что не стоит придавать ос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бого значения лимиту в 10 тысяч рублей, главное – источник приобретения наследуемого им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щества</w:t>
      </w:r>
      <w:r w:rsidRPr="00B90DBB">
        <w:rPr>
          <w:rStyle w:val="a9"/>
        </w:rPr>
        <w:footnoteReference w:id="361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Согласно инструкции к «Декрету об отмене наследования», в случае открытия наследства, исполнительный комиссар местного народного суда сообщал об этом в нотариальный отдел, в обязанности которого входило ведение дела «о принятии охранительных мер» к имуществу уме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 xml:space="preserve">шего. Затем </w:t>
      </w:r>
      <w:r w:rsidRPr="00B90DBB">
        <w:rPr>
          <w:sz w:val="28"/>
          <w:szCs w:val="28"/>
        </w:rPr>
        <w:lastRenderedPageBreak/>
        <w:t>исполнительное производство направлялось в Юридический отдел (отдел Юстиции) местного Совета. Так 8 октября 1918 года Нотариальный отдел при Владимирском уездном Совете Рабочих и крестьянских депутатов под исходящим № 200 направил в Юридический отдел при Владимирском уездном Совдепе «охранительное производство Судебно-исполнительного 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миссара 2-го участка Владимирского уезда о принятии охранительных мер к имуществу умершей Марии Соколовой»</w:t>
      </w:r>
      <w:r w:rsidRPr="00B90DBB">
        <w:rPr>
          <w:rStyle w:val="a9"/>
        </w:rPr>
        <w:footnoteReference w:id="362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течение месяца с 14 октября по 14 ноября 1918 года аналогичные действия были предприняты в отношении имущества умерших Прасковьи Антоновой, Евдокии Горбуновой, Якова Иванова, Сергея Кривошеина, Прасковьи Степановой и Михаила Цветаева</w:t>
      </w:r>
      <w:r w:rsidRPr="00B90DBB">
        <w:rPr>
          <w:rStyle w:val="a9"/>
        </w:rPr>
        <w:footnoteReference w:id="363"/>
      </w:r>
      <w:r w:rsidRPr="00B90DBB">
        <w:rPr>
          <w:sz w:val="28"/>
          <w:szCs w:val="28"/>
        </w:rPr>
        <w:t>. Причем при описи имущества последнего были указаны дорев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люционные «двенадцать кредитных билетов двадцати пяти рублевого достоинства с обожженным краями на сумму 300 рублей и пять казначейских знаков сорока рублевого достоинства на сумму 200 ру</w:t>
      </w:r>
      <w:r w:rsidRPr="00B90DBB">
        <w:rPr>
          <w:sz w:val="28"/>
          <w:szCs w:val="28"/>
        </w:rPr>
        <w:t>б</w:t>
      </w:r>
      <w:r w:rsidRPr="00B90DBB">
        <w:rPr>
          <w:sz w:val="28"/>
          <w:szCs w:val="28"/>
        </w:rPr>
        <w:t>лей»</w:t>
      </w:r>
      <w:r w:rsidRPr="00B90DBB">
        <w:rPr>
          <w:rStyle w:val="a9"/>
        </w:rPr>
        <w:footnoteReference w:id="364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За производство «охранительной описи» из описываемого имущества полагалось перечислись в доход казны 630 рублей. Из этих же средств 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числялся гонорар и оценщику. Например, за оценку имущества умершей в ноябре 1918 года Надежды Ивановны Новиковой, оценщику Ивану Федор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вичу Табалину было перечислено 30 рублей</w:t>
      </w:r>
      <w:r w:rsidRPr="00B90DBB">
        <w:rPr>
          <w:rStyle w:val="a9"/>
        </w:rPr>
        <w:footnoteReference w:id="365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Родственники, которые в определенных случаях все же могли вступ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ть в права наследства, интересовались судьбой имущества своих близких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сле их смерти. Так 22 октября 1918 года начальником 2-го района Владимирской городской милиции было получено письмо следующего содержания: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«М[милостивый] Г[осударь].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Извиняюсь, что не пишу к Вам никакого обращения – не знаю Вашего ни имени, ни отчества. Если Вас не затруднит, то будьте любезны сообщить, как решили поступить с имуществом умершего Давыдовского по нижесл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дующему адресу: Н. Новгород, Канавино, Выставочное шоссе, д. Вязиина, кв. Романовых. Начальник райотдела милиции переправил это письмо, в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ражаясь канцелярским языком начала ХХ века, «по принадлежности» в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тариальный отдел, снабдив его на обратной стороне следующей припиской: «Пр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шу дать справку об имуществе, оставшемся после умершего Александра Давыдовского, и сообщить по адресу, изложенному на обороте». Нотариал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ный отдел по указанному в письме адресу сообщил что «исполнительное производство о принятии охранительных мер к имуществу умершего Дав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довского представлено исполнительным комиссаром Владимирского окру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 xml:space="preserve">ного народного суда в Нотариальный отдел 11 октября </w:t>
      </w:r>
      <w:smartTag w:uri="urn:schemas-microsoft-com:office:smarttags" w:element="metricconverter">
        <w:smartTagPr>
          <w:attr w:name="ProductID" w:val="1918 г"/>
        </w:smartTagPr>
        <w:r w:rsidRPr="00B90DBB">
          <w:rPr>
            <w:sz w:val="28"/>
            <w:szCs w:val="28"/>
          </w:rPr>
          <w:t>1918 г</w:t>
        </w:r>
      </w:smartTag>
      <w:r w:rsidRPr="00B90DBB">
        <w:rPr>
          <w:sz w:val="28"/>
          <w:szCs w:val="28"/>
        </w:rPr>
        <w:t>. за № 134, а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следним отослано, на основании инс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 xml:space="preserve">рукции о введении в действие декрета об отмене наследства </w:t>
      </w:r>
      <w:r w:rsidRPr="00B90DBB">
        <w:rPr>
          <w:sz w:val="28"/>
          <w:szCs w:val="28"/>
        </w:rPr>
        <w:lastRenderedPageBreak/>
        <w:t>во Вл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димирский уездный Совет 16 октября </w:t>
      </w:r>
      <w:smartTag w:uri="urn:schemas-microsoft-com:office:smarttags" w:element="metricconverter">
        <w:smartTagPr>
          <w:attr w:name="ProductID" w:val="1918 г"/>
        </w:smartTagPr>
        <w:r w:rsidRPr="00B90DBB">
          <w:rPr>
            <w:sz w:val="28"/>
            <w:szCs w:val="28"/>
          </w:rPr>
          <w:t>1918 г</w:t>
        </w:r>
      </w:smartTag>
      <w:r w:rsidRPr="00B90DBB">
        <w:rPr>
          <w:sz w:val="28"/>
          <w:szCs w:val="28"/>
        </w:rPr>
        <w:t>.»</w:t>
      </w:r>
      <w:r w:rsidRPr="00B90DBB">
        <w:rPr>
          <w:rStyle w:val="a9"/>
        </w:rPr>
        <w:footnoteReference w:id="366"/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Сведения об открывшемся наследстве в нотариальный отдел сообщали не только судебные исполнительные комиссары, но и простые граждане. Вот письмо одного из таких «доброхотов» с сохранением авторской стилистики и о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фографии: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«Уважаемые товарищи. Извещаю вас, что умерла А.Ф. Яман, бывшая владелица аптеки. По слухам, – которые вы должны проверить, – после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койной осталось денег 50-70 тысяч. Может больше или меньше, да много всяких вещей. Деньги в банке и на руках у ее бывшей прислуги, которая старается скрыть ето наследство. Деньги и все о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тавшее после умершей Яман всецела принадлежит Российскай республике. Придите и уб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дитес чем скарее тем лучше – больше достанется.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Имущество во всех видах – мебель одежда, материе. Все ето находится в руках Алек[андры] Пет[ровны] Яковлевой, Куткин переулок, дом Тренина.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Спешите, так как ето все принадлежит свобод[ной] респ[ублике], кот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рая нуждается в деньгах. Она должна была уведомить нотариуса о смерти Аман, а как видите, скрыла.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Тов[арищи] Коммун[исты], если окажется правильно, то дадут ли мне за услугу?»</w:t>
      </w:r>
      <w:r w:rsidRPr="00B90DBB">
        <w:rPr>
          <w:rStyle w:val="a9"/>
        </w:rPr>
        <w:footnoteReference w:id="367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Результатом этого образчика эпистолярного жанра революционной эпохи стало делопроизводство «о принятии охранительных мер к имущес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ву умершей Амалии Яман», направленное 8 октября 1918 года Нотариал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ным отделом при Владимирском уездном Совете Рабочих и крестьянских депут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тов в Юридический отдел при Владимирском уездном Совдепе</w:t>
      </w:r>
      <w:r w:rsidRPr="00B90DBB">
        <w:rPr>
          <w:rStyle w:val="a9"/>
        </w:rPr>
        <w:footnoteReference w:id="368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Народный комиссар юстиции Д.И. Курский впоследствии указывал, что «в обстановке так называемого военного коммунизма имущественный оборот почти отсутствовал». Обязательственные отношения сводились к алиментным, семейно-имущественным разделам, б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товой купле-продаже, бытовому подряду и не выходили за пределы домашнего обихода</w:t>
      </w:r>
      <w:r w:rsidRPr="00B90DBB">
        <w:rPr>
          <w:rStyle w:val="a9"/>
        </w:rPr>
        <w:footnoteReference w:id="369"/>
      </w:r>
      <w:r w:rsidRPr="00B90DBB">
        <w:rPr>
          <w:sz w:val="28"/>
          <w:szCs w:val="28"/>
        </w:rPr>
        <w:t>. По мн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нию современного исследователя Д.В. Сидоренко, проводимая Советским правительством в период Гражданской войны политика «военного комм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низма», упразднила товарно-денежные отношения, ликвидир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вав договорные отношения даже в сфере снабжения и обслуживания населения. Поэтому в советском нотариате периода 1918-1922 годов осталась лишь одна форма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тариальных действий – засвидетельствование</w:t>
      </w:r>
      <w:r w:rsidRPr="00B90DBB">
        <w:rPr>
          <w:rStyle w:val="a9"/>
        </w:rPr>
        <w:footnoteReference w:id="370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До нас дошло несколько отчетов работы нотариального отдела при Владимирском Совдепе за 1918 год. Так с 22-го по 30-е сентября «Нотар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 xml:space="preserve">альный отдел посетило 75 человек, занесенных в реестр отдела с </w:t>
      </w:r>
      <w:r w:rsidRPr="00B90DBB">
        <w:rPr>
          <w:sz w:val="28"/>
          <w:szCs w:val="28"/>
        </w:rPr>
        <w:lastRenderedPageBreak/>
        <w:t>обозначением имени отчества и фам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лии и мест жительства каждого, для которых: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а) Засвидетельствовано 115 копий с различных документов.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б) Засвидетельствовано 20 подписей на обязательствах и подписках и прочего рода документах.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в) Явлено 6 доверенностей на ходатайство во всех советских учрежд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ниях по уголовным Гражданским и прочим делам с правом получения денег и п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редоверия.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г) Внесено в книгу записи рождений на 1918-й год по заявлению гра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данина Тимофея Скворцова запись о рождении 19-го июля 1918 года у него и его жены Прасковьи Скворцовой сына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д) Протестован вексель, выданный гр. Ивановой «Торговому дому Фатьянов» в сумме 750 рублей.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е) Зарегистрирован по книге записей браков брак между гражданами Даниловым и Анной Бублис.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2. Давать разъяснения по важным и организационным вопросам Отделу случаев не представлялось, кроме случаев по чисто нотариальным вопросам и вопросам Судебного характера. В подобных случаях просители, получив от отдела разъяснение, направлялись в то или иное учреждение.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3. Обязательных постановлений, циркулярных распоряжений и объя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лений и т.п. от отдела не исходило»</w:t>
      </w:r>
      <w:r w:rsidRPr="00B90DBB">
        <w:rPr>
          <w:rStyle w:val="a9"/>
        </w:rPr>
        <w:footnoteReference w:id="371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Как видим, нотариальным отделом совершались не только засвид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тельствования, но и другие виды нотариальных действий, в том числе и пр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тест векселя. Но засвидетельствования, безусловно, преобладали. В отчете за октябрь первой графой дано количество засвидетельствований «договоров, копий, доверенностей, обязательств и пр.» - 208. Кроме того, было опрот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стовано 11 векселей, столько же «принято охранительных мер», зарегистр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ровано 6 браков, передано одно заявление от одной стороны к другой, и офор</w:t>
      </w:r>
      <w:r w:rsidRPr="00B90DBB">
        <w:rPr>
          <w:sz w:val="28"/>
          <w:szCs w:val="28"/>
        </w:rPr>
        <w:t>м</w:t>
      </w:r>
      <w:r w:rsidRPr="00B90DBB">
        <w:rPr>
          <w:sz w:val="28"/>
          <w:szCs w:val="28"/>
        </w:rPr>
        <w:t>лена одна перемена фамилии. Всего же в течение месяца в реестр было внесено 226 номеров. В октябрьском отчете появилась и еще одна графа – количество зар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ботанных отделом средств. Сумма сборов составила 4753 рубля 80 копеек</w:t>
      </w:r>
      <w:r w:rsidRPr="00B90DBB">
        <w:rPr>
          <w:rStyle w:val="a9"/>
        </w:rPr>
        <w:footnoteReference w:id="372"/>
      </w:r>
      <w:r w:rsidRPr="00B90DBB">
        <w:rPr>
          <w:sz w:val="28"/>
          <w:szCs w:val="28"/>
        </w:rPr>
        <w:t>. Как видим, революционный романтизм начал уступать место государс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 xml:space="preserve">венному прагматизму.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За первую декаду ноября Владимирский «нотариальный отдел посет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ло 113 человек, занесенных в реестр отдела с обозначением имени отчества и фам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лии и места жительства каждого, для которых: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а) Засвидетельствовано 118 копий с различных документов.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б) Засвидетельствовано 15 подписей на обязательствах и подписках и прочего рода документах.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в) Явлена 31 доверенность на ходатайство во всех советских учрежд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ниях по уголовным Гражданским и пр. делам с правом получения денег и п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редоверия.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lastRenderedPageBreak/>
        <w:t>г) Протестовано 11 векселей.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д) Зарегистрировано по книге записей браков 5 браков.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е) Явлено договоров – 2 договора.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ж) Выдана одна копия протокола гражданину Мартынову об измен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нии его фамилии».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этом отчете также говорилось, что «давать разъяснения по важным и организационным вопросам Отделу случаев не представлялось, кроме случ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ев по чисто нотариальным вопросам и вопросам судебного характера. В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добных случаях просители, получив от отдела разъяснение, направлялись в то или иное учреждение». Указывалось также, что «обязательных постано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лений, циркулярных распоряжений и объявлений и т.п. от отдела не исход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ло, кроме объявлений в Центральных и местных «Известиях» об изменении фамилии гражданина Зимина»</w:t>
      </w:r>
      <w:r w:rsidRPr="00B90DBB">
        <w:rPr>
          <w:rStyle w:val="a9"/>
        </w:rPr>
        <w:footnoteReference w:id="373"/>
      </w:r>
      <w:r w:rsidRPr="00B90DBB">
        <w:rPr>
          <w:sz w:val="28"/>
          <w:szCs w:val="28"/>
        </w:rPr>
        <w:t>. Интересно, что и в грозный 1918 год нах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дились люди желающие сменить свои фамилии. Во Владимире услугами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тариального отдела для этой цели воспользовались восемь человек: Март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нов, Зимин, Беленький, Глупышкин, Кувшинов, Крылов, Полежаев и Еф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мов</w:t>
      </w:r>
      <w:r w:rsidRPr="00B90DBB">
        <w:rPr>
          <w:rStyle w:val="a9"/>
        </w:rPr>
        <w:footnoteReference w:id="374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8 ноября 1918 года в исполнительный комитет Владимирского Уездн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го Совета рабочих солдатских и крестьянских депутатов был направлен до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лад, в котором содержался не только отчет о результатах деятельности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риального отдела, но и проведен анализ его работы. В этом докладе, указ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валось, что от «начала деятельности отдела к 1-му ноября настоящего месяца [так в документе, правильно: года, – И.О.], по числу номеров реестра сове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шено всех засвидетельствований 1927. Зарегистрировано: актов гражданского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стояния 44, уставов Обществ и Союзов, не имеющих целью прибыли – 20, охранительных мер по отношению к имуществу умерших принято 9 [р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нее указывалось, что только в октябре таких «мер» было принято 11]. Зар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боток отдела к 1 ноября с. г. 7178 руб. 05 коп.» Как видим, в начальный п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риод своего существования Советская власть не препятствовала созданию различных о</w:t>
      </w:r>
      <w:r w:rsidRPr="00B90DBB">
        <w:rPr>
          <w:sz w:val="28"/>
          <w:szCs w:val="28"/>
        </w:rPr>
        <w:t>б</w:t>
      </w:r>
      <w:r w:rsidRPr="00B90DBB">
        <w:rPr>
          <w:sz w:val="28"/>
          <w:szCs w:val="28"/>
        </w:rPr>
        <w:t>щественных организаций, каковых только во Владимирском уезде за пять месяцев 1918 года было зарегистрировано больше четырех 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сятков.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докладе отмечалось, что «принимая во внимание количество засв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детельствований, Владимирский отдел стоит в числе первых Отделов губернии». Далее в документе указывались причины, мешающие более проду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тивной работе Нотариального отдела: «К сожалению, до сего времени отделу не переданы метрические книги, что служит препятствием развития регис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рирования актов гражданского состояния. До сего времени граждане пр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должают обращаться за получением метрических справок, выписей и проч. документов к духовенству, которое удовлетворяет требования, что против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речит декретам о недействительности таковых документов».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В заключение в докладе высказывались предложения, по улучшению </w:t>
      </w:r>
      <w:r w:rsidRPr="00B90DBB">
        <w:rPr>
          <w:sz w:val="28"/>
          <w:szCs w:val="28"/>
        </w:rPr>
        <w:lastRenderedPageBreak/>
        <w:t>работы владимирских нотариусов: «Отдел неоднократно обращался с просьбой об изъятии из дел духовн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го ведомства книг гражданского состояния и передаче их в Отдел. Лично от себя Отдел не вправе требовать от духовенства пр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кращения записей актов гражданского состояния, а между тем только с переходом регистраций таковых в Отдел быстро и в очень большом колич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стве должна развиться регистрация актов состояния, согласно идее декретов. Поэтому отдел вновь ходатайствует о принятии для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вмещения в нем одном всех актов гражданского состояния. Граждане весьма сочувственно относя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ся к существованию Отдела, что доказывает очень большое пос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щение его для ознакомления с изданными декретами, разъяснения их и получения вс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кого рода справок и направлений по делам как юридического х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рактера, так и проч.» Кроме того, руководство нотариального отдела полаг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ло, что «по характеру своей деятельности Отдел представляет собой безусловную об</w:t>
      </w:r>
      <w:r w:rsidRPr="00B90DBB">
        <w:rPr>
          <w:sz w:val="28"/>
          <w:szCs w:val="28"/>
        </w:rPr>
        <w:t>щ</w:t>
      </w:r>
      <w:r w:rsidRPr="00B90DBB">
        <w:rPr>
          <w:sz w:val="28"/>
          <w:szCs w:val="28"/>
        </w:rPr>
        <w:t>ность с Отделом Губернской Юстиции и должен представлять собою подо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дел юстиции. Вследствие чего Нотариальный Отдел ходатайствует о прин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тии мер к передаче его в целом составе в ведение Губернского Отдела Юст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ции»</w:t>
      </w:r>
      <w:r w:rsidRPr="00B90DBB">
        <w:rPr>
          <w:rStyle w:val="a9"/>
        </w:rPr>
        <w:footnoteReference w:id="375"/>
      </w:r>
      <w:r w:rsidRPr="00B90DBB">
        <w:rPr>
          <w:sz w:val="28"/>
          <w:szCs w:val="28"/>
        </w:rPr>
        <w:t>. Довести эти соображения до делегатов уездного съезда Советов было поручено Помощнику народного нотариуса Арх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гельскому.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Как пишет К.С. Юдельсон, «в период Гражданской войны и борьбы с иностранными интервентами гражданский оборот в стране был крайне незнач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тельным, и это определило место нотариата в системе государственных орг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нов; появилась даже тенденция к ликвидации нотариата». В частности, Наркомат Юстиции циркуляром № 9 от 9 декабря 1918 года предложил ли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видировать нотариальные отделы, а их функции распределить между друг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ми государственными учреждениями, исходя из их компетенции (отделами коммунальным, социального обеспечения, записи актов гражданского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стояния, юротделами, местными народными судьями)</w:t>
      </w:r>
      <w:r w:rsidRPr="00B90DBB">
        <w:rPr>
          <w:rStyle w:val="a9"/>
        </w:rPr>
        <w:footnoteReference w:id="376"/>
      </w:r>
      <w:r w:rsidRPr="00B90DBB">
        <w:rPr>
          <w:sz w:val="28"/>
          <w:szCs w:val="28"/>
        </w:rPr>
        <w:t>. Но затем, вероя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но учитывая мнение работников нотариата на местах, в феврале 1919 года На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комюст распорядился циркуляр о ликвидации нотариальных отделов в жизнь не проводить, а там, где это необходимо, создать в городах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альные столы при судебно-следственных подотделах губюстов, а в уездах - при 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стных народных судах</w:t>
      </w:r>
      <w:r w:rsidRPr="00B90DBB">
        <w:rPr>
          <w:rStyle w:val="a9"/>
        </w:rPr>
        <w:footnoteReference w:id="377"/>
      </w:r>
      <w:r w:rsidRPr="00B90DBB">
        <w:rPr>
          <w:sz w:val="28"/>
          <w:szCs w:val="28"/>
        </w:rPr>
        <w:t>. Компетенция нотариальных столов была весьма о</w:t>
      </w:r>
      <w:r w:rsidRPr="00B90DBB">
        <w:rPr>
          <w:sz w:val="28"/>
          <w:szCs w:val="28"/>
        </w:rPr>
        <w:t>г</w:t>
      </w:r>
      <w:r w:rsidRPr="00B90DBB">
        <w:rPr>
          <w:sz w:val="28"/>
          <w:szCs w:val="28"/>
        </w:rPr>
        <w:t>раниченной, в нее входило лишь удостоверение различных обстоятельств, засвидетельствование верности копий с документов и подлинности по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писей.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Во Владимирской губернии были учреждены нотариальные столы в восьми уездных городах: Гороховце (заведующий Петр Иванович Апыхтин, затем ненадолго Петр Прокофьевич Мартынов), Меленках (Заведующий - Федор Константинович Герцык), Переславле-Залесском (в начале 1923 </w:t>
      </w:r>
      <w:r w:rsidRPr="00B90DBB">
        <w:rPr>
          <w:sz w:val="28"/>
          <w:szCs w:val="28"/>
        </w:rPr>
        <w:lastRenderedPageBreak/>
        <w:t>временно зав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дующий – Александр Федорович Тепфер), Юрьеве (заведующий Сергей Лукич Терлин), Судогде</w:t>
      </w:r>
      <w:r w:rsidRPr="00B90DBB">
        <w:rPr>
          <w:rStyle w:val="a9"/>
        </w:rPr>
        <w:footnoteReference w:id="378"/>
      </w:r>
      <w:r w:rsidRPr="00B90DBB">
        <w:rPr>
          <w:sz w:val="28"/>
          <w:szCs w:val="28"/>
        </w:rPr>
        <w:t>, Александрове (с 1921 года заведующий - Алексей Федорович Филимонов, Коврове (с 1922 года заведующий Иван В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сильевич Шолохов) и Суздале (с 1922 заведующий Малышев Константин Тимофеевич)</w:t>
      </w:r>
      <w:r w:rsidRPr="00B90DBB">
        <w:rPr>
          <w:rStyle w:val="a9"/>
        </w:rPr>
        <w:footnoteReference w:id="379"/>
      </w:r>
      <w:r w:rsidRPr="00B90DBB">
        <w:rPr>
          <w:sz w:val="28"/>
          <w:szCs w:val="28"/>
        </w:rPr>
        <w:t>. В областном архиве не отложились сведения о деятельности Муромского и, как ни странно, Владимирского нотариальных столов, но, в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роятно, существовали и они. Большинство заведующих нотариальными ст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лами имели прямое отношение к юриспруденции, а трое из них (Ф.К. Ге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цык, А.Ф. Тепфер и С.Л. Терлин) даже имели опыт работы в должности народного с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дьи</w:t>
      </w:r>
      <w:r w:rsidRPr="00B90DBB">
        <w:rPr>
          <w:rStyle w:val="a9"/>
        </w:rPr>
        <w:footnoteReference w:id="380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 началу 1921 года стало ясно, что проводимая государством в годы Гражданской войны политика «военного коммунизма» уже не отвечает ре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лиям и потребностям мирного времени. 10-й съезд правящей партии РКП(б) в марте 1921 года утвердил декрет о замене продовольственной разверстки фиксир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ванным продовольственным налогом, положивший начало «Новой экономической политике», вошедшей в историю по аббревиатурой НЭП. НЭП, хотя и являлся, как гласили партийные документы, хозяйственной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литикой диктатуры пролетариата в переходный период, тем не менее, был рассч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тан на временное допущение частнокапиталистических элементов (рыночные отношения, денежный оборот и т.п.) при сохранении «командных высот экономики» у государства. Это означало существенный рост гражда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ского оборота, и, соответственно, возрастание роли нотариата. Как пишет К.С. Юдельсон, «в период НЭПа государственные, кооперативные, общес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венные предприятия, организации участвовали в гражданском обороте вм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сте с представителями частного капитала, отличавшимися накопленным комме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ческим опытом, гибкостью, неразборчивостью в средствах получения прибылей». Поэтому первоочередной задачей государственной политики я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лялось обеспечение законности сделок гражданского оборота и всемерное обеспечение имущес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венных интересов государства</w:t>
      </w:r>
      <w:r w:rsidRPr="00B90DBB">
        <w:rPr>
          <w:rStyle w:val="a9"/>
        </w:rPr>
        <w:footnoteReference w:id="381"/>
      </w:r>
      <w:r w:rsidRPr="00B90DBB">
        <w:rPr>
          <w:sz w:val="28"/>
          <w:szCs w:val="28"/>
        </w:rPr>
        <w:t>. В течение 1921 года было издано несколько законодательных актов, вводивших обязательное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тариальное засвидетел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ствование договоров о государственных подрядах и поставках, а также сделок по отчуждению муниципализированных строений. Был опред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лен и размер денежного сбора за нотариальные действия. Все они по-прежнему совершались нотариальными столами при губернских 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делах и уездных бюро ю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 xml:space="preserve">тиции.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4 октября 1922 года декретом СНК было принято новое «Положение о государственном нотариате»</w:t>
      </w:r>
      <w:r w:rsidRPr="00B90DBB">
        <w:rPr>
          <w:rStyle w:val="a9"/>
        </w:rPr>
        <w:footnoteReference w:id="382"/>
      </w:r>
      <w:r w:rsidRPr="00B90DBB">
        <w:rPr>
          <w:sz w:val="28"/>
          <w:szCs w:val="28"/>
        </w:rPr>
        <w:t>, завершившее процесс воссоздания отечес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 xml:space="preserve">венного нотариата в новую советскую эпоху. Нотариальный столы ушли в прошлое. Пункт 1-й «Положения» гласил: «Для совершения </w:t>
      </w:r>
      <w:r w:rsidRPr="00B90DBB">
        <w:rPr>
          <w:sz w:val="28"/>
          <w:szCs w:val="28"/>
        </w:rPr>
        <w:lastRenderedPageBreak/>
        <w:t>действий, предусмо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ренных настоящим положением, учреждаются во всех городах Р.С.Ф.С.Р. государственные нотариальные конторы». Количество их уст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навливалось местными исполкомами и утверждалось Наркомом Юстиции. В примечании оговаривалось, что «в местностях, в которых нотариальные ко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торы не учреждены, исполнение их функций, за исключением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вершения актов и засвидетельствования договоров, возлагается на народных судей с оплатой нотариальных действий по существующей таксе». Возглавлять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риальные конторы должны назначаемые президиумами Губернских советов 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родных судей нотариусы «выдержавших соответствующее испытание… по выработанной 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родным Комиссариатом Юстиции программе». При этом нотариусам запрещалось раб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тать по личному найму и являться участниками в торгово-промышленных предприятиях. При президиумах Губернских советов 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родных судей учреждаются Нотариальные отделения и нотариальные архивы. Контроль за деятельностью нотариальных контор должны осущест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лять президиумы Губернских советов народных судей. В их обязанности та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же входило проведение обследования и ревизии органов нотариата, а также приемка и проверка отчетов и сводок последних. Общее руководство де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тельностью нотариальных органов возлагалось на Народный комиссариат Юст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ции.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Функции советского нотариата фактически совпадали с функциями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тариата дореволюционного, к ним относились: «а) совершение всякого рода актов, для которых действующими узаконениями и настоящим положением установлен нотариальный порядок совершения; б) засвидетельствование вс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кого рода договоров, заключаемых государственными и общественными у</w:t>
      </w:r>
      <w:r w:rsidRPr="00B90DBB">
        <w:rPr>
          <w:sz w:val="28"/>
          <w:szCs w:val="28"/>
        </w:rPr>
        <w:t>ч</w:t>
      </w:r>
      <w:r w:rsidRPr="00B90DBB">
        <w:rPr>
          <w:sz w:val="28"/>
          <w:szCs w:val="28"/>
        </w:rPr>
        <w:t>реждениями и предприятиями, как между собой, так и с частными лицами и их объединениями, для которых действующими узаконениями установлен нотариальный порядок засвидетельствования</w:t>
      </w:r>
      <w:r w:rsidRPr="00B90DBB">
        <w:rPr>
          <w:rStyle w:val="a9"/>
        </w:rPr>
        <w:footnoteReference w:id="383"/>
      </w:r>
      <w:r w:rsidRPr="00B90DBB">
        <w:rPr>
          <w:sz w:val="28"/>
          <w:szCs w:val="28"/>
        </w:rPr>
        <w:t>; в) совершение и засвидетел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ствование, по желанию сторон, таких договоров, которые могут быть сове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шены и без участия нотариуса; г) совершение протестов векселей; д) засвид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тельствование доверенностей и 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пий со всякого рода документов и выписей из торговых книг, а также подлинности подписей; е) удостоверение по треб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ваниям должностных лиц и учреждений, а также частных лиц, бесспорных обсто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тельств, как-то: времени предъявления документов, нахождения лица в определенном месте, представления объяснения либо треб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вание от одного лица к другому и т.п.; ж) выдача выписей и копий из нотариальных книг и реестров и т.п.; з) принятие на хранение представленных разными лицами док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ментов». Как видим кроме засвидетельствования, стала использоваться и другой вид нотариального действия – совершение юридического акта.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Согласно «Положению», нотариальная контора была обязана вести </w:t>
      </w:r>
      <w:r w:rsidRPr="00B90DBB">
        <w:rPr>
          <w:sz w:val="28"/>
          <w:szCs w:val="28"/>
        </w:rPr>
        <w:lastRenderedPageBreak/>
        <w:t>следующие книги: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а) актовую книгу для внесения, актов, совершаемых нотариальным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рядком;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б) реестр для занесения всех (кроме актов протеста векселей) сове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шаемых конторой действий: актов засвидетельствований, протестов, удост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верений обстоятельств, выдач копий и выписей, а также взыскиваемых сб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ров и пошлин;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в) особый реестр актов протеста векселей;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г) алфавитные указатели, к реестрам;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д) денежную книгу для записей всех денежных сумм и документов,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ступающих в контору. При этом «нотариальные книги и реестры должны быть пронумерованы, прошнурованы и скреплены по листам секретарем президиума совета народных судей и снабжены подп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сью члена президиума и сургучной печатью совета народных судей. Пробелы в книгах и реестрах должны быть перечеркиваемы, подчистки не допускаются, а поправки и пр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писки должны быть сделаны чернилами другого цвета и оговорены в конце соответствующей записи за подписью заведующего нотариальной конт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рой». В конце каждого года нотариальные книги и реестры со всеми к ним приложениями представлялись в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риальный архив.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 1 января 1923 года вступил в силу Гражданский кодекс РСФСР, пр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дусматривавший обязательное нотариальное удостоверение целого ряда сд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лок</w:t>
      </w:r>
      <w:r w:rsidRPr="00B90DBB">
        <w:rPr>
          <w:rStyle w:val="a9"/>
        </w:rPr>
        <w:footnoteReference w:id="384"/>
      </w:r>
      <w:r w:rsidRPr="00B90DBB">
        <w:rPr>
          <w:sz w:val="28"/>
          <w:szCs w:val="28"/>
        </w:rPr>
        <w:t>. Поэтому 13 июня 1923 года Совнарком издал декрет «Об изменении статей 23 и 24 Положения о государственном нотариате, в котором говор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лось: «Ст. 23. Обязательному совершению нотариальным порядком по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лежат договоры, когда такой порядок предусмотрен Гражданским Кодексом или иными узаконениями. Ст. 24. Обязательному засвидетельствованию в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риальном порядке подлежат все те договоры, относительно которых Гра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данский Кодекс или другие узаконения предусматривают обязательное 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свидетельствование в нотариальном порядке». Кроме того, Гражданский 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декс расширил сферу действий нотариата, возродив институт наследование по 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вещанию. Правда, нотариальные учреждения указывали, что и после этого «завещание почти не практикуется»</w:t>
      </w:r>
      <w:r w:rsidRPr="00B90DBB">
        <w:rPr>
          <w:rStyle w:val="a9"/>
        </w:rPr>
        <w:footnoteReference w:id="385"/>
      </w:r>
      <w:r w:rsidRPr="00B90DBB">
        <w:rPr>
          <w:sz w:val="28"/>
          <w:szCs w:val="28"/>
        </w:rPr>
        <w:t>. В связи с этими измен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ниями, а также образованием СССР, потребовавшем кодификации права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юзных республик, 24 августа 1923 года было принято «</w:t>
      </w:r>
      <w:r w:rsidRPr="00B90DBB">
        <w:rPr>
          <w:rStyle w:val="af4"/>
          <w:b w:val="0"/>
          <w:sz w:val="28"/>
          <w:szCs w:val="28"/>
        </w:rPr>
        <w:t>Положение о государстве</w:t>
      </w:r>
      <w:r w:rsidRPr="00B90DBB">
        <w:rPr>
          <w:rStyle w:val="af4"/>
          <w:b w:val="0"/>
          <w:sz w:val="28"/>
          <w:szCs w:val="28"/>
        </w:rPr>
        <w:t>н</w:t>
      </w:r>
      <w:r w:rsidRPr="00B90DBB">
        <w:rPr>
          <w:rStyle w:val="af4"/>
          <w:b w:val="0"/>
          <w:sz w:val="28"/>
          <w:szCs w:val="28"/>
        </w:rPr>
        <w:t>ном нотариате РСФСР».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Еще 28 ноября 1922 года Наркомат юстиции в дополнение к «Полож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нию о государственном нотариате» издал циркуляр № 140, в котором соде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жались практические указания по открытию на местах нотариальных контор. Во Владимирской губернии их было решено учредить во всех двенадцати г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родах губернии. Работа по открытию новых нотариальных учреждений ра</w:t>
      </w:r>
      <w:r w:rsidRPr="00B90DBB">
        <w:rPr>
          <w:sz w:val="28"/>
          <w:szCs w:val="28"/>
        </w:rPr>
        <w:t>з</w:t>
      </w:r>
      <w:r w:rsidRPr="00B90DBB">
        <w:rPr>
          <w:sz w:val="28"/>
          <w:szCs w:val="28"/>
        </w:rPr>
        <w:t xml:space="preserve">вернулась практически с самого начала 1923 года. Вот как об этом говорится в одном из отчетов руководства Губернского </w:t>
      </w:r>
      <w:r w:rsidRPr="00B90DBB">
        <w:rPr>
          <w:sz w:val="28"/>
          <w:szCs w:val="28"/>
        </w:rPr>
        <w:lastRenderedPageBreak/>
        <w:t>суда</w:t>
      </w:r>
      <w:r w:rsidRPr="00B90DBB">
        <w:rPr>
          <w:rStyle w:val="a9"/>
        </w:rPr>
        <w:footnoteReference w:id="386"/>
      </w:r>
      <w:r w:rsidRPr="00B90DBB">
        <w:rPr>
          <w:sz w:val="28"/>
          <w:szCs w:val="28"/>
        </w:rPr>
        <w:t xml:space="preserve"> в наркомат Юстиции: «К учреждению Госнотконтор Губсуд приступил тотчас по открытии его действий, с 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чала января с/г. Бывший до того Совнарсуд к организации нотконтор не прист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пал.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Был назначен заведующий Нотариальным отделением [Козлов, - И.О.] и в исполнение 1 стат. Положения о Госноте сообщена ГИК [Губернский и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полнительный комитет, - И.О] просьба установить число нотконтор во всех 12 городах губернии, иных мест для контор в губернии не намечено и не имее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ся ввиду.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Нототделение ГС [Губернского суда, - И.О] обр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тилось в НКЮ с просьбой об утверждении намеченных нотконтор и напечатало в местной г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зете объявление об учреждении нотконтор и приглашало желающих занять должности нотариусов выдержать установленное испыт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ние, срок которого был назначен на 24 февраля с.г., и помимо того, обратилось к уездным упо</w:t>
      </w:r>
      <w:r w:rsidRPr="00B90DBB">
        <w:rPr>
          <w:sz w:val="28"/>
          <w:szCs w:val="28"/>
        </w:rPr>
        <w:t>л</w:t>
      </w:r>
      <w:r w:rsidRPr="00B90DBB">
        <w:rPr>
          <w:sz w:val="28"/>
          <w:szCs w:val="28"/>
        </w:rPr>
        <w:t>номоченным ГС и заведующими Нотстолами с разъяснением порядка учреждения нотконтор и предъявляемых к нотариусам тр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бований. И с указанием мер подготовки для перехода от Нотстолов к конторам, причем уполномоченным ГС было пре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ложено ознакомить также с сущностью реформы УИК [Уездные исполнительные комитеты, - И.О], партийные и профессиональные о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ганизации для представления желающих занять места нотариусов, с тем, что обо всех заявляющих такое желание уполномоченный ГС дает свой 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зыв»</w:t>
      </w:r>
      <w:r w:rsidRPr="00B90DBB">
        <w:rPr>
          <w:rStyle w:val="a9"/>
        </w:rPr>
        <w:footnoteReference w:id="387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В процессе организации экзаменационной комиссии для кандидатов в нотариусы возникла проблема – согласно 2 инструкции НКЮ от 11 ноября </w:t>
      </w:r>
      <w:smartTag w:uri="urn:schemas-microsoft-com:office:smarttags" w:element="metricconverter">
        <w:smartTagPr>
          <w:attr w:name="ProductID" w:val="1922 г"/>
        </w:smartTagPr>
        <w:r w:rsidRPr="00B90DBB">
          <w:rPr>
            <w:sz w:val="28"/>
            <w:szCs w:val="28"/>
          </w:rPr>
          <w:t>1922 г</w:t>
        </w:r>
      </w:smartTag>
      <w:r w:rsidRPr="00B90DBB">
        <w:rPr>
          <w:sz w:val="28"/>
          <w:szCs w:val="28"/>
        </w:rPr>
        <w:t>. испытательные комиссии должны состоять из членов Гражданского отдела Суда, заведующего Нототделением и одного из нотариусов</w:t>
      </w:r>
      <w:r w:rsidRPr="00B90DBB">
        <w:rPr>
          <w:rStyle w:val="a9"/>
        </w:rPr>
        <w:footnoteReference w:id="388"/>
      </w:r>
      <w:r w:rsidRPr="00B90DBB">
        <w:rPr>
          <w:sz w:val="28"/>
          <w:szCs w:val="28"/>
        </w:rPr>
        <w:t>, а в губернии еще было ни одного действующего нотариуса. В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ход был найден - 22 февраля было произведено испытание одного из кандидатов - Петра Иван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вича Михайлова – который после успешной сдачи экзамена был назначен Губернским судом исполняющим обязанности нотариуса во Владимирской нотариальной конторе</w:t>
      </w:r>
      <w:r w:rsidRPr="00B90DBB">
        <w:rPr>
          <w:rStyle w:val="a9"/>
        </w:rPr>
        <w:footnoteReference w:id="389"/>
      </w:r>
      <w:r w:rsidRPr="00B90DBB">
        <w:rPr>
          <w:sz w:val="28"/>
          <w:szCs w:val="28"/>
        </w:rPr>
        <w:t>. Именно П.И. Михайлов затем и вошел в состав и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пытательной комиссии для проверки знаний претендентов на должность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тариуса.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Большинство желающих стать нотариусами так или иначе были связ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ны с юриспруденцией, многие являлись заведующими нотариальными столами. Но среди них были и абсолютно «случайные» люди. Например, нам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рение занять должность нотариуса изъявил крестьянин села Овчинина Киржачск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го уезда Иван Михайлович Рябов, написавший 22 февраля 1923 </w:t>
      </w:r>
      <w:r w:rsidRPr="00B90DBB">
        <w:rPr>
          <w:sz w:val="28"/>
          <w:szCs w:val="28"/>
        </w:rPr>
        <w:lastRenderedPageBreak/>
        <w:t>года соответствующее заявление</w:t>
      </w:r>
      <w:r w:rsidRPr="00B90DBB">
        <w:rPr>
          <w:rStyle w:val="a9"/>
        </w:rPr>
        <w:footnoteReference w:id="390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Согласно § 3 инструкции Наркомата Юстиции в программу испытания для нотариусов вошли следующие вопросы: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А) Государственное устройство РСФСР.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Б) Гражданский кодекс.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В) Действующее законодательство по гражданскому процессу в пред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лах, необходимых для нотариальной практики.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Г) Действующие законы о государственных и общественных предпр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ятиях.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Д) Положение о государственном нотариате, инструкции к нему, ци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куляры и распоряжения.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Е) Законоположения и правительственные распоряжения о пошлинах и налогах ((Устав о гербовом сборе, о местных налогах и сборах и т.д.)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Ж) Знание делопроизводства нотариальных контор.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З) Умение излагать акты, договоры, обязательства и т.п.</w:t>
      </w:r>
      <w:r w:rsidRPr="00B90DBB">
        <w:rPr>
          <w:rStyle w:val="a9"/>
        </w:rPr>
        <w:footnoteReference w:id="391"/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24 февраля 1923 года комиссия в составе Комиссия в составе члена Г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бернского суда Мокеева, заведующего Нотариальным отделением Козлова и нотариуса П.И. Михайлова приступила к испытанию претендентов</w:t>
      </w:r>
      <w:r w:rsidRPr="00B90DBB">
        <w:rPr>
          <w:rStyle w:val="a9"/>
        </w:rPr>
        <w:footnoteReference w:id="392"/>
      </w:r>
      <w:r w:rsidRPr="00B90DBB">
        <w:rPr>
          <w:sz w:val="28"/>
          <w:szCs w:val="28"/>
        </w:rPr>
        <w:t>. На первый экзамен явилось «9 лиц из них 6 заведующих Нотстолами. Из них удо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летворительно выдержало испытание 6 лиц (из них 5 заведующих Нотстол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ми), которые очередным пленумом ГС 15 марта на основании отзывов о них и результатов испытаний были у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верждены в должностях нотариусов, о чем 20 марта им и были посланы указы и инстру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 xml:space="preserve">ции по открытию нотконтор».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Таким образом, говорилось в отчете Губернского суда, в губернии учреждены первые 7 нотариальных контор (считая открытую ранее Владими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скую) из 12. «Из остальных 5 городов явилось на испытания только одно л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цо и то испытание не выдержало, почему нототделение тотчас назначило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вое испытание на 30 марта и сообщило о нем тем завнотстолами, которые не явились на первое испытание». На повторные экзамены явилось еще три заведующих уездными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риальными столами. Все выдержали их успешно. Однако один из них «ок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зался народным судьей, не освобожденным от должности, поэтому утве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жден не был». После этого в губернии «оказались замещенными 9 контор и не замещено 3, почему нототделение вновь обрат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лось к уполномоченным ГС тех городов, которые остались без нотконтор с предложением оповестить местных граждан о нотариальных вакансиях и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вом испытании 27 апреля»</w:t>
      </w:r>
      <w:r w:rsidRPr="00B90DBB">
        <w:rPr>
          <w:rStyle w:val="a9"/>
        </w:rPr>
        <w:t xml:space="preserve"> </w:t>
      </w:r>
      <w:r w:rsidRPr="00B90DBB">
        <w:rPr>
          <w:rStyle w:val="a9"/>
        </w:rPr>
        <w:footnoteReference w:id="393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Так уполномоченный Губернского суда по Судогодскому уезду пол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чил от своего начальства следующее распоряжение: «На должность нотари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 xml:space="preserve">са по Вашему уезду до сих пор не явилось кандидатов, поэтому </w:t>
      </w:r>
      <w:r w:rsidRPr="00B90DBB">
        <w:rPr>
          <w:sz w:val="28"/>
          <w:szCs w:val="28"/>
        </w:rPr>
        <w:lastRenderedPageBreak/>
        <w:t>Г[убернский] С[уд] предлагает Вам оповестить желающих из местных граждан путем об</w:t>
      </w:r>
      <w:r w:rsidRPr="00B90DBB">
        <w:rPr>
          <w:sz w:val="28"/>
          <w:szCs w:val="28"/>
        </w:rPr>
        <w:t>ъ</w:t>
      </w:r>
      <w:r w:rsidRPr="00B90DBB">
        <w:rPr>
          <w:sz w:val="28"/>
          <w:szCs w:val="28"/>
        </w:rPr>
        <w:t>явления в камере нарсуда, что вакансия нотариуса по Вашему уезду свобо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на и желающие занять должность полноправные граждане РСФСР могут явит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ся на испытание при ГС на 27 апреля по программе указанной №№ 19 и 21 «Призыва» за настоящий год. Заработная плата нотариуса определена ГС в размере ставки нарсудьи с уменьшением на 10 %, покрыв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ется из сборов по конторе и в случае временного недостатка этих сборов, дополнительные суммы ассигн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ются ГС из средств нототделения ГС»</w:t>
      </w:r>
      <w:r w:rsidRPr="00B90DBB">
        <w:rPr>
          <w:rStyle w:val="a9"/>
        </w:rPr>
        <w:footnoteReference w:id="394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Сводный протокол всех трех «испытаний» приведен ниже: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Мумриков Иван Иванович – «удовлетворительно».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Филимонов Алексей Федорович – «удовлетворительно».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Каменский Михаил Александрович – «слабо».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Малышев Константин Тимофеевич – «удовлетворительно» (годен для небольшой конторы).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Зарутский Владимир Михайлович – «удовлетворительно» (годен для небольшой конторы).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Рябов Иван Михайлович - «очень слабо».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Макаров Федор Иванович – «удовлетворительно»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Шолохов Иван Васильевич – «удовлетворительно».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Герцык Федор Константинович – «удовлетворительно» (годен на 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большую контору).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Тепфер Александр Федорович – «удовлетворительно».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Терлин Сергей Лукич – «удовлетворительно».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Мартынов Петр Прокофьевич – «слабо».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Апыхтин Петр Иванович – «слабо».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Делов Дмитрий Семенович – «удовлетворительно».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Как и ожидалось, И.М. Рябов показал наихудшие знания из всех экз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менуемых</w:t>
      </w:r>
      <w:r w:rsidRPr="00B90DBB">
        <w:rPr>
          <w:rStyle w:val="a9"/>
        </w:rPr>
        <w:footnoteReference w:id="395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Гороховецком уезде постановлением расширенного заседания Президиума уездного исполкома УИК от 23 января 1923 года заведующего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тариальным столом П.И. Апыхтина от занимаемой должности отстранили, выдвинув на его место кандидатуру народного судьи 3-го участка Горох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вецкого уезда «тов. Мартынова, который вполне может отвечать своему 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значению»</w:t>
      </w:r>
      <w:r w:rsidRPr="00B90DBB">
        <w:rPr>
          <w:rStyle w:val="a9"/>
        </w:rPr>
        <w:footnoteReference w:id="396"/>
      </w:r>
      <w:r w:rsidRPr="00B90DBB">
        <w:rPr>
          <w:sz w:val="28"/>
          <w:szCs w:val="28"/>
        </w:rPr>
        <w:t>. Поэтому, когда было объявлено об экзаменах для желающих занять должность нотариуса в Гороховецком уезде оказалось сразу два пр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тендента – бывший заведующий нотариальным столом П.И. Апыхтин, и де</w:t>
      </w:r>
      <w:r w:rsidRPr="00B90DBB">
        <w:rPr>
          <w:sz w:val="28"/>
          <w:szCs w:val="28"/>
        </w:rPr>
        <w:t>й</w:t>
      </w:r>
      <w:r w:rsidRPr="00B90DBB">
        <w:rPr>
          <w:sz w:val="28"/>
          <w:szCs w:val="28"/>
        </w:rPr>
        <w:t>ствующий – П.П. Мартынов. Но сдать экзамен оба не сумели. При этом П.П. Мартынов стал единственным из действующих заведующих нотариал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ными столами, не сумевшим пройти «испытание» на занятие должности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тариуса.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lastRenderedPageBreak/>
        <w:t>Спустя некоторое время Уполномоченный Губернского суда по Гор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ховецкому уезду получил от своего начальства служебную записку следу</w:t>
      </w:r>
      <w:r w:rsidRPr="00B90DBB">
        <w:rPr>
          <w:sz w:val="28"/>
          <w:szCs w:val="28"/>
        </w:rPr>
        <w:t>ю</w:t>
      </w:r>
      <w:r w:rsidRPr="00B90DBB">
        <w:rPr>
          <w:sz w:val="28"/>
          <w:szCs w:val="28"/>
        </w:rPr>
        <w:t>щего содержания: «Выдвинутый на должность Нотариуса кандидат тов. Ма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тынов оказался на испытании чрезвычайно слаб и негоден для замещения должности, 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жду тем Нотар. Стол далее существовать не может и должен быть по предложению НКЮ закрыт, - таким образом Гороховецкий уезд о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танется без Нотар. Учреждения, - а потому Г[убернский] С[уд] вновь предл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гает выдвинуть годного для замещения должности кандидата. Если против заведующего Нотстолом Апыхтина в настоящее время нет возражений, то при отсутствии других ка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дидатов может быть выдвинута и его кандидатура, - и в таком случае он должен явиться вновь на испытание в Губсуд на 12 и</w:t>
      </w:r>
      <w:r w:rsidRPr="00B90DBB">
        <w:rPr>
          <w:sz w:val="28"/>
          <w:szCs w:val="28"/>
        </w:rPr>
        <w:t>ю</w:t>
      </w:r>
      <w:r w:rsidRPr="00B90DBB">
        <w:rPr>
          <w:sz w:val="28"/>
          <w:szCs w:val="28"/>
        </w:rPr>
        <w:t>ня»</w:t>
      </w:r>
      <w:r w:rsidRPr="00B90DBB">
        <w:rPr>
          <w:rStyle w:val="a9"/>
        </w:rPr>
        <w:footnoteReference w:id="397"/>
      </w:r>
      <w:r w:rsidRPr="00B90DBB">
        <w:rPr>
          <w:sz w:val="28"/>
          <w:szCs w:val="28"/>
        </w:rPr>
        <w:t>. Со второго раза П.И. Апыхтин экзамен сдал, получив оценку «удовл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творительно»</w:t>
      </w:r>
      <w:r w:rsidRPr="00B90DBB">
        <w:rPr>
          <w:rStyle w:val="a9"/>
        </w:rPr>
        <w:footnoteReference w:id="398"/>
      </w:r>
      <w:r w:rsidRPr="00B90DBB">
        <w:rPr>
          <w:sz w:val="28"/>
          <w:szCs w:val="28"/>
        </w:rPr>
        <w:t xml:space="preserve"> и право занять должность Гороховецкого нотариуса.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связи со срочностью проведения реформы нотариата, Губернский суд на основании циркуляра НКЮ от 28 ноября 1922 года за № 140 имел возможность условно допустить претендента к занятию должности нотари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са, до прохождения соответствующих испытаний</w:t>
      </w:r>
      <w:r w:rsidRPr="00B90DBB">
        <w:rPr>
          <w:rStyle w:val="a9"/>
        </w:rPr>
        <w:footnoteReference w:id="399"/>
      </w:r>
      <w:r w:rsidRPr="00B90DBB">
        <w:rPr>
          <w:sz w:val="28"/>
          <w:szCs w:val="28"/>
        </w:rPr>
        <w:t>. Кроме того, при назначении на должность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тариуса, Наркомат юстиции требовал обращать внимание не только на их профессиональную подготовленность, но и на личные качества претендентов: «Личный состав Госнота Р.С.Ф.С.Р. должен в деловом и нравственном отношении стоять на под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бающей высоте»</w:t>
      </w:r>
      <w:r w:rsidRPr="00B90DBB">
        <w:rPr>
          <w:rStyle w:val="a9"/>
        </w:rPr>
        <w:footnoteReference w:id="400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начале марта 1923 года Нотариальное отделение внесло на пленум Губернского суда «на утверждение в должностях нотариусов следующих кандидатов, соответствующих условиям § 2 Положения о госнот. и выдержавших и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пытания в комиссии Губсуда 24 сего Февраля: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1. По Муромскому уезду – Мумрикова Ивана Ивановича.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2. По Александровскому у. – Филимонова Алексея Федоровича.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3. По Суздальскому у. – Малышева Константина Тимфеевича.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4. По Киржачскому у. - Зарутского Владимира Михайловича.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5. По Вязниковскому у. – Макарова Федора Ивановича.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6. По Ковровскому у. – Шолохова Ивана Васильевича»</w:t>
      </w:r>
      <w:r w:rsidRPr="00B90DBB">
        <w:rPr>
          <w:rStyle w:val="a9"/>
        </w:rPr>
        <w:footnoteReference w:id="401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15 марта 1923 года пленум Губернского суда, на котором присутств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вали «Предгубсуда т. Андреев, зампредгубсуда т. Шаталов, Исаев, Члены Губсуда т. Березин, Петров, Рябов, Мокеев, Быстрицкий, Губпрокурор т. С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лаев, с совещательным голосом пом. прокурора т. Иванов, т. Гуцев, при секретаре Президиума тов. Зорине», все предложенные кандидатуры, утве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 xml:space="preserve">дил (Протокол № 7). Кроме того, был утвержден в должности и исполняющий обязанности нотариуса Владимирской нотариальной конторы </w:t>
      </w:r>
      <w:r w:rsidRPr="00B90DBB">
        <w:rPr>
          <w:sz w:val="28"/>
          <w:szCs w:val="28"/>
        </w:rPr>
        <w:lastRenderedPageBreak/>
        <w:t>П.И. Миха</w:t>
      </w:r>
      <w:r w:rsidRPr="00B90DBB">
        <w:rPr>
          <w:sz w:val="28"/>
          <w:szCs w:val="28"/>
        </w:rPr>
        <w:t>й</w:t>
      </w:r>
      <w:r w:rsidRPr="00B90DBB">
        <w:rPr>
          <w:sz w:val="28"/>
          <w:szCs w:val="28"/>
        </w:rPr>
        <w:t>лов</w:t>
      </w:r>
      <w:r w:rsidRPr="00B90DBB">
        <w:rPr>
          <w:rStyle w:val="a9"/>
        </w:rPr>
        <w:footnoteReference w:id="402"/>
      </w:r>
      <w:r w:rsidRPr="00B90DBB">
        <w:rPr>
          <w:sz w:val="28"/>
          <w:szCs w:val="28"/>
        </w:rPr>
        <w:t>. 31 марта 1923 года на пленум Губернского суда были вынесены для утверждения в должностях нотариусов следующие кандидатуры «1. По 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ленковскому уезду – Герцыка Федора Константиновича. 2. По Переславск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му уезду – Тепфера Александра Федоровича. 3. По Юрьевском у уезду – Терлина Сергея Лукича. Все представля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мые – заведующие нотстолами, все из числа бывших нарсудей». 1-го апреля 1923 года Ф.К. Герцык и А.Ф. Те</w:t>
      </w:r>
      <w:r w:rsidRPr="00B90DBB">
        <w:rPr>
          <w:sz w:val="28"/>
          <w:szCs w:val="28"/>
        </w:rPr>
        <w:t>п</w:t>
      </w:r>
      <w:r w:rsidRPr="00B90DBB">
        <w:rPr>
          <w:sz w:val="28"/>
          <w:szCs w:val="28"/>
        </w:rPr>
        <w:t>фер были утверждены в должностях нотариусов, в отношении же С.Л. Те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лина было принято решение «запросить уполномоченного ГС по Юрьевск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му у. на каком основании т. Терлин созван с должности Нарсудьи 5-го учас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ка Юрьевского уезда и представлен в Нотариусы»</w:t>
      </w:r>
      <w:r w:rsidRPr="00B90DBB">
        <w:rPr>
          <w:rStyle w:val="a9"/>
        </w:rPr>
        <w:t xml:space="preserve"> </w:t>
      </w:r>
      <w:r w:rsidRPr="00B90DBB">
        <w:rPr>
          <w:rStyle w:val="a9"/>
        </w:rPr>
        <w:footnoteReference w:id="403"/>
      </w:r>
      <w:r w:rsidRPr="00B90DBB">
        <w:rPr>
          <w:sz w:val="28"/>
          <w:szCs w:val="28"/>
        </w:rPr>
        <w:t>. По этой причине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риальная контора в Юрьеве не была открыта. Заместителями нотариусов б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ли назначены судебные исполнители уездов «по месту нахождения ко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тор»</w:t>
      </w:r>
      <w:r w:rsidRPr="00B90DBB">
        <w:rPr>
          <w:rStyle w:val="a9"/>
        </w:rPr>
        <w:footnoteReference w:id="404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Таким образом, к концу первого квартала 1923 года в губернии дейс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вовали 9 нотариальных контор из 12 запланированных к открытию - во Владимире, Муроме, Александрове, Коврове, Киржаче, Суздале, Вязниках, П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реславле-Залесском и Меленках. Правда, в трех последних городах, уточнял председатель Губернского суда в своем отчете в НКЮ, нотариальный конт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ры только «организуются и будут открыты на днях по получении печатей и книг». В о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тавшихся же 3 городах губернии - Гороховце, Судогде и Юрьеве – «действ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ют нотстолы по правилам Положения о Гос. Ноте, за исключением ведения актовой книги – акты совершаются на отдельных листах. Нотсборы получаются как в нотконторах, и нотстолы содержатся за счет сборов, поч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му и включены в общую сводку цифровых данных. Все эти три нотстола с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мые незначительные в губернии по числу операций: так в г. Судогде за три мес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ца было 6 актов отчуждения и один аренды, других операций не было, в г. Юрьеве - 9 актов и 20 засвидетельствований, в Гороховце - 55 актов и 32 засвидетельствования»</w:t>
      </w:r>
      <w:r w:rsidRPr="00B90DBB">
        <w:rPr>
          <w:rStyle w:val="a9"/>
        </w:rPr>
        <w:footnoteReference w:id="405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Такое положение, утверждал председатель Губернского суда, «не может объясняться только незначительностью этих трех городов». По его мнению, дело объясняется незнакомством руководителей большинства орган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заций с «Положением о государственном нотариате», в связи с чем «госу</w:t>
      </w:r>
      <w:r w:rsidRPr="00B90DBB">
        <w:rPr>
          <w:sz w:val="28"/>
          <w:szCs w:val="28"/>
        </w:rPr>
        <w:t>ч</w:t>
      </w:r>
      <w:r w:rsidRPr="00B90DBB">
        <w:rPr>
          <w:sz w:val="28"/>
          <w:szCs w:val="28"/>
        </w:rPr>
        <w:t>реждения не вносят в конторы договоров, которые по закону должны сове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шаться в нотариальном порядке». Кроме того, милиция волостных исполк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мов и сельсоветы в нарушение закона, «свидетельствуют и даже совершают акты нотпорядка» в связи с чем, Губернский суд уже сд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лал представление Губисполк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му «об издании особого постановления». По мнению автора этого отчета, «число контор вполне достаточно, что видно из цифровых св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док операций и задержки в актах нет, оно, возможно, будет только в исключ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 xml:space="preserve">тельных случаях, как свидетельствования Коммунотделами </w:t>
      </w:r>
      <w:r w:rsidRPr="00B90DBB">
        <w:rPr>
          <w:sz w:val="28"/>
          <w:szCs w:val="28"/>
        </w:rPr>
        <w:lastRenderedPageBreak/>
        <w:t>арендных дог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воров на сотни и тысячи усадеб»</w:t>
      </w:r>
      <w:r w:rsidRPr="00B90DBB">
        <w:rPr>
          <w:rStyle w:val="a9"/>
        </w:rPr>
        <w:footnoteReference w:id="406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это время в 9 нотариальных учреждениях губернии работало 24 сотрудника: 9 нотариусов, столько же их заместителей, 3 заведующих еще сохранившимися нотариальными столами, «прочих сотрудников нет», в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риальном отделении при Губернском суде работали заведующий отделением, его замест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тель и счетовод</w:t>
      </w:r>
      <w:r w:rsidRPr="00B90DBB">
        <w:rPr>
          <w:rStyle w:val="a9"/>
        </w:rPr>
        <w:footnoteReference w:id="407"/>
      </w:r>
      <w:r w:rsidRPr="00B90DBB">
        <w:rPr>
          <w:sz w:val="28"/>
          <w:szCs w:val="28"/>
        </w:rPr>
        <w:t>. Сил для решения обширных задач, возникших перед нотариатом в связи с введением НЭПа явно не хватало. Поэтому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риус Александровской конторы, открывшейся 24 марта 1923 года, сразу же обратился к руководству с просьбой разрешить нанять переписчика «всле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ствие нового порядка делопроизводства и обилия дел»</w:t>
      </w:r>
      <w:r w:rsidRPr="00B90DBB">
        <w:rPr>
          <w:rStyle w:val="a9"/>
        </w:rPr>
        <w:footnoteReference w:id="408"/>
      </w:r>
      <w:r w:rsidRPr="00B90DBB">
        <w:rPr>
          <w:sz w:val="28"/>
          <w:szCs w:val="28"/>
        </w:rPr>
        <w:t>, однако поддержки не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лучил.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Как отмечалось выше, в трех уездах Владимирской губернии (Горох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вецком, Судогодском и Юрьевском), в силу отсутствия кандидатур на дол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ность нотариусов, так и не удалось открыть нотариальные конторы. Там пр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должали функционировать нотариальные столы. Отел судоустройства и на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зора наркомата Юстиции посчитал это нарушением «Положения о госуда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ственном нотариате» и 28 апреля 1923 года направил в Губернский суд сл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дующее распоряжение, подписанное членом коллегии НКЮ Я. Бранденбур</w:t>
      </w:r>
      <w:r w:rsidRPr="00B90DBB">
        <w:rPr>
          <w:sz w:val="28"/>
          <w:szCs w:val="28"/>
        </w:rPr>
        <w:t>г</w:t>
      </w:r>
      <w:r w:rsidRPr="00B90DBB">
        <w:rPr>
          <w:sz w:val="28"/>
          <w:szCs w:val="28"/>
        </w:rPr>
        <w:t>ским и консультантом П. Труневым: «Из представленного Губс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 xml:space="preserve">дом отчета о деятельности нотариата за первую четверть </w:t>
      </w:r>
      <w:smartTag w:uri="urn:schemas-microsoft-com:office:smarttags" w:element="metricconverter">
        <w:smartTagPr>
          <w:attr w:name="ProductID" w:val="1923 г"/>
        </w:smartTagPr>
        <w:r w:rsidRPr="00B90DBB">
          <w:rPr>
            <w:sz w:val="28"/>
            <w:szCs w:val="28"/>
          </w:rPr>
          <w:t>1923 г</w:t>
        </w:r>
      </w:smartTag>
      <w:r w:rsidRPr="00B90DBB">
        <w:rPr>
          <w:sz w:val="28"/>
          <w:szCs w:val="28"/>
        </w:rPr>
        <w:t>. усматривается, что в г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родах Судогде, Юрьеве и Гороховце продолжают функционировать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альные Столы. С введением Нотариального Положения, действия предусмотренные этим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ложением, в местностях, где Нотариальные Конторы не введены, должны совершаться Народными судьями, в пределах, ук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занных в примечании 2-м ст. 1-й Пол. о Гос. Нот. Народный Комиссариат Юстиции предлагает закрыть Нотариальные Столы в указанных городах, предложив местным Нарсудьям производить действия указанные в примечании 2-м ст. 1-й Пол. о Гос. Нот., руководствуясь §§ 1 и 95/97 Инструкции НКЮ от 11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ября 1922 года и Циркуляром НКЮ </w:t>
      </w:r>
      <w:smartTag w:uri="urn:schemas-microsoft-com:office:smarttags" w:element="metricconverter">
        <w:smartTagPr>
          <w:attr w:name="ProductID" w:val="1923 г"/>
        </w:smartTagPr>
        <w:r w:rsidRPr="00B90DBB">
          <w:rPr>
            <w:sz w:val="28"/>
            <w:szCs w:val="28"/>
          </w:rPr>
          <w:t>1923 г</w:t>
        </w:r>
      </w:smartTag>
      <w:r w:rsidRPr="00B90DBB">
        <w:rPr>
          <w:sz w:val="28"/>
          <w:szCs w:val="28"/>
        </w:rPr>
        <w:t xml:space="preserve">. № 43. (Еженед. Сов. Юстиц. № 10. </w:t>
      </w:r>
      <w:smartTag w:uri="urn:schemas-microsoft-com:office:smarttags" w:element="metricconverter">
        <w:smartTagPr>
          <w:attr w:name="ProductID" w:val="1923 г"/>
        </w:smartTagPr>
        <w:r w:rsidRPr="00B90DBB">
          <w:rPr>
            <w:sz w:val="28"/>
            <w:szCs w:val="28"/>
          </w:rPr>
          <w:t>1923 г</w:t>
        </w:r>
      </w:smartTag>
      <w:r w:rsidRPr="00B90DBB">
        <w:rPr>
          <w:sz w:val="28"/>
          <w:szCs w:val="28"/>
        </w:rPr>
        <w:t>.)»</w:t>
      </w:r>
      <w:r w:rsidRPr="00B90DBB">
        <w:rPr>
          <w:rStyle w:val="a9"/>
        </w:rPr>
        <w:footnoteReference w:id="409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связи с этим Губернский суд отдал распоряжение закрыть Судого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ский нотариальный стол и возложить нотариальные функции на местного Народного судью. Последнего обязали иметь при этом соответствующие книги: реестр действий, реестр актов протеста векселей, алфавитный указ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тель к ним, денежную книгу, входящий и исходящий реестры, разносную и инвентарную книги. Правда народный судья не имел полномочий на сове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шение актов купли-продажи, завещаний, свидетельствования договоров и выдачи копий. Поэтому «со всеми актами», не входящими в компетенцию народного судьи, «учреждения и граждане г. Судогды и уезда должны обр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щаться в нотконторы соседних уездов: </w:t>
      </w:r>
      <w:r w:rsidRPr="00B90DBB">
        <w:rPr>
          <w:sz w:val="28"/>
          <w:szCs w:val="28"/>
        </w:rPr>
        <w:lastRenderedPageBreak/>
        <w:t>Владимирского, Ковровского, М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ромского и Меленковского»</w:t>
      </w:r>
      <w:r w:rsidRPr="00B90DBB">
        <w:rPr>
          <w:rStyle w:val="a9"/>
        </w:rPr>
        <w:footnoteReference w:id="410"/>
      </w:r>
      <w:r w:rsidRPr="00B90DBB">
        <w:rPr>
          <w:sz w:val="28"/>
          <w:szCs w:val="28"/>
        </w:rPr>
        <w:t>. Это порождало известные неудобства для жителей Суд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годского уезда.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НЭП ввел новый критерий деятельности государственных учреждений – экономическая эффективность. Это касалось и органов нотариата. Поэтому 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ведующий Нотариальным отделением выступал против открытия контор в тех уездах, где сборы нотариальных столов были незначительным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. В своем отчете председателю Губернского суда он указывал, что «нотариальные сб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ры нотстолов по некоторым уездам настолько малы и операции редки, что конторы будут явно убыточны и желающих быть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риусами в этих уездах не находится. Так по Юрьевскому уезду за </w:t>
      </w:r>
      <w:smartTag w:uri="urn:schemas-microsoft-com:office:smarttags" w:element="metricconverter">
        <w:smartTagPr>
          <w:attr w:name="ProductID" w:val="1922 г"/>
        </w:smartTagPr>
        <w:r w:rsidRPr="00B90DBB">
          <w:rPr>
            <w:sz w:val="28"/>
            <w:szCs w:val="28"/>
          </w:rPr>
          <w:t>1922 г</w:t>
        </w:r>
      </w:smartTag>
      <w:r w:rsidRPr="00B90DBB">
        <w:rPr>
          <w:sz w:val="28"/>
          <w:szCs w:val="28"/>
        </w:rPr>
        <w:t>.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лучено было сбора 304 руб., за январь с/г 163 руб., по Меленковскому уезду за январь сб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ра 472 руб., за Февраль 549 руб. и заведывающий нотстолом не находит во</w:t>
      </w:r>
      <w:r w:rsidRPr="00B90DBB">
        <w:rPr>
          <w:sz w:val="28"/>
          <w:szCs w:val="28"/>
        </w:rPr>
        <w:t>з</w:t>
      </w:r>
      <w:r w:rsidRPr="00B90DBB">
        <w:rPr>
          <w:sz w:val="28"/>
          <w:szCs w:val="28"/>
        </w:rPr>
        <w:t>можным открытия конторы и, не желая быть нотариусом, спрашивает о времени 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крытия нотстола». Смета на содержание Нотариальной конторы «при оплате труда нотариуса в 630 руб. в месяц и отсутствие у него помощников» составляла 1401 рубль в месяц, «поэтому конторы в Юрьеве и Меленках я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ляются несомненно убыточными и открывать их не представляется возможным вв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ду § 94 инструкции Н.К.Ю.». Исходя из этого, заведующий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альным отделением внес следующее предложение: «Нотконтор в Юрьеве и Меленках не открывать, существу</w:t>
      </w:r>
      <w:r w:rsidRPr="00B90DBB">
        <w:rPr>
          <w:sz w:val="28"/>
          <w:szCs w:val="28"/>
        </w:rPr>
        <w:t>ю</w:t>
      </w:r>
      <w:r w:rsidRPr="00B90DBB">
        <w:rPr>
          <w:sz w:val="28"/>
          <w:szCs w:val="28"/>
        </w:rPr>
        <w:t>щие в этих городах нотстолы закрыть и в порядке циркуляра № 140 совершение актов и засвидетельствование догов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ров по этим двум уездам возложить на конторы соседних уездов: для Юрье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ского на Александровскую, а для Меленковского на Муро</w:t>
      </w:r>
      <w:r w:rsidRPr="00B90DBB">
        <w:rPr>
          <w:sz w:val="28"/>
          <w:szCs w:val="28"/>
        </w:rPr>
        <w:t>м</w:t>
      </w:r>
      <w:r w:rsidRPr="00B90DBB">
        <w:rPr>
          <w:sz w:val="28"/>
          <w:szCs w:val="28"/>
        </w:rPr>
        <w:t>скую, о чем этим конторам сообщить»</w:t>
      </w:r>
      <w:r w:rsidRPr="00B90DBB">
        <w:rPr>
          <w:rStyle w:val="a9"/>
        </w:rPr>
        <w:footnoteReference w:id="411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Тем не менее, Меленковская контора все же была открыта (1 апреля 1923 года, нотариус Федор Григорьевич Герцык), а несколько позже Юрье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ская (4 июня 1924 года, нотариус - Сергей Лукич Терлин)</w:t>
      </w:r>
      <w:r w:rsidRPr="00B90DBB">
        <w:rPr>
          <w:rStyle w:val="a9"/>
        </w:rPr>
        <w:footnoteReference w:id="412"/>
      </w:r>
      <w:r w:rsidRPr="00B90DBB">
        <w:rPr>
          <w:sz w:val="28"/>
          <w:szCs w:val="28"/>
        </w:rPr>
        <w:t xml:space="preserve"> и Гороховецкая (нот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риус П.И. Апыхтин)</w:t>
      </w:r>
      <w:r w:rsidRPr="00B90DBB">
        <w:rPr>
          <w:rStyle w:val="a9"/>
        </w:rPr>
        <w:footnoteReference w:id="413"/>
      </w:r>
      <w:r w:rsidRPr="00B90DBB">
        <w:rPr>
          <w:sz w:val="28"/>
          <w:szCs w:val="28"/>
        </w:rPr>
        <w:t>. Двое последних официально были утверждены в должностях только 10 июля 1923 года</w:t>
      </w:r>
      <w:r w:rsidRPr="00B90DBB">
        <w:rPr>
          <w:rStyle w:val="a9"/>
        </w:rPr>
        <w:footnoteReference w:id="414"/>
      </w:r>
      <w:r w:rsidRPr="00B90DBB">
        <w:rPr>
          <w:sz w:val="28"/>
          <w:szCs w:val="28"/>
        </w:rPr>
        <w:t>. В связи с этим было издано сл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 xml:space="preserve">дующее распоряжение Губернского суда: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«Заведующим Гороховецким и Юрьевским Но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столами.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Постановлением Пленума Губсуда Вы назначены нотариусами по гор. и его уезду, почему Вам предлагается немедленно приступить к упраздн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 xml:space="preserve">нию местного нотстола порядком, указанным в циркуляре № 140, для чего: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1) предварительно изготовить все необходимые для нотконторы кн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ги.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2) при участии Уполномоч. ГС закончить книги Нотстола по цирк. № 140,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3) составить опись книг и дел нотстола и принять их на хранение, а 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оконченные - для исполнения,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4) книги нотконторы должен скрепить Уполномоч. ГС,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lastRenderedPageBreak/>
        <w:t>5) в конторе и на дверях вывесить объявление о том, что контора открыта во все присутс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венные дни и часы,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6) оттиски печатей сургучной и мастичной и образцы подписей нотариуса и заместителя его, каковым является местный судебный исполн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тель, представить в Нототделение в 2 экземплярах,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7) прилагаемые анкету и послужной список заполнить и передать в Губсуд,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8) Об открытии Госнотконторы уведомить местный исполком и Ното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деление»</w:t>
      </w:r>
      <w:r w:rsidRPr="00B90DBB">
        <w:rPr>
          <w:rStyle w:val="a9"/>
        </w:rPr>
        <w:footnoteReference w:id="415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Несколько позже вопрос о закрытии нотариальных контор в Юрьеве и Меленках, как убыточных, все же обсуждался на Пленуме Губернского суда. Однако было постановлено: «От закрытия нотконтор в г. 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ленках и Юрьеве временно воздержаться. Дать на места директиву с указан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ем об увеличении дохода нотконтор путем охвата всего населения, нуждающегося в услугах так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вых»</w:t>
      </w:r>
      <w:r w:rsidRPr="00B90DBB">
        <w:rPr>
          <w:rStyle w:val="a9"/>
        </w:rPr>
        <w:footnoteReference w:id="416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На 1 июля 1923 года во Владимирской губернии действовало уже 11 нотариальных контор, в каждой из которых работал нотариус и его замест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тель. Кроме того, в Муромской конторе появился секретарь. Состав сотру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ников Нотариального отделения при Губернском суде не изменился</w:t>
      </w:r>
      <w:r w:rsidRPr="00B90DBB">
        <w:rPr>
          <w:rStyle w:val="a9"/>
        </w:rPr>
        <w:footnoteReference w:id="417"/>
      </w:r>
      <w:r w:rsidRPr="00B90DBB">
        <w:rPr>
          <w:sz w:val="28"/>
          <w:szCs w:val="28"/>
        </w:rPr>
        <w:t>. К эт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му времени, говорится в одном из отчетов Нотариального отделения, «удалось заместить все Нот. конторы, кроме одной – по Судогодскл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му уезду, где нотстол уже закрыт без замены конторой»</w:t>
      </w:r>
      <w:r w:rsidRPr="00B90DBB">
        <w:rPr>
          <w:rStyle w:val="a9"/>
        </w:rPr>
        <w:footnoteReference w:id="418"/>
      </w:r>
      <w:r w:rsidRPr="00B90DBB">
        <w:rPr>
          <w:sz w:val="28"/>
          <w:szCs w:val="28"/>
        </w:rPr>
        <w:t>. 15 мая 1924 года П.И. Миха</w:t>
      </w:r>
      <w:r w:rsidRPr="00B90DBB">
        <w:rPr>
          <w:sz w:val="28"/>
          <w:szCs w:val="28"/>
        </w:rPr>
        <w:t>й</w:t>
      </w:r>
      <w:r w:rsidRPr="00B90DBB">
        <w:rPr>
          <w:sz w:val="28"/>
          <w:szCs w:val="28"/>
        </w:rPr>
        <w:t>лов, ставший к тому времени заведующим нотариальным отделением, указ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вал, что «Судогодский уезд не имеет нотариуса, главным образом ввиду отсутс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вия желающих занять место нотариуса»</w:t>
      </w:r>
      <w:r w:rsidRPr="00B90DBB">
        <w:rPr>
          <w:rStyle w:val="a9"/>
        </w:rPr>
        <w:footnoteReference w:id="419"/>
      </w:r>
      <w:r w:rsidRPr="00B90DBB">
        <w:rPr>
          <w:sz w:val="28"/>
          <w:szCs w:val="28"/>
        </w:rPr>
        <w:t>. Поэтому распоряжением Губсуда, совершение нотариальных действий в Судогодском уезде было во</w:t>
      </w:r>
      <w:r w:rsidRPr="00B90DBB">
        <w:rPr>
          <w:sz w:val="28"/>
          <w:szCs w:val="28"/>
        </w:rPr>
        <w:t>з</w:t>
      </w:r>
      <w:r w:rsidRPr="00B90DBB">
        <w:rPr>
          <w:sz w:val="28"/>
          <w:szCs w:val="28"/>
        </w:rPr>
        <w:t>ложено «на одного из Нарсудей уезда, который содержания за означенную работу не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лучает, т.к совместительство не оплачивается»</w:t>
      </w:r>
      <w:r w:rsidRPr="00B90DBB">
        <w:rPr>
          <w:rStyle w:val="a9"/>
        </w:rPr>
        <w:footnoteReference w:id="420"/>
      </w:r>
      <w:r w:rsidRPr="00B90DBB">
        <w:rPr>
          <w:sz w:val="28"/>
          <w:szCs w:val="28"/>
        </w:rPr>
        <w:t>. Вряд ли в таких условиях можно говорить о качестве оказания нотариальных услуг для жит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лей уезда.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Кто же были первые нотариусы советской эпохи? Сохранились их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служные списки, написанные ими самими, которые и приводятся ниже.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«Послужной список Муромского нотариуса </w:t>
      </w:r>
      <w:r w:rsidRPr="00B90DBB">
        <w:rPr>
          <w:i/>
          <w:sz w:val="28"/>
          <w:szCs w:val="28"/>
        </w:rPr>
        <w:t>Ивана Ивановича Мумр</w:t>
      </w:r>
      <w:r w:rsidRPr="00B90DBB">
        <w:rPr>
          <w:i/>
          <w:sz w:val="28"/>
          <w:szCs w:val="28"/>
        </w:rPr>
        <w:t>и</w:t>
      </w:r>
      <w:r w:rsidRPr="00B90DBB">
        <w:rPr>
          <w:i/>
          <w:sz w:val="28"/>
          <w:szCs w:val="28"/>
        </w:rPr>
        <w:t>кова</w:t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Мумриков Иван Иванович «Родился в ноябре </w:t>
      </w:r>
      <w:smartTag w:uri="urn:schemas-microsoft-com:office:smarttags" w:element="metricconverter">
        <w:smartTagPr>
          <w:attr w:name="ProductID" w:val="1873 г"/>
        </w:smartTagPr>
        <w:r w:rsidRPr="00B90DBB">
          <w:rPr>
            <w:sz w:val="28"/>
            <w:szCs w:val="28"/>
          </w:rPr>
          <w:t>1873 г</w:t>
        </w:r>
      </w:smartTag>
      <w:r w:rsidRPr="00B90DBB">
        <w:rPr>
          <w:sz w:val="28"/>
          <w:szCs w:val="28"/>
        </w:rPr>
        <w:t>. в с. Мстера Вязниковского уезда. Образов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ние Шуйская гимназия, Юридический факультет Петроградского университета. Женат на дочери профессора Казанского ун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 xml:space="preserve">верситета Марии Николаевне Дашкевич, по первому мужу </w:t>
      </w:r>
      <w:r w:rsidRPr="00B90DBB">
        <w:rPr>
          <w:sz w:val="28"/>
          <w:szCs w:val="28"/>
        </w:rPr>
        <w:lastRenderedPageBreak/>
        <w:t>Богдановой. Назначен на должность 21 се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1922 г"/>
        </w:smartTagPr>
        <w:r w:rsidRPr="00B90DBB">
          <w:rPr>
            <w:sz w:val="28"/>
            <w:szCs w:val="28"/>
          </w:rPr>
          <w:t>1922 г</w:t>
        </w:r>
      </w:smartTag>
      <w:r w:rsidRPr="00B90DBB">
        <w:rPr>
          <w:sz w:val="28"/>
          <w:szCs w:val="28"/>
        </w:rPr>
        <w:t>.»</w:t>
      </w:r>
      <w:r w:rsidRPr="00B90DBB">
        <w:rPr>
          <w:rStyle w:val="a9"/>
        </w:rPr>
        <w:footnoteReference w:id="421"/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 «Послужной список Киржачского нотариуса </w:t>
      </w:r>
      <w:r w:rsidRPr="00B90DBB">
        <w:rPr>
          <w:i/>
          <w:sz w:val="28"/>
          <w:szCs w:val="28"/>
        </w:rPr>
        <w:t>Владимира Михайловича Зарутского</w:t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Родился 4 июля </w:t>
      </w:r>
      <w:smartTag w:uri="urn:schemas-microsoft-com:office:smarttags" w:element="metricconverter">
        <w:smartTagPr>
          <w:attr w:name="ProductID" w:val="1867 г"/>
        </w:smartTagPr>
        <w:r w:rsidRPr="00B90DBB">
          <w:rPr>
            <w:sz w:val="28"/>
            <w:szCs w:val="28"/>
          </w:rPr>
          <w:t>1867 г</w:t>
        </w:r>
      </w:smartTag>
      <w:r w:rsidRPr="00B90DBB">
        <w:rPr>
          <w:sz w:val="28"/>
          <w:szCs w:val="28"/>
        </w:rPr>
        <w:t>. во Владимирской губернии. Образование 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ломенская гимназия, Чугуевское военное училище в </w:t>
      </w:r>
      <w:smartTag w:uri="urn:schemas-microsoft-com:office:smarttags" w:element="metricconverter">
        <w:smartTagPr>
          <w:attr w:name="ProductID" w:val="1892 г"/>
        </w:smartTagPr>
        <w:r w:rsidRPr="00B90DBB">
          <w:rPr>
            <w:sz w:val="28"/>
            <w:szCs w:val="28"/>
          </w:rPr>
          <w:t>1892 г</w:t>
        </w:r>
      </w:smartTag>
      <w:r w:rsidRPr="00B90DBB">
        <w:rPr>
          <w:sz w:val="28"/>
          <w:szCs w:val="28"/>
        </w:rPr>
        <w:t xml:space="preserve">. Службу начал вольноопределяющимся Фанагорийского Гренадерского полка в </w:t>
      </w:r>
      <w:smartTag w:uri="urn:schemas-microsoft-com:office:smarttags" w:element="metricconverter">
        <w:smartTagPr>
          <w:attr w:name="ProductID" w:val="1890 г"/>
        </w:smartTagPr>
        <w:r w:rsidRPr="00B90DBB">
          <w:rPr>
            <w:sz w:val="28"/>
            <w:szCs w:val="28"/>
          </w:rPr>
          <w:t>1890 г</w:t>
        </w:r>
      </w:smartTag>
      <w:r w:rsidRPr="00B90DBB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893 г"/>
        </w:smartTagPr>
        <w:r w:rsidRPr="00B90DBB">
          <w:rPr>
            <w:sz w:val="28"/>
            <w:szCs w:val="28"/>
          </w:rPr>
          <w:t>1893 г</w:t>
        </w:r>
      </w:smartTag>
      <w:r w:rsidRPr="00B90DBB">
        <w:rPr>
          <w:sz w:val="28"/>
          <w:szCs w:val="28"/>
        </w:rPr>
        <w:t xml:space="preserve">. произведен в офицеры. Участник Русско-японской войны. В </w:t>
      </w:r>
      <w:smartTag w:uri="urn:schemas-microsoft-com:office:smarttags" w:element="metricconverter">
        <w:smartTagPr>
          <w:attr w:name="ProductID" w:val="1907 г"/>
        </w:smartTagPr>
        <w:r w:rsidRPr="00B90DBB">
          <w:rPr>
            <w:sz w:val="28"/>
            <w:szCs w:val="28"/>
          </w:rPr>
          <w:t>1907 г</w:t>
        </w:r>
      </w:smartTag>
      <w:r w:rsidRPr="00B90DBB">
        <w:rPr>
          <w:sz w:val="28"/>
          <w:szCs w:val="28"/>
        </w:rPr>
        <w:t xml:space="preserve">. уволен в отставку по болезни. В </w:t>
      </w:r>
      <w:smartTag w:uri="urn:schemas-microsoft-com:office:smarttags" w:element="metricconverter">
        <w:smartTagPr>
          <w:attr w:name="ProductID" w:val="1914 г"/>
        </w:smartTagPr>
        <w:r w:rsidRPr="00B90DBB">
          <w:rPr>
            <w:sz w:val="28"/>
            <w:szCs w:val="28"/>
          </w:rPr>
          <w:t>1914 г</w:t>
        </w:r>
      </w:smartTag>
      <w:r w:rsidRPr="00B90DBB">
        <w:rPr>
          <w:sz w:val="28"/>
          <w:szCs w:val="28"/>
        </w:rPr>
        <w:t>. мобилизован во Владимирскую п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 xml:space="preserve">шую дружину. Отправлен на Юго-Западный фронт. В </w:t>
      </w:r>
      <w:smartTag w:uri="urn:schemas-microsoft-com:office:smarttags" w:element="metricconverter">
        <w:smartTagPr>
          <w:attr w:name="ProductID" w:val="1915 г"/>
        </w:smartTagPr>
        <w:r w:rsidRPr="00B90DBB">
          <w:rPr>
            <w:sz w:val="28"/>
            <w:szCs w:val="28"/>
          </w:rPr>
          <w:t>1915 г</w:t>
        </w:r>
      </w:smartTag>
      <w:r w:rsidRPr="00B90DBB">
        <w:rPr>
          <w:sz w:val="28"/>
          <w:szCs w:val="28"/>
        </w:rPr>
        <w:t xml:space="preserve">. переведен в 500-й Ингульский пехотный полк. В </w:t>
      </w:r>
      <w:smartTag w:uri="urn:schemas-microsoft-com:office:smarttags" w:element="metricconverter">
        <w:smartTagPr>
          <w:attr w:name="ProductID" w:val="1918 г"/>
        </w:smartTagPr>
        <w:r w:rsidRPr="00B90DBB">
          <w:rPr>
            <w:sz w:val="28"/>
            <w:szCs w:val="28"/>
          </w:rPr>
          <w:t>1918 г</w:t>
        </w:r>
      </w:smartTag>
      <w:r w:rsidRPr="00B90DBB">
        <w:rPr>
          <w:sz w:val="28"/>
          <w:szCs w:val="28"/>
        </w:rPr>
        <w:t>. демобилизован поступил на должность секретаря Киржачского коммунального отдела. (1919). Пер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веден на службу секретарем Киржачского уездного отдела С[овета] Н[ародного] Х[хозяйства]. (1921) За расфо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мированием СНХ переведен в уездный отдел местного транспорта (1921). За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кращением штата отдела уволен со службы (1922) В </w:t>
      </w:r>
      <w:smartTag w:uri="urn:schemas-microsoft-com:office:smarttags" w:element="metricconverter">
        <w:smartTagPr>
          <w:attr w:name="ProductID" w:val="1923 г"/>
        </w:smartTagPr>
        <w:r w:rsidRPr="00B90DBB">
          <w:rPr>
            <w:sz w:val="28"/>
            <w:szCs w:val="28"/>
          </w:rPr>
          <w:t>1923 г</w:t>
        </w:r>
      </w:smartTag>
      <w:r w:rsidRPr="00B90DBB">
        <w:rPr>
          <w:sz w:val="28"/>
          <w:szCs w:val="28"/>
        </w:rPr>
        <w:t>. назначен на дол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ность нотариуса»</w:t>
      </w:r>
      <w:r w:rsidRPr="00B90DBB">
        <w:rPr>
          <w:rStyle w:val="a9"/>
        </w:rPr>
        <w:t xml:space="preserve"> </w:t>
      </w:r>
      <w:r w:rsidRPr="00B90DBB">
        <w:rPr>
          <w:rStyle w:val="a9"/>
        </w:rPr>
        <w:footnoteReference w:id="422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«Послужной список нотариуса Ковровской государственной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 xml:space="preserve">альной конторы </w:t>
      </w:r>
      <w:r w:rsidRPr="00B90DBB">
        <w:rPr>
          <w:i/>
          <w:sz w:val="28"/>
          <w:szCs w:val="28"/>
        </w:rPr>
        <w:t>Шолохова Ивана Васильевича</w:t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Родился 26 мая </w:t>
      </w:r>
      <w:smartTag w:uri="urn:schemas-microsoft-com:office:smarttags" w:element="metricconverter">
        <w:smartTagPr>
          <w:attr w:name="ProductID" w:val="1890 г"/>
        </w:smartTagPr>
        <w:r w:rsidRPr="00B90DBB">
          <w:rPr>
            <w:sz w:val="28"/>
            <w:szCs w:val="28"/>
          </w:rPr>
          <w:t>1890 г</w:t>
        </w:r>
      </w:smartTag>
      <w:r w:rsidRPr="00B90DBB">
        <w:rPr>
          <w:sz w:val="28"/>
          <w:szCs w:val="28"/>
        </w:rPr>
        <w:t>. В Иваново-Вознесенской губернии, Тейковск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го уезда, Березовской волости, деревня Городино. Образование среднее уче</w:t>
      </w:r>
      <w:r w:rsidRPr="00B90DBB">
        <w:rPr>
          <w:sz w:val="28"/>
          <w:szCs w:val="28"/>
        </w:rPr>
        <w:t>б</w:t>
      </w:r>
      <w:r w:rsidRPr="00B90DBB">
        <w:rPr>
          <w:sz w:val="28"/>
          <w:szCs w:val="28"/>
        </w:rPr>
        <w:t xml:space="preserve">ное заведение. В </w:t>
      </w:r>
      <w:smartTag w:uri="urn:schemas-microsoft-com:office:smarttags" w:element="metricconverter">
        <w:smartTagPr>
          <w:attr w:name="ProductID" w:val="1909 г"/>
        </w:smartTagPr>
        <w:r w:rsidRPr="00B90DBB">
          <w:rPr>
            <w:sz w:val="28"/>
            <w:szCs w:val="28"/>
          </w:rPr>
          <w:t>1909 г</w:t>
        </w:r>
      </w:smartTag>
      <w:r w:rsidRPr="00B90DBB">
        <w:rPr>
          <w:sz w:val="28"/>
          <w:szCs w:val="28"/>
        </w:rPr>
        <w:t>. Окончил Хреновскую учительскую семинарию. Ж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нат на крестьянской девице Новгородской губ. Валдайского уезда Ольге Ст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пановне Горбуновой.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4 г"/>
        </w:smartTagPr>
        <w:r w:rsidRPr="00B90DBB">
          <w:rPr>
            <w:sz w:val="28"/>
            <w:szCs w:val="28"/>
          </w:rPr>
          <w:t>1914 г</w:t>
        </w:r>
      </w:smartTag>
      <w:r w:rsidRPr="00B90DBB">
        <w:rPr>
          <w:sz w:val="28"/>
          <w:szCs w:val="28"/>
        </w:rPr>
        <w:t>. призван по мобилизации как народный учитель в 85-й запа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ной пехотный батальон. Откомандирован в Главное управление Красного креста и оставлен там как санитар.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Направлен, в качестве санитара, в психиатрическую организацию Кр. Кр. Северо-западного фронта. В </w:t>
      </w:r>
      <w:smartTag w:uri="urn:schemas-microsoft-com:office:smarttags" w:element="metricconverter">
        <w:smartTagPr>
          <w:attr w:name="ProductID" w:val="1916 г"/>
        </w:smartTagPr>
        <w:r w:rsidRPr="00B90DBB">
          <w:rPr>
            <w:sz w:val="28"/>
            <w:szCs w:val="28"/>
          </w:rPr>
          <w:t>1916 г</w:t>
        </w:r>
      </w:smartTag>
      <w:r w:rsidRPr="00B90DBB">
        <w:rPr>
          <w:sz w:val="28"/>
          <w:szCs w:val="28"/>
        </w:rPr>
        <w:t>. переименован в зауряд военные ч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новники. Назначен заведующим хозяйством психиатрического пункта Кр. Кр. (1917)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Освобожден от военной службы по 63 ст. литера «А» (1917).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Назначен заведующим Алексинской районной библиотекой Ковро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ского уезда (1918)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Призван в Красную Армию и назначен начальником хозяйственной команды Влад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мирского территориального полка (1919).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Переведен в Губполитпросвет и назначен заведующим библиотекой Ковровского гарнизона (1920).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Переведен на должность заведующего библиотечной секцией при Ко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ровском [неразборчиво] (1921).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По прошению переведен на должность инструктора по ликвидации 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грамотности (1921).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По прошению назначен библиотекарем Воскресенской районной библиотеки г. Ковров. По прошению уволен (1922). По прошению назначен </w:t>
      </w:r>
      <w:r w:rsidRPr="00B90DBB">
        <w:rPr>
          <w:sz w:val="28"/>
          <w:szCs w:val="28"/>
        </w:rPr>
        <w:lastRenderedPageBreak/>
        <w:t>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ведующим нотариальным столом (1922).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Назначен нотариусом 1923»</w:t>
      </w:r>
      <w:r w:rsidRPr="00B90DBB">
        <w:rPr>
          <w:rStyle w:val="a9"/>
        </w:rPr>
        <w:footnoteReference w:id="423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«Послужной список Александровского нотариуса </w:t>
      </w:r>
      <w:r w:rsidRPr="00B90DBB">
        <w:rPr>
          <w:i/>
          <w:sz w:val="28"/>
          <w:szCs w:val="28"/>
        </w:rPr>
        <w:t>Филимонова Але</w:t>
      </w:r>
      <w:r w:rsidRPr="00B90DBB">
        <w:rPr>
          <w:i/>
          <w:sz w:val="28"/>
          <w:szCs w:val="28"/>
        </w:rPr>
        <w:t>к</w:t>
      </w:r>
      <w:r w:rsidRPr="00B90DBB">
        <w:rPr>
          <w:i/>
          <w:sz w:val="28"/>
          <w:szCs w:val="28"/>
        </w:rPr>
        <w:t>сея Федоровича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Родился в </w:t>
      </w:r>
      <w:smartTag w:uri="urn:schemas-microsoft-com:office:smarttags" w:element="metricconverter">
        <w:smartTagPr>
          <w:attr w:name="ProductID" w:val="1867 г"/>
        </w:smartTagPr>
        <w:r w:rsidRPr="00B90DBB">
          <w:rPr>
            <w:sz w:val="28"/>
            <w:szCs w:val="28"/>
          </w:rPr>
          <w:t>1867 г</w:t>
        </w:r>
      </w:smartTag>
      <w:r w:rsidRPr="00B90DBB">
        <w:rPr>
          <w:sz w:val="28"/>
          <w:szCs w:val="28"/>
        </w:rPr>
        <w:t>. в селе Кудрине Новоселке Андреевской волости Але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сандровского уезда Владимирской губернии.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Образование среднее. Александровское городское училище, Моско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ская 1-я гимназия. Один год состоял вольным слушателем Петровской ак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демии. Женат.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Зав. Статистикой при Александровском исполкоме (1918).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Заведующий и организатор работ статистического бюро (1919).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Зав. Нотариальным столом (1921)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Нотариус </w:t>
      </w:r>
      <w:smartTag w:uri="urn:schemas-microsoft-com:office:smarttags" w:element="metricconverter">
        <w:smartTagPr>
          <w:attr w:name="ProductID" w:val="1923 г"/>
        </w:smartTagPr>
        <w:r w:rsidRPr="00B90DBB">
          <w:rPr>
            <w:sz w:val="28"/>
            <w:szCs w:val="28"/>
          </w:rPr>
          <w:t>1923 г</w:t>
        </w:r>
      </w:smartTag>
      <w:r w:rsidRPr="00B90DBB">
        <w:rPr>
          <w:sz w:val="28"/>
          <w:szCs w:val="28"/>
        </w:rPr>
        <w:t>.»</w:t>
      </w:r>
      <w:r w:rsidRPr="00B90DBB">
        <w:rPr>
          <w:rStyle w:val="a9"/>
        </w:rPr>
        <w:footnoteReference w:id="424"/>
      </w:r>
      <w:r w:rsidRPr="00B90DBB">
        <w:rPr>
          <w:sz w:val="28"/>
          <w:szCs w:val="28"/>
        </w:rPr>
        <w:t xml:space="preserve">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списке личного состава нотариальных контор указано, что А.Ф. Ф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лимонов ранее работал нотариусом в Москве</w:t>
      </w:r>
      <w:r w:rsidRPr="00B90DBB">
        <w:rPr>
          <w:rStyle w:val="a9"/>
        </w:rPr>
        <w:footnoteReference w:id="425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«Послужной список нотариуса Суздальской государственной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 xml:space="preserve">альной конторы </w:t>
      </w:r>
      <w:r w:rsidRPr="00B90DBB">
        <w:rPr>
          <w:i/>
          <w:sz w:val="28"/>
          <w:szCs w:val="28"/>
        </w:rPr>
        <w:t>Константина Тимофеевича Малышева</w:t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Родился 9 мая </w:t>
      </w:r>
      <w:smartTag w:uri="urn:schemas-microsoft-com:office:smarttags" w:element="metricconverter">
        <w:smartTagPr>
          <w:attr w:name="ProductID" w:val="1882 г"/>
        </w:smartTagPr>
        <w:r w:rsidRPr="00B90DBB">
          <w:rPr>
            <w:sz w:val="28"/>
            <w:szCs w:val="28"/>
          </w:rPr>
          <w:t>1882 г</w:t>
        </w:r>
      </w:smartTag>
      <w:r w:rsidRPr="00B90DBB">
        <w:rPr>
          <w:sz w:val="28"/>
          <w:szCs w:val="28"/>
        </w:rPr>
        <w:t>. во Владимирской губернии Суздальского уезда Троицкой волости с. Коровники.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Образование – суздальское 3-х классное училище. Женат на девице Марфе Дмитриевне.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Служба: </w:t>
      </w:r>
      <w:smartTag w:uri="urn:schemas-microsoft-com:office:smarttags" w:element="metricconverter">
        <w:smartTagPr>
          <w:attr w:name="ProductID" w:val="1903 г"/>
        </w:smartTagPr>
        <w:r w:rsidRPr="00B90DBB">
          <w:rPr>
            <w:sz w:val="28"/>
            <w:szCs w:val="28"/>
          </w:rPr>
          <w:t>1903 г</w:t>
        </w:r>
      </w:smartTag>
      <w:r w:rsidRPr="00B90DBB">
        <w:rPr>
          <w:sz w:val="28"/>
          <w:szCs w:val="28"/>
        </w:rPr>
        <w:t>. – Гусарский урядник Петроковского уездного Вои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 xml:space="preserve">ского Начальника. </w:t>
      </w:r>
      <w:smartTag w:uri="urn:schemas-microsoft-com:office:smarttags" w:element="metricconverter">
        <w:smartTagPr>
          <w:attr w:name="ProductID" w:val="1904 г"/>
        </w:smartTagPr>
        <w:r w:rsidRPr="00B90DBB">
          <w:rPr>
            <w:sz w:val="28"/>
            <w:szCs w:val="28"/>
          </w:rPr>
          <w:t>1904 г</w:t>
        </w:r>
      </w:smartTag>
      <w:r w:rsidRPr="00B90DBB">
        <w:rPr>
          <w:sz w:val="28"/>
          <w:szCs w:val="28"/>
        </w:rPr>
        <w:t xml:space="preserve">. – Писарь Варшавского окружного интендантского управления. </w:t>
      </w:r>
      <w:smartTag w:uri="urn:schemas-microsoft-com:office:smarttags" w:element="metricconverter">
        <w:smartTagPr>
          <w:attr w:name="ProductID" w:val="1907 г"/>
        </w:smartTagPr>
        <w:r w:rsidRPr="00B90DBB">
          <w:rPr>
            <w:sz w:val="28"/>
            <w:szCs w:val="28"/>
          </w:rPr>
          <w:t>1907 г</w:t>
        </w:r>
      </w:smartTag>
      <w:r w:rsidRPr="00B90DBB">
        <w:rPr>
          <w:sz w:val="28"/>
          <w:szCs w:val="28"/>
        </w:rPr>
        <w:t xml:space="preserve">. – зауряд военный чиновник, уволен в запас. </w:t>
      </w:r>
      <w:smartTag w:uri="urn:schemas-microsoft-com:office:smarttags" w:element="metricconverter">
        <w:smartTagPr>
          <w:attr w:name="ProductID" w:val="1907 г"/>
        </w:smartTagPr>
        <w:r w:rsidRPr="00B90DBB">
          <w:rPr>
            <w:sz w:val="28"/>
            <w:szCs w:val="28"/>
          </w:rPr>
          <w:t>1907 г</w:t>
        </w:r>
      </w:smartTag>
      <w:r w:rsidRPr="00B90DBB">
        <w:rPr>
          <w:sz w:val="28"/>
          <w:szCs w:val="28"/>
        </w:rPr>
        <w:t>. - о</w:t>
      </w:r>
      <w:r w:rsidRPr="00B90DBB">
        <w:rPr>
          <w:sz w:val="28"/>
          <w:szCs w:val="28"/>
        </w:rPr>
        <w:t>п</w:t>
      </w:r>
      <w:r w:rsidRPr="00B90DBB">
        <w:rPr>
          <w:sz w:val="28"/>
          <w:szCs w:val="28"/>
        </w:rPr>
        <w:t xml:space="preserve">ределен на службу во Владимирское губернское присутствие канцелярским служителем. </w:t>
      </w:r>
      <w:smartTag w:uri="urn:schemas-microsoft-com:office:smarttags" w:element="metricconverter">
        <w:smartTagPr>
          <w:attr w:name="ProductID" w:val="1914 г"/>
        </w:smartTagPr>
        <w:r w:rsidRPr="00B90DBB">
          <w:rPr>
            <w:sz w:val="28"/>
            <w:szCs w:val="28"/>
          </w:rPr>
          <w:t>1914 г</w:t>
        </w:r>
      </w:smartTag>
      <w:r w:rsidRPr="00B90DBB">
        <w:rPr>
          <w:sz w:val="28"/>
          <w:szCs w:val="28"/>
        </w:rPr>
        <w:t xml:space="preserve">. мобилизован. В январе </w:t>
      </w:r>
      <w:smartTag w:uri="urn:schemas-microsoft-com:office:smarttags" w:element="metricconverter">
        <w:smartTagPr>
          <w:attr w:name="ProductID" w:val="1915 г"/>
        </w:smartTagPr>
        <w:r w:rsidRPr="00B90DBB">
          <w:rPr>
            <w:sz w:val="28"/>
            <w:szCs w:val="28"/>
          </w:rPr>
          <w:t>1915 г</w:t>
        </w:r>
      </w:smartTag>
      <w:r w:rsidRPr="00B90DBB">
        <w:rPr>
          <w:sz w:val="28"/>
          <w:szCs w:val="28"/>
        </w:rPr>
        <w:t xml:space="preserve">. зачислен в 1-ю роту 202-го Горийского пехотного полка. Сразу же прикомандирован для письменных занятий в штаб 2-го Кавказского армейского корпуса. В конце </w:t>
      </w:r>
      <w:smartTag w:uri="urn:schemas-microsoft-com:office:smarttags" w:element="metricconverter">
        <w:smartTagPr>
          <w:attr w:name="ProductID" w:val="1915 г"/>
        </w:smartTagPr>
        <w:r w:rsidRPr="00B90DBB">
          <w:rPr>
            <w:sz w:val="28"/>
            <w:szCs w:val="28"/>
          </w:rPr>
          <w:t>1915 г</w:t>
        </w:r>
      </w:smartTag>
      <w:r w:rsidRPr="00B90DBB">
        <w:rPr>
          <w:sz w:val="28"/>
          <w:szCs w:val="28"/>
        </w:rPr>
        <w:t>. откомандир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ван к месту службы в полк. Назначен командиром обоза 1-го разряда 202-го Горийского пехотного полка. </w:t>
      </w:r>
      <w:smartTag w:uri="urn:schemas-microsoft-com:office:smarttags" w:element="metricconverter">
        <w:smartTagPr>
          <w:attr w:name="ProductID" w:val="1915 г"/>
        </w:smartTagPr>
        <w:r w:rsidRPr="00B90DBB">
          <w:rPr>
            <w:sz w:val="28"/>
            <w:szCs w:val="28"/>
          </w:rPr>
          <w:t>1915 г</w:t>
        </w:r>
      </w:smartTag>
      <w:r w:rsidRPr="00B90DBB">
        <w:rPr>
          <w:sz w:val="28"/>
          <w:szCs w:val="28"/>
        </w:rPr>
        <w:t xml:space="preserve">. - квартирмейстер полка, </w:t>
      </w:r>
      <w:smartTag w:uri="urn:schemas-microsoft-com:office:smarttags" w:element="metricconverter">
        <w:smartTagPr>
          <w:attr w:name="ProductID" w:val="1916 г"/>
        </w:smartTagPr>
        <w:r w:rsidRPr="00B90DBB">
          <w:rPr>
            <w:sz w:val="28"/>
            <w:szCs w:val="28"/>
          </w:rPr>
          <w:t>1916 г</w:t>
        </w:r>
      </w:smartTag>
      <w:r w:rsidRPr="00B90DBB">
        <w:rPr>
          <w:sz w:val="28"/>
          <w:szCs w:val="28"/>
        </w:rPr>
        <w:t>. - делопроизводитель дивизионного интенданта, [назначен] Полковым казнач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 xml:space="preserve">ем сначала 703-го пехотного Суражского полка, затем 11 стрелкового полка. </w:t>
      </w:r>
      <w:smartTag w:uri="urn:schemas-microsoft-com:office:smarttags" w:element="metricconverter">
        <w:smartTagPr>
          <w:attr w:name="ProductID" w:val="1917 г"/>
        </w:smartTagPr>
        <w:r w:rsidRPr="00B90DBB">
          <w:rPr>
            <w:sz w:val="28"/>
            <w:szCs w:val="28"/>
          </w:rPr>
          <w:t>1917 г</w:t>
        </w:r>
      </w:smartTag>
      <w:r w:rsidRPr="00B90DBB">
        <w:rPr>
          <w:sz w:val="28"/>
          <w:szCs w:val="28"/>
        </w:rPr>
        <w:t xml:space="preserve">. - уволен по демобилизации. В </w:t>
      </w:r>
      <w:smartTag w:uri="urn:schemas-microsoft-com:office:smarttags" w:element="metricconverter">
        <w:smartTagPr>
          <w:attr w:name="ProductID" w:val="1918 г"/>
        </w:smartTagPr>
        <w:r w:rsidRPr="00B90DBB">
          <w:rPr>
            <w:sz w:val="28"/>
            <w:szCs w:val="28"/>
          </w:rPr>
          <w:t>1918 г</w:t>
        </w:r>
      </w:smartTag>
      <w:r w:rsidRPr="00B90DBB">
        <w:rPr>
          <w:sz w:val="28"/>
          <w:szCs w:val="28"/>
        </w:rPr>
        <w:t>. - мобилизован, назначен дел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производителем Губконзапаса. </w:t>
      </w:r>
      <w:smartTag w:uri="urn:schemas-microsoft-com:office:smarttags" w:element="metricconverter">
        <w:smartTagPr>
          <w:attr w:name="ProductID" w:val="1919 г"/>
        </w:smartTagPr>
        <w:r w:rsidRPr="00B90DBB">
          <w:rPr>
            <w:sz w:val="28"/>
            <w:szCs w:val="28"/>
          </w:rPr>
          <w:t>1919 г</w:t>
        </w:r>
      </w:smartTag>
      <w:r w:rsidRPr="00B90DBB">
        <w:rPr>
          <w:sz w:val="28"/>
          <w:szCs w:val="28"/>
        </w:rPr>
        <w:t>. - переведен в Суздальский военк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мат. Направлен в Киевский и Харьковский округа, но оставлен в распоряжении Московского ВО. Направлен в распоряжение штаба Запфронта комендантом военных зданий штаба. Завобщежитием начсостава Запфронта (все </w:t>
      </w:r>
      <w:smartTag w:uri="urn:schemas-microsoft-com:office:smarttags" w:element="metricconverter">
        <w:smartTagPr>
          <w:attr w:name="ProductID" w:val="1920 г"/>
        </w:smartTagPr>
        <w:r w:rsidRPr="00B90DBB">
          <w:rPr>
            <w:sz w:val="28"/>
            <w:szCs w:val="28"/>
          </w:rPr>
          <w:t>1920 г</w:t>
        </w:r>
      </w:smartTag>
      <w:r w:rsidRPr="00B90DBB">
        <w:rPr>
          <w:sz w:val="28"/>
          <w:szCs w:val="28"/>
        </w:rPr>
        <w:t>.) Переведен на службу Суздальский уездвоенкомат (1921). Помощник дел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производителя Суздальский уездвоенкомат. Уволен в бессрочный отпуск в </w:t>
      </w:r>
      <w:smartTag w:uri="urn:schemas-microsoft-com:office:smarttags" w:element="metricconverter">
        <w:smartTagPr>
          <w:attr w:name="ProductID" w:val="1921 г"/>
        </w:smartTagPr>
        <w:r w:rsidRPr="00B90DBB">
          <w:rPr>
            <w:sz w:val="28"/>
            <w:szCs w:val="28"/>
          </w:rPr>
          <w:t>1921 г</w:t>
        </w:r>
      </w:smartTag>
      <w:r w:rsidRPr="00B90DBB">
        <w:rPr>
          <w:sz w:val="28"/>
          <w:szCs w:val="28"/>
        </w:rPr>
        <w:t xml:space="preserve">. </w:t>
      </w:r>
      <w:r w:rsidRPr="00B90DBB">
        <w:rPr>
          <w:sz w:val="28"/>
          <w:szCs w:val="28"/>
        </w:rPr>
        <w:lastRenderedPageBreak/>
        <w:t>Заведующий нотст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лом Суздальского нарсуда (1922). Нотариус (1923)»</w:t>
      </w:r>
      <w:r w:rsidRPr="00B90DBB">
        <w:rPr>
          <w:rStyle w:val="a9"/>
        </w:rPr>
        <w:footnoteReference w:id="426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i/>
          <w:sz w:val="28"/>
          <w:szCs w:val="28"/>
        </w:rPr>
      </w:pPr>
      <w:r w:rsidRPr="00B90DBB">
        <w:rPr>
          <w:sz w:val="28"/>
          <w:szCs w:val="28"/>
        </w:rPr>
        <w:t xml:space="preserve">«Послужной список Переславского нотариуса </w:t>
      </w:r>
      <w:r w:rsidRPr="00B90DBB">
        <w:rPr>
          <w:i/>
          <w:sz w:val="28"/>
          <w:szCs w:val="28"/>
        </w:rPr>
        <w:t>Тепфера Александра Ф</w:t>
      </w:r>
      <w:r w:rsidRPr="00B90DBB">
        <w:rPr>
          <w:i/>
          <w:sz w:val="28"/>
          <w:szCs w:val="28"/>
        </w:rPr>
        <w:t>е</w:t>
      </w:r>
      <w:r w:rsidRPr="00B90DBB">
        <w:rPr>
          <w:i/>
          <w:sz w:val="28"/>
          <w:szCs w:val="28"/>
        </w:rPr>
        <w:t>доровича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Родился 7 октября </w:t>
      </w:r>
      <w:smartTag w:uri="urn:schemas-microsoft-com:office:smarttags" w:element="metricconverter">
        <w:smartTagPr>
          <w:attr w:name="ProductID" w:val="1897 г"/>
        </w:smartTagPr>
        <w:r w:rsidRPr="00B90DBB">
          <w:rPr>
            <w:sz w:val="28"/>
            <w:szCs w:val="28"/>
          </w:rPr>
          <w:t>1897 г</w:t>
        </w:r>
      </w:smartTag>
      <w:r w:rsidRPr="00B90DBB">
        <w:rPr>
          <w:sz w:val="28"/>
          <w:szCs w:val="28"/>
        </w:rPr>
        <w:t>. в г. Переславль-Залесском.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Образование – окончил мужскую гимназию в Ростове Ярославской губернии. В </w:t>
      </w:r>
      <w:smartTag w:uri="urn:schemas-microsoft-com:office:smarttags" w:element="metricconverter">
        <w:smartTagPr>
          <w:attr w:name="ProductID" w:val="1921 г"/>
        </w:smartTagPr>
        <w:r w:rsidRPr="00B90DBB">
          <w:rPr>
            <w:sz w:val="28"/>
            <w:szCs w:val="28"/>
          </w:rPr>
          <w:t>1921 г</w:t>
        </w:r>
      </w:smartTag>
      <w:r w:rsidRPr="00B90DBB">
        <w:rPr>
          <w:sz w:val="28"/>
          <w:szCs w:val="28"/>
        </w:rPr>
        <w:t>. окончил Юридический факультет Томского университ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та. Женат на уроженке Москвы Ирине Александровне Лозекиной.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B90DBB">
          <w:rPr>
            <w:sz w:val="28"/>
            <w:szCs w:val="28"/>
          </w:rPr>
          <w:t>1918 г</w:t>
        </w:r>
      </w:smartTag>
      <w:r w:rsidRPr="00B90DBB">
        <w:rPr>
          <w:sz w:val="28"/>
          <w:szCs w:val="28"/>
        </w:rPr>
        <w:t>. – член Судебно-следственного комитета при Переславском 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родном Суде.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9 г"/>
        </w:smartTagPr>
        <w:r w:rsidRPr="00B90DBB">
          <w:rPr>
            <w:sz w:val="28"/>
            <w:szCs w:val="28"/>
          </w:rPr>
          <w:t>1919 г</w:t>
        </w:r>
      </w:smartTag>
      <w:r w:rsidRPr="00B90DBB">
        <w:rPr>
          <w:sz w:val="28"/>
          <w:szCs w:val="28"/>
        </w:rPr>
        <w:t>. - мобилизован в Красную Армию, направлен на Восточный фронт в штаб артиллерийского парка.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0 г"/>
        </w:smartTagPr>
        <w:r w:rsidRPr="00B90DBB">
          <w:rPr>
            <w:sz w:val="28"/>
            <w:szCs w:val="28"/>
          </w:rPr>
          <w:t>1920 г</w:t>
        </w:r>
      </w:smartTag>
      <w:r w:rsidRPr="00B90DBB">
        <w:rPr>
          <w:sz w:val="28"/>
          <w:szCs w:val="28"/>
        </w:rPr>
        <w:t>. - губернский военный следователь 5 участка Омской губернии.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0 г"/>
        </w:smartTagPr>
        <w:r w:rsidRPr="00B90DBB">
          <w:rPr>
            <w:sz w:val="28"/>
            <w:szCs w:val="28"/>
          </w:rPr>
          <w:t>1920 г</w:t>
        </w:r>
      </w:smartTag>
      <w:r w:rsidRPr="00B90DBB">
        <w:rPr>
          <w:sz w:val="28"/>
          <w:szCs w:val="28"/>
        </w:rPr>
        <w:t>. - как бывший студент Московского университета откомандир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ван в Томский университет для окончания учебы.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2 г"/>
        </w:smartTagPr>
        <w:r w:rsidRPr="00B90DBB">
          <w:rPr>
            <w:sz w:val="28"/>
            <w:szCs w:val="28"/>
          </w:rPr>
          <w:t>1922 г</w:t>
        </w:r>
      </w:smartTag>
      <w:r w:rsidRPr="00B90DBB">
        <w:rPr>
          <w:sz w:val="28"/>
          <w:szCs w:val="28"/>
        </w:rPr>
        <w:t xml:space="preserve">. – Народный судья 1 участка Переславского уезда. </w:t>
      </w:r>
      <w:smartTag w:uri="urn:schemas-microsoft-com:office:smarttags" w:element="metricconverter">
        <w:smartTagPr>
          <w:attr w:name="ProductID" w:val="1923 г"/>
        </w:smartTagPr>
        <w:r w:rsidRPr="00B90DBB">
          <w:rPr>
            <w:sz w:val="28"/>
            <w:szCs w:val="28"/>
          </w:rPr>
          <w:t>1923 г</w:t>
        </w:r>
      </w:smartTag>
      <w:r w:rsidRPr="00B90DBB">
        <w:rPr>
          <w:sz w:val="28"/>
          <w:szCs w:val="28"/>
        </w:rPr>
        <w:t>. – временно заведующий нотариальным столом, затем нотариус». В другом док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менте также указано, что А.Ф. Тепфер в 1917 году окончил 5 месячные курсы Алесандровского военн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го училища в Москве</w:t>
      </w:r>
      <w:r w:rsidRPr="00B90DBB">
        <w:rPr>
          <w:rStyle w:val="a9"/>
        </w:rPr>
        <w:footnoteReference w:id="427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i/>
          <w:sz w:val="28"/>
          <w:szCs w:val="28"/>
        </w:rPr>
      </w:pPr>
      <w:r w:rsidRPr="00B90DBB">
        <w:rPr>
          <w:sz w:val="28"/>
          <w:szCs w:val="28"/>
        </w:rPr>
        <w:t xml:space="preserve">«Послужной список Вязниковского нотариуса </w:t>
      </w:r>
      <w:r w:rsidRPr="00B90DBB">
        <w:rPr>
          <w:i/>
          <w:sz w:val="28"/>
          <w:szCs w:val="28"/>
        </w:rPr>
        <w:t>Макарова Федора Ив</w:t>
      </w:r>
      <w:r w:rsidRPr="00B90DBB">
        <w:rPr>
          <w:i/>
          <w:sz w:val="28"/>
          <w:szCs w:val="28"/>
        </w:rPr>
        <w:t>а</w:t>
      </w:r>
      <w:r w:rsidRPr="00B90DBB">
        <w:rPr>
          <w:i/>
          <w:sz w:val="28"/>
          <w:szCs w:val="28"/>
        </w:rPr>
        <w:t>новича.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Родился 14 ноября </w:t>
      </w:r>
      <w:smartTag w:uri="urn:schemas-microsoft-com:office:smarttags" w:element="metricconverter">
        <w:smartTagPr>
          <w:attr w:name="ProductID" w:val="1885 г"/>
        </w:smartTagPr>
        <w:r w:rsidRPr="00B90DBB">
          <w:rPr>
            <w:sz w:val="28"/>
            <w:szCs w:val="28"/>
          </w:rPr>
          <w:t>1885 г</w:t>
        </w:r>
      </w:smartTag>
      <w:r w:rsidRPr="00B90DBB">
        <w:rPr>
          <w:sz w:val="28"/>
          <w:szCs w:val="28"/>
        </w:rPr>
        <w:t>. в Вязниках Владимирской губернии.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2 г"/>
        </w:smartTagPr>
        <w:r w:rsidRPr="00B90DBB">
          <w:rPr>
            <w:sz w:val="28"/>
            <w:szCs w:val="28"/>
          </w:rPr>
          <w:t>1902 г</w:t>
        </w:r>
      </w:smartTag>
      <w:r w:rsidRPr="00B90DBB">
        <w:rPr>
          <w:sz w:val="28"/>
          <w:szCs w:val="28"/>
        </w:rPr>
        <w:t>. окончил городское 4-х классное училище.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2 г"/>
        </w:smartTagPr>
        <w:r w:rsidRPr="00B90DBB">
          <w:rPr>
            <w:sz w:val="28"/>
            <w:szCs w:val="28"/>
          </w:rPr>
          <w:t>1902 г</w:t>
        </w:r>
      </w:smartTag>
      <w:r w:rsidRPr="00B90DBB">
        <w:rPr>
          <w:sz w:val="28"/>
          <w:szCs w:val="28"/>
        </w:rPr>
        <w:t>. - выдержал экзамен на звание учителя городских училищ и направлен учителем в Липецк Тамбовской губернии, уволен за неблагонаде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ность.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Поступил на должность письмоводителя Вязниковского нотариуса. </w:t>
      </w:r>
      <w:smartTag w:uri="urn:schemas-microsoft-com:office:smarttags" w:element="metricconverter">
        <w:smartTagPr>
          <w:attr w:name="ProductID" w:val="1916 г"/>
        </w:smartTagPr>
        <w:r w:rsidRPr="00B90DBB">
          <w:rPr>
            <w:sz w:val="28"/>
            <w:szCs w:val="28"/>
          </w:rPr>
          <w:t>1916 г</w:t>
        </w:r>
      </w:smartTag>
      <w:r w:rsidRPr="00B90DBB">
        <w:rPr>
          <w:sz w:val="28"/>
          <w:szCs w:val="28"/>
        </w:rPr>
        <w:t xml:space="preserve">. - мобилизован. </w:t>
      </w:r>
      <w:smartTag w:uri="urn:schemas-microsoft-com:office:smarttags" w:element="metricconverter">
        <w:smartTagPr>
          <w:attr w:name="ProductID" w:val="1917 г"/>
        </w:smartTagPr>
        <w:r w:rsidRPr="00B90DBB">
          <w:rPr>
            <w:sz w:val="28"/>
            <w:szCs w:val="28"/>
          </w:rPr>
          <w:t>1917 г</w:t>
        </w:r>
      </w:smartTag>
      <w:r w:rsidRPr="00B90DBB">
        <w:rPr>
          <w:sz w:val="28"/>
          <w:szCs w:val="28"/>
        </w:rPr>
        <w:t>. - Служил рядовым в Кавказской армии.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B90DBB">
          <w:rPr>
            <w:sz w:val="28"/>
            <w:szCs w:val="28"/>
          </w:rPr>
          <w:t>1917 г</w:t>
        </w:r>
      </w:smartTag>
      <w:r w:rsidRPr="00B90DBB">
        <w:rPr>
          <w:sz w:val="28"/>
          <w:szCs w:val="28"/>
        </w:rPr>
        <w:t>. – зав. продотделом Вязников и уезда.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B90DBB">
          <w:rPr>
            <w:sz w:val="28"/>
            <w:szCs w:val="28"/>
          </w:rPr>
          <w:t>1918 г</w:t>
        </w:r>
      </w:smartTag>
      <w:r w:rsidRPr="00B90DBB">
        <w:rPr>
          <w:sz w:val="28"/>
          <w:szCs w:val="28"/>
        </w:rPr>
        <w:t xml:space="preserve">. - после ликвидации продотдела назначен Народным нотариусом Вязников. Затем служил в коммунальном отделе (1919). </w:t>
      </w:r>
      <w:smartTag w:uri="urn:schemas-microsoft-com:office:smarttags" w:element="metricconverter">
        <w:smartTagPr>
          <w:attr w:name="ProductID" w:val="1920 г"/>
        </w:smartTagPr>
        <w:r w:rsidRPr="00B90DBB">
          <w:rPr>
            <w:sz w:val="28"/>
            <w:szCs w:val="28"/>
          </w:rPr>
          <w:t>1920 г</w:t>
        </w:r>
      </w:smartTag>
      <w:r w:rsidRPr="00B90DBB">
        <w:rPr>
          <w:sz w:val="28"/>
          <w:szCs w:val="28"/>
        </w:rPr>
        <w:t xml:space="preserve">. – контролер Вязниковского отделения Госконтроля. После его ликвидации в </w:t>
      </w:r>
      <w:smartTag w:uri="urn:schemas-microsoft-com:office:smarttags" w:element="metricconverter">
        <w:smartTagPr>
          <w:attr w:name="ProductID" w:val="1922 г"/>
        </w:smartTagPr>
        <w:r w:rsidRPr="00B90DBB">
          <w:rPr>
            <w:sz w:val="28"/>
            <w:szCs w:val="28"/>
          </w:rPr>
          <w:t>1922 г</w:t>
        </w:r>
      </w:smartTag>
      <w:r w:rsidRPr="00B90DBB">
        <w:rPr>
          <w:sz w:val="28"/>
          <w:szCs w:val="28"/>
        </w:rPr>
        <w:t>. юрисконсульт на метало-агрегатном заводе. Ушел по собственному жел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нию. В </w:t>
      </w:r>
      <w:smartTag w:uri="urn:schemas-microsoft-com:office:smarttags" w:element="metricconverter">
        <w:smartTagPr>
          <w:attr w:name="ProductID" w:val="1923 г"/>
        </w:smartTagPr>
        <w:r w:rsidRPr="00B90DBB">
          <w:rPr>
            <w:sz w:val="28"/>
            <w:szCs w:val="28"/>
          </w:rPr>
          <w:t>1923 г</w:t>
        </w:r>
      </w:smartTag>
      <w:r w:rsidRPr="00B90DBB">
        <w:rPr>
          <w:sz w:val="28"/>
          <w:szCs w:val="28"/>
        </w:rPr>
        <w:t>. нотариус»</w:t>
      </w:r>
      <w:r w:rsidRPr="00B90DBB">
        <w:rPr>
          <w:rStyle w:val="a9"/>
        </w:rPr>
        <w:footnoteReference w:id="428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i/>
          <w:sz w:val="28"/>
          <w:szCs w:val="28"/>
        </w:rPr>
      </w:pPr>
      <w:r w:rsidRPr="00B90DBB">
        <w:rPr>
          <w:sz w:val="28"/>
          <w:szCs w:val="28"/>
        </w:rPr>
        <w:t xml:space="preserve">Послужной список Меленковского нотариуса </w:t>
      </w:r>
      <w:r w:rsidRPr="00B90DBB">
        <w:rPr>
          <w:i/>
          <w:sz w:val="28"/>
          <w:szCs w:val="28"/>
        </w:rPr>
        <w:t>Герцыка Федора Ко</w:t>
      </w:r>
      <w:r w:rsidRPr="00B90DBB">
        <w:rPr>
          <w:i/>
          <w:sz w:val="28"/>
          <w:szCs w:val="28"/>
        </w:rPr>
        <w:t>н</w:t>
      </w:r>
      <w:r w:rsidRPr="00B90DBB">
        <w:rPr>
          <w:i/>
          <w:sz w:val="28"/>
          <w:szCs w:val="28"/>
        </w:rPr>
        <w:t>стантиновича.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Родился 10 марта </w:t>
      </w:r>
      <w:smartTag w:uri="urn:schemas-microsoft-com:office:smarttags" w:element="metricconverter">
        <w:smartTagPr>
          <w:attr w:name="ProductID" w:val="1881 г"/>
        </w:smartTagPr>
        <w:r w:rsidRPr="00B90DBB">
          <w:rPr>
            <w:sz w:val="28"/>
            <w:szCs w:val="28"/>
          </w:rPr>
          <w:t>1881 г</w:t>
        </w:r>
      </w:smartTag>
      <w:r w:rsidRPr="00B90DBB">
        <w:rPr>
          <w:sz w:val="28"/>
          <w:szCs w:val="28"/>
        </w:rPr>
        <w:t>. в Муроме.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Образование четыре класса духовной семинарии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8 г"/>
        </w:smartTagPr>
        <w:r w:rsidRPr="00B90DBB">
          <w:rPr>
            <w:sz w:val="28"/>
            <w:szCs w:val="28"/>
          </w:rPr>
          <w:t>1918 г</w:t>
        </w:r>
      </w:smartTag>
      <w:r w:rsidRPr="00B90DBB">
        <w:rPr>
          <w:sz w:val="28"/>
          <w:szCs w:val="28"/>
        </w:rPr>
        <w:t>. - кооптирован в члены Меленковского Совета рабочих, со</w:t>
      </w:r>
      <w:r w:rsidRPr="00B90DBB">
        <w:rPr>
          <w:sz w:val="28"/>
          <w:szCs w:val="28"/>
        </w:rPr>
        <w:t>л</w:t>
      </w:r>
      <w:r w:rsidRPr="00B90DBB">
        <w:rPr>
          <w:sz w:val="28"/>
          <w:szCs w:val="28"/>
        </w:rPr>
        <w:t>датских и крестьянских депутатов.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B90DBB">
          <w:rPr>
            <w:sz w:val="28"/>
            <w:szCs w:val="28"/>
          </w:rPr>
          <w:t>1918 г</w:t>
        </w:r>
      </w:smartTag>
      <w:r w:rsidRPr="00B90DBB">
        <w:rPr>
          <w:sz w:val="28"/>
          <w:szCs w:val="28"/>
        </w:rPr>
        <w:t>. - уездный комиссар юстиции, Народный судья.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9 г"/>
        </w:smartTagPr>
        <w:r w:rsidRPr="00B90DBB">
          <w:rPr>
            <w:sz w:val="28"/>
            <w:szCs w:val="28"/>
          </w:rPr>
          <w:t>1919 г</w:t>
        </w:r>
      </w:smartTag>
      <w:r w:rsidRPr="00B90DBB">
        <w:rPr>
          <w:sz w:val="28"/>
          <w:szCs w:val="28"/>
        </w:rPr>
        <w:t xml:space="preserve">. - председатель объединения народных судей, Председатель </w:t>
      </w:r>
      <w:r w:rsidRPr="00B90DBB">
        <w:rPr>
          <w:sz w:val="28"/>
          <w:szCs w:val="28"/>
        </w:rPr>
        <w:lastRenderedPageBreak/>
        <w:t>уез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 xml:space="preserve">ного бюро юстиции.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1 г"/>
        </w:smartTagPr>
        <w:r w:rsidRPr="00B90DBB">
          <w:rPr>
            <w:sz w:val="28"/>
            <w:szCs w:val="28"/>
          </w:rPr>
          <w:t>1921 г</w:t>
        </w:r>
      </w:smartTag>
      <w:r w:rsidRPr="00B90DBB">
        <w:rPr>
          <w:sz w:val="28"/>
          <w:szCs w:val="28"/>
        </w:rPr>
        <w:t>. - Народный судья 3 участка Меленковского уезда.</w:t>
      </w:r>
    </w:p>
    <w:p w:rsidR="00F12A7B" w:rsidRPr="00B90DBB" w:rsidRDefault="00F12A7B" w:rsidP="00F12A7B">
      <w:pPr>
        <w:widowControl w:val="0"/>
        <w:ind w:firstLine="720"/>
        <w:jc w:val="both"/>
      </w:pPr>
      <w:smartTag w:uri="urn:schemas-microsoft-com:office:smarttags" w:element="metricconverter">
        <w:smartTagPr>
          <w:attr w:name="ProductID" w:val="1923 г"/>
        </w:smartTagPr>
        <w:r w:rsidRPr="00B90DBB">
          <w:rPr>
            <w:sz w:val="28"/>
            <w:szCs w:val="28"/>
          </w:rPr>
          <w:t>1923 г</w:t>
        </w:r>
      </w:smartTag>
      <w:r w:rsidRPr="00B90DBB">
        <w:rPr>
          <w:sz w:val="28"/>
          <w:szCs w:val="28"/>
        </w:rPr>
        <w:t>. - зав. Меленковским нотстолом, нотариус»</w:t>
      </w:r>
      <w:r w:rsidRPr="00B90DBB">
        <w:rPr>
          <w:rStyle w:val="a9"/>
        </w:rPr>
        <w:footnoteReference w:id="429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 «Послужной список Юрьевского нотариуса </w:t>
      </w:r>
      <w:r w:rsidRPr="00B90DBB">
        <w:rPr>
          <w:i/>
          <w:sz w:val="28"/>
          <w:szCs w:val="28"/>
        </w:rPr>
        <w:t>Терлина Сергея Лукича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[Родился] 23 сентября </w:t>
      </w:r>
      <w:smartTag w:uri="urn:schemas-microsoft-com:office:smarttags" w:element="metricconverter">
        <w:smartTagPr>
          <w:attr w:name="ProductID" w:val="1889 г"/>
        </w:smartTagPr>
        <w:r w:rsidRPr="00B90DBB">
          <w:rPr>
            <w:sz w:val="28"/>
            <w:szCs w:val="28"/>
          </w:rPr>
          <w:t>1889 г</w:t>
        </w:r>
      </w:smartTag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4 г"/>
        </w:smartTagPr>
        <w:r w:rsidRPr="00B90DBB">
          <w:rPr>
            <w:sz w:val="28"/>
            <w:szCs w:val="28"/>
          </w:rPr>
          <w:t>1904 г</w:t>
        </w:r>
      </w:smartTag>
      <w:r w:rsidRPr="00B90DBB">
        <w:rPr>
          <w:sz w:val="28"/>
          <w:szCs w:val="28"/>
        </w:rPr>
        <w:t>. - окончил городское 3-х классное училище.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С 1905 по </w:t>
      </w:r>
      <w:smartTag w:uri="urn:schemas-microsoft-com:office:smarttags" w:element="metricconverter">
        <w:smartTagPr>
          <w:attr w:name="ProductID" w:val="1918 г"/>
        </w:smartTagPr>
        <w:r w:rsidRPr="00B90DBB">
          <w:rPr>
            <w:sz w:val="28"/>
            <w:szCs w:val="28"/>
          </w:rPr>
          <w:t>1918 г</w:t>
        </w:r>
      </w:smartTag>
      <w:r w:rsidRPr="00B90DBB">
        <w:rPr>
          <w:sz w:val="28"/>
          <w:szCs w:val="28"/>
        </w:rPr>
        <w:t>. состоял писцом в судебных учреждениях.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B90DBB">
          <w:rPr>
            <w:sz w:val="28"/>
            <w:szCs w:val="28"/>
          </w:rPr>
          <w:t>1918 г</w:t>
        </w:r>
      </w:smartTag>
      <w:r w:rsidRPr="00B90DBB">
        <w:rPr>
          <w:sz w:val="28"/>
          <w:szCs w:val="28"/>
        </w:rPr>
        <w:t>. - помощник секретаря съезда народных судей, член Юрьевской следственной комиссии.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9 г"/>
        </w:smartTagPr>
        <w:r w:rsidRPr="00B90DBB">
          <w:rPr>
            <w:sz w:val="28"/>
            <w:szCs w:val="28"/>
          </w:rPr>
          <w:t>1919 г</w:t>
        </w:r>
      </w:smartTag>
      <w:r w:rsidRPr="00B90DBB">
        <w:rPr>
          <w:sz w:val="28"/>
          <w:szCs w:val="28"/>
        </w:rPr>
        <w:t>. - секретарь народного суда 5-го участка Юрьевского уезда.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0 г"/>
        </w:smartTagPr>
        <w:r w:rsidRPr="00B90DBB">
          <w:rPr>
            <w:sz w:val="28"/>
            <w:szCs w:val="28"/>
          </w:rPr>
          <w:t>1920 г</w:t>
        </w:r>
      </w:smartTag>
      <w:r w:rsidRPr="00B90DBB">
        <w:rPr>
          <w:sz w:val="28"/>
          <w:szCs w:val="28"/>
        </w:rPr>
        <w:t>. - секретарь Юрьевского отделения губчека, затем Народный с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дья 5-го участка Юрьевского уезда.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3 г"/>
        </w:smartTagPr>
        <w:r w:rsidRPr="00B90DBB">
          <w:rPr>
            <w:sz w:val="28"/>
            <w:szCs w:val="28"/>
          </w:rPr>
          <w:t>1923 г</w:t>
        </w:r>
      </w:smartTag>
      <w:r w:rsidRPr="00B90DBB">
        <w:rPr>
          <w:sz w:val="28"/>
          <w:szCs w:val="28"/>
        </w:rPr>
        <w:t>. - нотариус.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На военной службе не был по болезни. Крестьянин»</w:t>
      </w:r>
      <w:r w:rsidRPr="00B90DBB">
        <w:rPr>
          <w:rStyle w:val="a9"/>
        </w:rPr>
        <w:footnoteReference w:id="430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 владимирском нотариусе П.И. Михайлове сведений сохранилось совсем немного: родился в 1887 году, сын военного чиновника, беспарти</w:t>
      </w:r>
      <w:r w:rsidRPr="00B90DBB">
        <w:rPr>
          <w:sz w:val="28"/>
          <w:szCs w:val="28"/>
        </w:rPr>
        <w:t>й</w:t>
      </w:r>
      <w:r w:rsidRPr="00B90DBB">
        <w:rPr>
          <w:sz w:val="28"/>
          <w:szCs w:val="28"/>
        </w:rPr>
        <w:t>ный, образование - юридический факультет университета</w:t>
      </w:r>
      <w:r w:rsidRPr="00B90DBB">
        <w:rPr>
          <w:rStyle w:val="a9"/>
        </w:rPr>
        <w:footnoteReference w:id="431"/>
      </w:r>
      <w:r w:rsidRPr="00B90DBB">
        <w:rPr>
          <w:sz w:val="28"/>
          <w:szCs w:val="28"/>
        </w:rPr>
        <w:t>. 5 ноября 1923 года он был назначен заведующим Нотариальным отделением при Губернском с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де</w:t>
      </w:r>
      <w:r w:rsidRPr="00B90DBB">
        <w:rPr>
          <w:rStyle w:val="a9"/>
        </w:rPr>
        <w:footnoteReference w:id="432"/>
      </w:r>
      <w:r w:rsidRPr="00B90DBB">
        <w:rPr>
          <w:sz w:val="28"/>
          <w:szCs w:val="28"/>
        </w:rPr>
        <w:t>. На место П.И. Михайлова заведующим нотариальной конторой 10 ноя</w:t>
      </w:r>
      <w:r w:rsidRPr="00B90DBB">
        <w:rPr>
          <w:sz w:val="28"/>
          <w:szCs w:val="28"/>
        </w:rPr>
        <w:t>б</w:t>
      </w:r>
      <w:r w:rsidRPr="00B90DBB">
        <w:rPr>
          <w:sz w:val="28"/>
          <w:szCs w:val="28"/>
        </w:rPr>
        <w:t>ря того же года назначен Д.С.Делов - нотариус с дореволюционным ст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жем. Он родился в 1871 году, образование - полный курс гимназии (7 кла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сов), в графе социальное происхождение значилось – «интеллигенция»</w:t>
      </w:r>
      <w:r w:rsidRPr="00B90DBB">
        <w:rPr>
          <w:rStyle w:val="a9"/>
        </w:rPr>
        <w:footnoteReference w:id="433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Имеются сведения и о других сотрудниках нотариальных контор Вл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димирской губернии. Сохранились их короткие трудовые биографии. Вот послужной список заместителя нотариуса Муромского уезда Михаила Александровича Каменского: «Возраст 25 лет, на должность назначен (не и</w:t>
      </w:r>
      <w:r w:rsidRPr="00B90DBB">
        <w:rPr>
          <w:sz w:val="28"/>
          <w:szCs w:val="28"/>
        </w:rPr>
        <w:t>з</w:t>
      </w:r>
      <w:r w:rsidRPr="00B90DBB">
        <w:rPr>
          <w:sz w:val="28"/>
          <w:szCs w:val="28"/>
        </w:rPr>
        <w:t xml:space="preserve">бран), рядовой, демобилизован как родившийся в </w:t>
      </w:r>
      <w:smartTag w:uri="urn:schemas-microsoft-com:office:smarttags" w:element="metricconverter">
        <w:smartTagPr>
          <w:attr w:name="ProductID" w:val="1897 г"/>
        </w:smartTagPr>
        <w:r w:rsidRPr="00B90DBB">
          <w:rPr>
            <w:sz w:val="28"/>
            <w:szCs w:val="28"/>
          </w:rPr>
          <w:t>1897 г</w:t>
        </w:r>
      </w:smartTag>
      <w:r w:rsidRPr="00B90DBB">
        <w:rPr>
          <w:sz w:val="28"/>
          <w:szCs w:val="28"/>
        </w:rPr>
        <w:t>. проживает в Муроме 4 г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да, жил в уезде, из крестьян. Образование – низшее начальное училище с. Клин Муромского уезда. Беспартийный. Профессия до Февральской револ</w:t>
      </w:r>
      <w:r w:rsidRPr="00B90DBB">
        <w:rPr>
          <w:sz w:val="28"/>
          <w:szCs w:val="28"/>
        </w:rPr>
        <w:t>ю</w:t>
      </w:r>
      <w:r w:rsidRPr="00B90DBB">
        <w:rPr>
          <w:sz w:val="28"/>
          <w:szCs w:val="28"/>
        </w:rPr>
        <w:t>ции и последние 5 лет письмоводство. 2,5 года письмоводство в Мариупол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ском порту Екатеринославской губернии»</w:t>
      </w:r>
      <w:r w:rsidRPr="00B90DBB">
        <w:rPr>
          <w:rStyle w:val="a9"/>
        </w:rPr>
        <w:footnoteReference w:id="434"/>
      </w:r>
      <w:r w:rsidRPr="00B90DBB">
        <w:rPr>
          <w:sz w:val="28"/>
          <w:szCs w:val="28"/>
        </w:rPr>
        <w:t>. В те времена при назн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чении на должность больше учитывалось социальное происхождение кандидата, 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жели его деловые качества. Поэтому Президиум Муромского испо</w:t>
      </w:r>
      <w:r w:rsidRPr="00B90DBB">
        <w:rPr>
          <w:sz w:val="28"/>
          <w:szCs w:val="28"/>
        </w:rPr>
        <w:t>л</w:t>
      </w:r>
      <w:r w:rsidRPr="00B90DBB">
        <w:rPr>
          <w:sz w:val="28"/>
          <w:szCs w:val="28"/>
        </w:rPr>
        <w:t>кома, рассматривая вопрос о назначении заместителя в Муромскую нотариальную контору, признал, что «назначение товарища Каменского является желател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ным как пролетария и способного честного работника»</w:t>
      </w:r>
      <w:r w:rsidRPr="00B90DBB">
        <w:rPr>
          <w:rStyle w:val="a9"/>
        </w:rPr>
        <w:footnoteReference w:id="435"/>
      </w:r>
      <w:r w:rsidRPr="00B90DBB">
        <w:rPr>
          <w:sz w:val="28"/>
          <w:szCs w:val="28"/>
        </w:rPr>
        <w:t>. Хотя справедлив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сти ради стоит отметить, что </w:t>
      </w:r>
      <w:r w:rsidRPr="00B90DBB">
        <w:rPr>
          <w:sz w:val="28"/>
          <w:szCs w:val="28"/>
        </w:rPr>
        <w:lastRenderedPageBreak/>
        <w:t>письмоводителя трудно отнести к категории и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тинных пролетариев.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Делопроизводителем в Муромскую контору был назначен некто Сергей Петрович Мумриков (нотариусом, напомним, был Иван Иванович Му</w:t>
      </w:r>
      <w:r w:rsidRPr="00B90DBB">
        <w:rPr>
          <w:sz w:val="28"/>
          <w:szCs w:val="28"/>
        </w:rPr>
        <w:t>м</w:t>
      </w:r>
      <w:r w:rsidRPr="00B90DBB">
        <w:rPr>
          <w:sz w:val="28"/>
          <w:szCs w:val="28"/>
        </w:rPr>
        <w:t>риков). Как известно совместная служба родственников в одном учреждении в советское время строго запрещалась. Поэтому Нотариальное отделение Г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бернского суда запросило Муромского нотариуса по поводу этого назнач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ния. И.И. Мумриков дал следующие разъяснения: С.П. Мумриков «поступил на службу 1 июля 1923 года. Имеет от роду 20 лет. Холост. Окончил сре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 xml:space="preserve">нюю школу. Сын учителя. Происходит из граждан с. Мстеры Вязниковского уезда. Проведен на службу через биржу труда. В родстве, не допускающем совместной службы по 2 п. Правил 21 декабря </w:t>
      </w:r>
      <w:smartTag w:uri="urn:schemas-microsoft-com:office:smarttags" w:element="metricconverter">
        <w:smartTagPr>
          <w:attr w:name="ProductID" w:val="1922 г"/>
        </w:smartTagPr>
        <w:r w:rsidRPr="00B90DBB">
          <w:rPr>
            <w:sz w:val="28"/>
            <w:szCs w:val="28"/>
          </w:rPr>
          <w:t>1922 г</w:t>
        </w:r>
      </w:smartTag>
      <w:r w:rsidRPr="00B90DBB">
        <w:rPr>
          <w:sz w:val="28"/>
          <w:szCs w:val="28"/>
        </w:rPr>
        <w:t>. со мною не сост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ит. При сем дополняю, что вопрос о совместной его службе со мною был пре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метом обсуждения в местном отделе Профсоюза и по выяснении обсто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тельств был разрешен в положительном смысле»</w:t>
      </w:r>
      <w:r w:rsidRPr="00B90DBB">
        <w:rPr>
          <w:rStyle w:val="a9"/>
        </w:rPr>
        <w:footnoteReference w:id="436"/>
      </w:r>
      <w:r w:rsidRPr="00B90DBB">
        <w:rPr>
          <w:sz w:val="28"/>
          <w:szCs w:val="28"/>
        </w:rPr>
        <w:t xml:space="preserve">. На этом инцидент был исчерпан.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Во Владимирской нотариальной конторе реестрантом (делопроизвод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телем) работал Николай Алексеевич Егоров 1893 года рождения, происх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дивший из крестьян, и с 1923 года являвшийся кандидатом в члены РКП(б). Образование он имел низшее, в графе «прежняя трудовая деятельность» в его анкете отмечено «письмоводство». Аналогичную должность в Ковровской нотариальной конторе занимал Константин Васильевич Лукьянов 1885 года рождения, сын мещанина, беспартийный, образование низшее, ранее также занимавшийся письмово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ством</w:t>
      </w:r>
      <w:r w:rsidRPr="00B90DBB">
        <w:rPr>
          <w:rStyle w:val="a9"/>
        </w:rPr>
        <w:footnoteReference w:id="437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дальнейшем штаты нотариальных учреждений увеличивались. Так к концу 1923 года в Муромской конторе появился еще и курьер. А в Меле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ковской к этому времени работало уже 5 человек - кроме заведующего и его заместителя в штате конторы также числились две (!) машинистки и кур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ер</w:t>
      </w:r>
      <w:r w:rsidRPr="00B90DBB">
        <w:rPr>
          <w:rStyle w:val="a9"/>
        </w:rPr>
        <w:footnoteReference w:id="438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</w:pPr>
      <w:r w:rsidRPr="00B90DBB">
        <w:rPr>
          <w:sz w:val="28"/>
          <w:szCs w:val="28"/>
        </w:rPr>
        <w:t>В Нотариальном отделении при Губернском суде, кроме заведующего П.И. Михайлова, работали еще три сотрудника - секретарь Григорьев Вас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лий Николаевич (1891 года рождения, сын мещанина, образование городское 4-х классное училище, беспартийный), делопроизводитель Павел Петрович Седенков (1903 года рождения, сын рабочего, с 1923 года член РКСМ, обр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зование городское 4-х классное училище) и машинистка Лаврова (Егорова) Варвара В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сильевна (1904 года рождения, дочь служащего, образование среднее, беспартийная)</w:t>
      </w:r>
      <w:r w:rsidRPr="00B90DBB">
        <w:rPr>
          <w:rStyle w:val="a9"/>
        </w:rPr>
        <w:footnoteReference w:id="439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Весной 1924 года в связи с укрупнением волостей, произошло измен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ние административно-территориального устройства Владимирской губе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 xml:space="preserve">нии, в связи с чем возник вопрос «о пересмотре районов действия </w:t>
      </w:r>
      <w:r w:rsidRPr="00B90DBB">
        <w:rPr>
          <w:sz w:val="28"/>
          <w:szCs w:val="28"/>
        </w:rPr>
        <w:lastRenderedPageBreak/>
        <w:t>нотариальных контор». Заведующий нотариальным отделением П.И. Миха</w:t>
      </w:r>
      <w:r w:rsidRPr="00B90DBB">
        <w:rPr>
          <w:sz w:val="28"/>
          <w:szCs w:val="28"/>
        </w:rPr>
        <w:t>й</w:t>
      </w:r>
      <w:r w:rsidRPr="00B90DBB">
        <w:rPr>
          <w:sz w:val="28"/>
          <w:szCs w:val="28"/>
        </w:rPr>
        <w:t>лов в своей докладной записке от 15 мая писал: «На основании наблюдения за действи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ми нотконтор губернии полагал бы необходимым: ввиду уничтожения Ки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жачского уезда присоединяемого к Александровскому, закрыть Киржачскую контору как дефицитную, и к тому же с весьма малым количеством сове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шаемых нотдействий, функции же Киржачской Нотконторы пер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дать в Александровскую Нотконтору, как ближайшую, которая получит, таким о</w:t>
      </w:r>
      <w:r w:rsidRPr="00B90DBB">
        <w:rPr>
          <w:sz w:val="28"/>
          <w:szCs w:val="28"/>
        </w:rPr>
        <w:t>б</w:t>
      </w:r>
      <w:r w:rsidRPr="00B90DBB">
        <w:rPr>
          <w:sz w:val="28"/>
          <w:szCs w:val="28"/>
        </w:rPr>
        <w:t>разом, более полную нагрузку, будет давать больше дохода и с успехом см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жет обслужить нужды граждан бывшего небольшого соседнего Ки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жачского уезда.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Гороховецкую нотконтору, ввиду уничтожения Гороховецкого уезда и разделения его между двумя уездами – Вязниковским и Муромским, тоже полагал бы возможным закрыть с передачей функций соответственно новому подразделению, в Вязниковский и Муромский уезды; при этом Вязниковская контора сравнительно мало загруженная получит более правильную и по</w:t>
      </w:r>
      <w:r w:rsidRPr="00B90DBB">
        <w:rPr>
          <w:sz w:val="28"/>
          <w:szCs w:val="28"/>
        </w:rPr>
        <w:t>л</w:t>
      </w:r>
      <w:r w:rsidRPr="00B90DBB">
        <w:rPr>
          <w:sz w:val="28"/>
          <w:szCs w:val="28"/>
        </w:rPr>
        <w:t>ную нагрузку, а для Муромской нотконторы ввиду того, что в состав Муро</w:t>
      </w:r>
      <w:r w:rsidRPr="00B90DBB">
        <w:rPr>
          <w:sz w:val="28"/>
          <w:szCs w:val="28"/>
        </w:rPr>
        <w:t>м</w:t>
      </w:r>
      <w:r w:rsidRPr="00B90DBB">
        <w:rPr>
          <w:sz w:val="28"/>
          <w:szCs w:val="28"/>
        </w:rPr>
        <w:t>ского уезда отходит меньшая часть волостей бывшего Гороховецкого уезда, к тому же дававших сравнительно немного сделок, особого затруднения в 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боте не предвидится. Что касается до Суздальской Нотконтры, нах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дящейся в г. Суздале, то ее полагал бы оставить, переименовав в Нотконтору Влад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 xml:space="preserve">мирского уезда № 2, с отнесением ее к </w:t>
      </w:r>
      <w:r w:rsidRPr="00B90DBB">
        <w:rPr>
          <w:sz w:val="28"/>
          <w:szCs w:val="28"/>
          <w:lang w:val="en-US"/>
        </w:rPr>
        <w:t>III</w:t>
      </w:r>
      <w:r w:rsidRPr="00B90DBB">
        <w:rPr>
          <w:sz w:val="28"/>
          <w:szCs w:val="28"/>
        </w:rPr>
        <w:t xml:space="preserve"> разряду, ввиду того, что сосредот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чивание всех нотариальных действий в одной ныне существующей Влад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мирской конторе перегрузит работой последнюю, работающую с вполне до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таточной нагрузкой, причем оборот ее с каждым месяцем имеет те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денцию увеличиваться. А, кроме того, население бывшего Суздальского уезда ок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жется в очень затруднительном положении ввиду плохих путей сообщ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ния и дальности расстояния от города Владимира. Надо заметить при этом, что Суздальская нотконтора, до сего времени, не только оправдывала себя, но и давала нек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торый доход.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Считаю необходимым, кроме того, разрешение вопроса о необходим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сти учреждения Нотконторы в Судогодском уезде, где Нотконторы не было по причине указанной выше. Между тем Судогодский уезд достаточно о</w:t>
      </w:r>
      <w:r w:rsidRPr="00B90DBB">
        <w:rPr>
          <w:sz w:val="28"/>
          <w:szCs w:val="28"/>
        </w:rPr>
        <w:t>б</w:t>
      </w:r>
      <w:r w:rsidRPr="00B90DBB">
        <w:rPr>
          <w:sz w:val="28"/>
          <w:szCs w:val="28"/>
        </w:rPr>
        <w:t>ширен, имеет развитую промышленность, заводы и торговые села (Мошок и Ильинское) с базарами. Оставить население недостаточно осведомленное, о том, что делает для населения Нотконтора, но, несомненно, нуждающееся в услугах конторы в дальнейшем, не рационально.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Даже если на первых порах Нотконтора будет давать дефицит, то это не основание лишать население известных удобств, тем более, что, в общем, доход нотконтор губернии достаточно велик и в случае нехватки у одной из нотконтор средств для покрытия своих расходов, недостача легко покроется излишками других контор.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Контору полагал бы открыть в г. Судогде в составе одного нотариуса, контору считать по 3-му разряду (содержание нотариуса в месяц 47 руб. 50 коп. прочие же расходы 27 руб. 61 коп., всего 75 руб. 11 коп.). В </w:t>
      </w:r>
      <w:r w:rsidRPr="00B90DBB">
        <w:rPr>
          <w:sz w:val="28"/>
          <w:szCs w:val="28"/>
        </w:rPr>
        <w:lastRenderedPageBreak/>
        <w:t>проектиру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мую контору необходимо назначить лицо, достаточно уже опытное в деле нотариальных учреждений, могущее в силу этого правильно поставить дело и принять меры к его возможному развитию путем надлежащего энергичного инструктирования населения и местных органов (милиции, Сельсоветов, ВИКов [Волостных исполнительных комитетов, - И.О.] и учреждений).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Этим лицом является нотариус предполагаемой к закрытию Горох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вецкой Нотконторы гр. Апыхтин. В случае же если это будет найдено по ч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му-либо неудобным, гр. Апыхтин как вполне опытный и знающий дело мог бы быть переведен на должность нотариуса в Переславский уезд, так как бывший там нотариус Тепфер подал заявление об освобождении его от зан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маемой должности в возможно скорейшем времени по семейным обстоятельствам, вынуждающим его переезжать в Ленин-град [так в докуме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те, - И.О.].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Кроме того, считаю необходимым обратить внимание на то, что пра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тика предоставления Нарсудьям права совершать некоторые Нотдействия не привела к желаемым результатам. Население предпочитает обращаться в Нотконторы, где конечно его могут лучше обслужить, дать необходимые справки и советы. В результате получилось, что ввиду малого знакомства Народного судьи с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тариальным делом и загруженностью их своей работой, деятельность Нарсудов в смысле совершения ими Нотдействий чрезвычайно мала, сопровождается неправильностями, как в самом совершении Нотдейс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вий, [так и во] взимание сборов и отчетностей, благодаря чему лицо постоя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но переписывается с Нарсудами, и вместе с тем задержка в работе нототд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ления»</w:t>
      </w:r>
      <w:r w:rsidRPr="00B90DBB">
        <w:rPr>
          <w:rStyle w:val="a9"/>
        </w:rPr>
        <w:footnoteReference w:id="440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17 мая 1924 года пленум Владимирского Губернского суда согласился с предложениями П.И. Михайлова, а 22 мая они были утверждены Влад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мирским Губисполкомом. Киржачская и Гороховецкая нотариальные конт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ры были закрыты, Суздальская переименована во Владимирскую нотконт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ру № 2 и открыта новая Судогодская нотконтора, куда был переведен горох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вецкий нотариус П.И. Апыхтин. Соответствующие документы были отпра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лены на утверждение в Наркомат юстиции, а нотариусам закрываемых ко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тор было предложено «прибыть в нотариальное отделение Губсуда для сдачи дел в а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хив»</w:t>
      </w:r>
      <w:r w:rsidRPr="00B90DBB">
        <w:rPr>
          <w:rStyle w:val="a9"/>
        </w:rPr>
        <w:footnoteReference w:id="441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начале лета 1924 года Переславский нотариус А.Ф. Тепфер все-таки уволился с работы и переехал в Ленинград. Занять его место изъявил жел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ние некто Алексей Васильевич Елкин. Послужной список претендента был не очень длинный: «Родился 20 мая </w:t>
      </w:r>
      <w:smartTag w:uri="urn:schemas-microsoft-com:office:smarttags" w:element="metricconverter">
        <w:smartTagPr>
          <w:attr w:name="ProductID" w:val="1893 г"/>
        </w:smartTagPr>
        <w:r w:rsidRPr="00B90DBB">
          <w:rPr>
            <w:sz w:val="28"/>
            <w:szCs w:val="28"/>
          </w:rPr>
          <w:t>1893 г</w:t>
        </w:r>
      </w:smartTag>
      <w:r w:rsidRPr="00B90DBB">
        <w:rPr>
          <w:sz w:val="28"/>
          <w:szCs w:val="28"/>
        </w:rPr>
        <w:t>. в Пересла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 xml:space="preserve">ле, уроженец деревни Есипово, Глебовской волости Переславского уезда Владимирской губернии. Окончил городское трехклассное училище </w:t>
      </w:r>
      <w:smartTag w:uri="urn:schemas-microsoft-com:office:smarttags" w:element="metricconverter">
        <w:smartTagPr>
          <w:attr w:name="ProductID" w:val="1909 г"/>
        </w:smartTagPr>
        <w:r w:rsidRPr="00B90DBB">
          <w:rPr>
            <w:sz w:val="28"/>
            <w:szCs w:val="28"/>
          </w:rPr>
          <w:t>1909 г</w:t>
        </w:r>
      </w:smartTag>
      <w:r w:rsidRPr="00B90DBB">
        <w:rPr>
          <w:sz w:val="28"/>
          <w:szCs w:val="28"/>
        </w:rPr>
        <w:t>. Образов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ние среднее. В 1921 учился на пролетарских педагогических курсах 6 месяцев. Но курсы были закрыты ввиду неимения средств к дальнейшему </w:t>
      </w:r>
      <w:r w:rsidRPr="00B90DBB">
        <w:rPr>
          <w:sz w:val="28"/>
          <w:szCs w:val="28"/>
        </w:rPr>
        <w:lastRenderedPageBreak/>
        <w:t>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держанию. Женат на школьной работнице Глебовской школы 1-й ступени. Жена Анна Алекс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 xml:space="preserve">евна. Имеет сына Сергея родившегося 18 июня </w:t>
      </w:r>
      <w:smartTag w:uri="urn:schemas-microsoft-com:office:smarttags" w:element="metricconverter">
        <w:smartTagPr>
          <w:attr w:name="ProductID" w:val="1923 г"/>
        </w:smartTagPr>
        <w:r w:rsidRPr="00B90DBB">
          <w:rPr>
            <w:sz w:val="28"/>
            <w:szCs w:val="28"/>
          </w:rPr>
          <w:t>1923 г</w:t>
        </w:r>
      </w:smartTag>
      <w:r w:rsidRPr="00B90DBB">
        <w:rPr>
          <w:sz w:val="28"/>
          <w:szCs w:val="28"/>
        </w:rPr>
        <w:t>.»</w:t>
      </w:r>
      <w:r w:rsidRPr="00B90DBB">
        <w:rPr>
          <w:rStyle w:val="a9"/>
        </w:rPr>
        <w:footnoteReference w:id="442"/>
      </w:r>
      <w:r w:rsidRPr="00B90DBB">
        <w:rPr>
          <w:sz w:val="28"/>
          <w:szCs w:val="28"/>
        </w:rPr>
        <w:t xml:space="preserve">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Однако за этими скупыми строками крылась весьма бурная жизнь. А.В. Елкин оставил подробную автобиографию, вероятно, полагая, что изложе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ные в ней обстоятельства, помогут получить желанную должность. Мы приведем этот документ полностью, так как он не только ярко характ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ризует личность претендента (думается, не с самой хорошей стороны), но и д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ет представление о жизни работников нотариальных контор в дореволюционный п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риод.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«Автобиография.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Родился в г. Переславль-Залесский, Владимирской губернии в 1893 года в семье рабочего. Мой отец по профессии кузнец, а мать работала на ткацкой фабрике. Отец мой хотя и кузнец, но своей кузницы не имел, и раб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тал все время по найму и своим жалованием содержал всю семью, составля</w:t>
      </w:r>
      <w:r w:rsidRPr="00B90DBB">
        <w:rPr>
          <w:sz w:val="28"/>
          <w:szCs w:val="28"/>
        </w:rPr>
        <w:t>ю</w:t>
      </w:r>
      <w:r w:rsidRPr="00B90DBB">
        <w:rPr>
          <w:sz w:val="28"/>
          <w:szCs w:val="28"/>
        </w:rPr>
        <w:t>щую 8 человек. Всего нас было 4 брата и 2 сестры. Сестры – фабрично-рабочие вышли в замужество за рабочих же. Один из братьев Василий служит в Пушк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 xml:space="preserve">не на фабрике в пожарной дружине, другой брат Андрей погиб в </w:t>
      </w:r>
      <w:smartTag w:uri="urn:schemas-microsoft-com:office:smarttags" w:element="metricconverter">
        <w:smartTagPr>
          <w:attr w:name="ProductID" w:val="1920 г"/>
        </w:smartTagPr>
        <w:r w:rsidRPr="00B90DBB">
          <w:rPr>
            <w:sz w:val="28"/>
            <w:szCs w:val="28"/>
          </w:rPr>
          <w:t>1920 г</w:t>
        </w:r>
      </w:smartTag>
      <w:r w:rsidRPr="00B90DBB">
        <w:rPr>
          <w:sz w:val="28"/>
          <w:szCs w:val="28"/>
        </w:rPr>
        <w:t>. на Красном фронте, будучи красноармейцем и последний брат Але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сандр служит в Красной армии с апреля месяца сего года. Дед мой был бе</w:t>
      </w:r>
      <w:r w:rsidRPr="00B90DBB">
        <w:rPr>
          <w:sz w:val="28"/>
          <w:szCs w:val="28"/>
        </w:rPr>
        <w:t>з</w:t>
      </w:r>
      <w:r w:rsidRPr="00B90DBB">
        <w:rPr>
          <w:sz w:val="28"/>
          <w:szCs w:val="28"/>
        </w:rPr>
        <w:t>земельным крестьянином деревни Есипово Глебовской волости Переславск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го уезда, крепостной.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 9 лет я начал учиться в школе, куда отдали меня родители. Окончив церковно-приходскую школу, я пошел учиться в городское трехклассное училище, дающее среднее образование, где курс обучения четырехгодичный.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1909 году умер мой отец оставив всю семью без всяких средств к существованию, и мне с большим трудом удалось закончить городское уч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лище, так как не было обуви, приходилось подвязывать подметки отставшие от сапог, веревкою, да кроме того приходилось по 2 по 3 дня в неделю быть с пустым желудком. В 1909 году все же я окончил городское училище и пост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пил на службу в городе Переславле к нотариусу Гапонову конторщиком и на получаемые за работу гроши содержал себя, мать, сестру и 2 младших брат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ев, старший брат помощи не давал, употреблял заработок на водку. У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риуса Гапонова я прослужил ровно три года, и эти три года он эксплуатир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вал меня самым бесчеловеческим образом. Работа для канцелярии была по 18-20, а иногда и более часов в сутки и нищенская оплата труда. Так я пе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вый месяц получил жалования 3 рубля, на второй 4 рубля, через пять 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сяцев стал получать 5 рублей, к концу 3-го года добросовестной службы путем 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явления расчета добился 15 рублевого содержания. С переходом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риуса Гапонова в город Муром, я поступил в мае или июне месяце 1912 года в П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реславское кредитное товарищество, где и проработал шесть месяцев на пишущей м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шинке. Через шесть месяцев службы в Кредитном товариществе меня снова пригласил нотариус Гапонов к себе в контору в Город Муром, предложив мне хорошее содержание и </w:t>
      </w:r>
      <w:r w:rsidRPr="00B90DBB">
        <w:rPr>
          <w:sz w:val="28"/>
          <w:szCs w:val="28"/>
        </w:rPr>
        <w:lastRenderedPageBreak/>
        <w:t>готовый стол с квартирой, где я у него прослужил лишь 2 месяца и форменным образом сбежал от непосильного труда, пост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пив к другому нотариусу в Муроме Былинскому</w:t>
      </w:r>
      <w:r w:rsidRPr="00B90DBB">
        <w:rPr>
          <w:rStyle w:val="a9"/>
        </w:rPr>
        <w:footnoteReference w:id="443"/>
      </w:r>
      <w:r w:rsidRPr="00B90DBB">
        <w:rPr>
          <w:sz w:val="28"/>
          <w:szCs w:val="28"/>
        </w:rPr>
        <w:t>, у которого, при более сносных условиях труда и оплаты его, прослужил два года с ли</w:t>
      </w:r>
      <w:r w:rsidRPr="00B90DBB">
        <w:rPr>
          <w:sz w:val="28"/>
          <w:szCs w:val="28"/>
        </w:rPr>
        <w:t>ш</w:t>
      </w:r>
      <w:r w:rsidRPr="00B90DBB">
        <w:rPr>
          <w:sz w:val="28"/>
          <w:szCs w:val="28"/>
        </w:rPr>
        <w:t>ком. В самом конце 1914 года я призвался на военную службу ввиду испо</w:t>
      </w:r>
      <w:r w:rsidRPr="00B90DBB">
        <w:rPr>
          <w:sz w:val="28"/>
          <w:szCs w:val="28"/>
        </w:rPr>
        <w:t>л</w:t>
      </w:r>
      <w:r w:rsidRPr="00B90DBB">
        <w:rPr>
          <w:sz w:val="28"/>
          <w:szCs w:val="28"/>
        </w:rPr>
        <w:t>нившегося возраста, но по телосложению (не хватало меры в груди) был 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числен в ополчение по второму разряду. С 1915 года я поступил на службу в Перславскую уездную земскую управу, где заведовал столом по уездному попечительству по выдаче пособий семьям мобилизованных, и где я един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лично вел всю работу.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Прослужил я в попечительстве до 15 мая 1915 года до момента моб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лизации второго разряда. Ввиду того, что все мобилизованные в 1915 году из 2 разряда были против войны, то ехали до г. Казани с бунтом и были встр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чены целым полком солдат с заряженными винтовками и были направлены после обысков и отобрания всех вещей, своих и чужих в 95-й запасной (ди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циплинарный) батальон. Через две недели удалось попасть на фронт в Гал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цию, откуда я через двое суток возвратился в Россию, где по болезни пролежал ч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тыре месяца в госпитале и был отправлен уже в 1916 году из города Ростова-на-Дону на позиции в Карпаты, пробыл на позиции в 1916 году 1 день, ночью на другие сутки был отправлен в разведку и ушел добровольно в плен, где по дороге был ранен в ногу чьей-то шальной русской или немецкой пулей. Благ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даря ранению пролежал в Австрии в госпитале 20 суток. Жизнь в австри</w:t>
      </w:r>
      <w:r w:rsidRPr="00B90DBB">
        <w:rPr>
          <w:sz w:val="28"/>
          <w:szCs w:val="28"/>
        </w:rPr>
        <w:t>й</w:t>
      </w:r>
      <w:r w:rsidRPr="00B90DBB">
        <w:rPr>
          <w:sz w:val="28"/>
          <w:szCs w:val="28"/>
        </w:rPr>
        <w:t>ском плену была не лучше русской жизни в царское время; русских пленных морили голодом и тяжелой работой нередко получали и прикладом в спину и только побег из лагерей и рабочей партии в горы и леса поддерж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вали существование в плену на несколько недель. Благодаря побегам из ал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пийских гор и денег [так в документе, И.О.], добытых через продажу найде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ных вещей в оставленных итальянскими жителями местностях в 1917 году, уд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лось путем этих денег выбраться из Австрии в качестве инвалида уже в 1918 году в сентябре мес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це.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 28 сентября с момента прибытия в Республику из австрийского плена я был принят на службу в Переславский уисполком [уездный исполнител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ный комитет, - И.О.] в нотариальный отдел, на должность помощника 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родного нотариуса, как знакомый с этим делом. Сбитый с толку в Австрии немецкой печатью, я не сразу мог уяснить хода революции и, занимаясь в 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деле на должности, я поначалу дома изучал ход революции, прочитывая все №№ старых газет и собрания узаконений и распоряжений Р.К. прав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тельства, изучал программу партии. В 1919 или 20 году, точно не помню, меня завлекли записаться в П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реславскую группу анархистов-коммунистов, где я пробыл около трех месяцев и где познакомился с анархической утопической литер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турой, признав всю чушь не осуществимой </w:t>
      </w:r>
      <w:r w:rsidRPr="00B90DBB">
        <w:rPr>
          <w:sz w:val="28"/>
          <w:szCs w:val="28"/>
        </w:rPr>
        <w:lastRenderedPageBreak/>
        <w:t>и вредной для пролетарской 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волюции анархии. Я вышел из группы и Федерации, поставив тогда же о св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ем выходе в известность Переславское Пар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бюро.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В нотариальном отделе я был помощником Нотариуса до упразднения этой должности около полугода и затем секретарем нотариального отдела и одновременно секретарем отдела управления. В </w:t>
      </w:r>
      <w:smartTag w:uri="urn:schemas-microsoft-com:office:smarttags" w:element="metricconverter">
        <w:smartTagPr>
          <w:attr w:name="ProductID" w:val="1920 г"/>
        </w:smartTagPr>
        <w:r w:rsidRPr="00B90DBB">
          <w:rPr>
            <w:sz w:val="28"/>
            <w:szCs w:val="28"/>
          </w:rPr>
          <w:t>1920 г</w:t>
        </w:r>
      </w:smartTag>
      <w:r w:rsidRPr="00B90DBB">
        <w:rPr>
          <w:sz w:val="28"/>
          <w:szCs w:val="28"/>
        </w:rPr>
        <w:t>. нотариальные отд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лы были упразднены и дела по нотчасти были сданы в Нарсуд. Дела нотариал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ного отдела Переславского уезда сдавал я, быв в то время исполняющим должность Народного нотариуса, принял их от меня товарищ Палкин, назн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ченный Нарсудом на это дело.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По упразднении при УИК нотариального отдела, был организован отдел записи актов гражданского состояния (уезднозагс) и УИКом я был назн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чен заведующим этим отделом и впоследствии на меня была еще возложена специально учрежденная губзагсом должность специального инструктора по волоснозагсам уезда. В 1920 году я был взят в Красную Армию, но через 20 суток по ходатайству УИК перед центром был возвращен обратно на место службы. С окончанием гражданской войны, в 1921 году, я, чтобы пополнить свои знания, которые я за время плена и службы в УИК растерял от пер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утомления, поступил учиться на Переславские педагогические курсы, чтобы потом, пополнив свои знания нести их в среду крестьян. Но курсы просущ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ствовали шесть месяцев и были отделом образования прикрыты ввиду 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имения средств к дальнейшему их содержанию. Как один из лучших курса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тов, я был назначен в школьные работники, но в силу сложившихся обсто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тельств (голодное существование больной матери, ныне умершей и меньшего брата, предстоящие сокращения школьных работников) мне пришлось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ступить в Глебовский ВИК [волостной исполнительный комитет, - И.О.], на должность делопроизводителя, где я и прослужи до ноября 1922 года, ув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лившись по своему желанию ввиду созданных для меня тяжелых условий труда и о</w:t>
      </w:r>
      <w:r w:rsidRPr="00B90DBB">
        <w:rPr>
          <w:sz w:val="28"/>
          <w:szCs w:val="28"/>
        </w:rPr>
        <w:t>п</w:t>
      </w:r>
      <w:r w:rsidRPr="00B90DBB">
        <w:rPr>
          <w:sz w:val="28"/>
          <w:szCs w:val="28"/>
        </w:rPr>
        <w:t>латы его, на почве мести за сделанные показания против членов ВИК прежнего состава в 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крывшемся уголовном деле. С ноября месяца 1922 года до мая 1923 года я был безработным и состоял как таковой на учете Биржи тр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да. С мая месяца до 18 июня 1923 года я временно был послан для работы к Страховому аге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ту 30-го участка Переславского уезда у которого я работал за плату по соглашению. С 18 июня 1923 года я поступил снова на учет как безработный и вместе с сыном 10 месяцев до сего времени состою на иждивении своей жены школьной работницы Глебовской школы с кот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рой вст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пил в брак в 1922 году»</w:t>
      </w:r>
      <w:r w:rsidRPr="00B90DBB">
        <w:rPr>
          <w:rStyle w:val="a9"/>
        </w:rPr>
        <w:footnoteReference w:id="444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2 июня 1924 года «тов. Елкин рекомендован уполномоченным Губсуда по Переславскому уезду с согласия президиума Укома» на должность наро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 xml:space="preserve">ного нотариуса Переславского уезда. Однако 7 июня 1924 Уполномоченный по Переславскому уезду получил от заведующего Нотариальным отделением П.И. Михайлова письмо: «Сообщаю, что вакансия </w:t>
      </w:r>
      <w:r w:rsidRPr="00B90DBB">
        <w:rPr>
          <w:sz w:val="28"/>
          <w:szCs w:val="28"/>
        </w:rPr>
        <w:lastRenderedPageBreak/>
        <w:t>должности Нотариуса по П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реславском уезду уже Губсудом замещена»</w:t>
      </w:r>
      <w:r w:rsidRPr="00B90DBB">
        <w:rPr>
          <w:rStyle w:val="a9"/>
        </w:rPr>
        <w:footnoteReference w:id="445"/>
      </w:r>
      <w:r w:rsidRPr="00B90DBB">
        <w:rPr>
          <w:sz w:val="28"/>
          <w:szCs w:val="28"/>
        </w:rPr>
        <w:t>. Однако другой документ свидетельствует, что назначенный Переславским нотариусом Николай Иванович Горностаев «испытания на занятие дол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ности нотариуса» сдал только 30 июня 1924 года и только после этого в июле был назначен Переславским нотариусом</w:t>
      </w:r>
      <w:r w:rsidRPr="00B90DBB">
        <w:rPr>
          <w:rStyle w:val="a9"/>
        </w:rPr>
        <w:footnoteReference w:id="446"/>
      </w:r>
      <w:r w:rsidRPr="00B90DBB">
        <w:rPr>
          <w:sz w:val="28"/>
          <w:szCs w:val="28"/>
        </w:rPr>
        <w:t>. Сведений о нем и вовсе мало: родился в 1902 году, происхо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дение – из крестьян, образование - курсы в Ивановской области, член РКП(б) с 1922 года</w:t>
      </w:r>
      <w:r w:rsidRPr="00B90DBB">
        <w:rPr>
          <w:rStyle w:val="a9"/>
        </w:rPr>
        <w:footnoteReference w:id="447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течение 1924 года во Владимирской губернии сменилось еще несколько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риусов. Муромскую нотариальную контору возглавил Сергей Иванович Осокин. Он родился в 1887 году, с июля 1923 года кандидат в члены РКП(б). Несмотря на свое крестья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ское происхождение С.И.Осокин окончил Ярославский (Демидовский) юридический лицей - привилегирова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ное учебное заведение, основанное в 1805 году П.Г. Демидовым. Место Д.С. Делова во Владимирской нотариальной конторе № 1 занял Петр Иванович Шацкий</w:t>
      </w:r>
      <w:r w:rsidRPr="00B90DBB">
        <w:rPr>
          <w:rStyle w:val="a9"/>
        </w:rPr>
        <w:footnoteReference w:id="448"/>
      </w:r>
      <w:r w:rsidRPr="00B90DBB">
        <w:rPr>
          <w:sz w:val="28"/>
          <w:szCs w:val="28"/>
        </w:rPr>
        <w:t>. Он родился в 1884 году, происходил из крестьян, образование 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чальное, беспартийный, ранее работал письмоводом. 19 декабря 1924 г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да Вязниковским нотариусом стал Михаил Иванович Пелевин. До этого он та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же работал письмоводом. Родился М.И. Пелевин в 1876 году в рабочей с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мье, образование имел лишь начальное, однако испытания на занятие дол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ности нотариуса он выдержал вполне удовлетворительно. К тому же, он с 1923 года являлся кандидатом в члены РКП(б), что в те времена было немалова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но</w:t>
      </w:r>
      <w:r w:rsidRPr="00B90DBB">
        <w:rPr>
          <w:rStyle w:val="a9"/>
        </w:rPr>
        <w:footnoteReference w:id="449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За совершение нотариальных действий Советом Народных Комиссаров по представлению Наркомата Юстиции 22 февраля 1923 года была утверждена твердая такса оплаты нотариальных действий</w:t>
      </w:r>
      <w:r w:rsidRPr="00B90DBB">
        <w:rPr>
          <w:rStyle w:val="a9"/>
        </w:rPr>
        <w:footnoteReference w:id="450"/>
      </w:r>
      <w:r w:rsidRPr="00B90DBB">
        <w:rPr>
          <w:sz w:val="28"/>
          <w:szCs w:val="28"/>
        </w:rPr>
        <w:t>. В связи с возобно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лением вексельного оборота, 31 марта того же года совместным постановл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нием наркоматов финансов и юстиции вводился еще и дополнительный сбор в размере 10 рублей за сообщение нотариальными конторами сведений Гос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дарственному Банку о протестованных в них векселях. Размер же оплаты за технические работы, выполняемые нотариальными конторами, определялся губернскими учреждениями юстиции с последующим их утверждением НКЮ. Весной 1923 года Нотариальным отделением при Владимирском г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бернском суде был разработан проект таксы оплаты технических работ в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тариальных конторах губернии: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«1. За составление силами конторы актов, договоров, документов, завещаний и т.п. взимается, смотря по сложности и сумме акта, а также соц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 xml:space="preserve">ально-имущественному положению участников от 1 до 3 % с суммы или оценки 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делки.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lastRenderedPageBreak/>
        <w:t>Составление актов отчуждения и залога строений, совершаемых в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тариальном порядке, не оплачивается.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2. За составление доверенностей взимается от 5 до 25 %.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3. Переписка изготовление копий актов оплачивается по 5 руб. за стр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ницу.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Примечание: По 2 и 3 п. для лиц представивших удостоверение от Уисполкомов, Профессиональных и Партийных организаций, о малососто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тельности допускается скидка в 50 %.</w:t>
      </w:r>
    </w:p>
    <w:p w:rsidR="00F12A7B" w:rsidRPr="00B90DBB" w:rsidRDefault="00F12A7B" w:rsidP="00F12A7B">
      <w:pPr>
        <w:pStyle w:val="HTM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0DBB">
        <w:rPr>
          <w:rFonts w:ascii="Times New Roman" w:hAnsi="Times New Roman" w:cs="Times New Roman"/>
          <w:sz w:val="28"/>
          <w:szCs w:val="28"/>
        </w:rPr>
        <w:t>4. Взысканные за технические работы по настоящей таксе деньги вн</w:t>
      </w:r>
      <w:r w:rsidRPr="00B90DBB">
        <w:rPr>
          <w:rFonts w:ascii="Times New Roman" w:hAnsi="Times New Roman" w:cs="Times New Roman"/>
          <w:sz w:val="28"/>
          <w:szCs w:val="28"/>
        </w:rPr>
        <w:t>о</w:t>
      </w:r>
      <w:r w:rsidRPr="00B90DBB">
        <w:rPr>
          <w:rFonts w:ascii="Times New Roman" w:hAnsi="Times New Roman" w:cs="Times New Roman"/>
          <w:sz w:val="28"/>
          <w:szCs w:val="28"/>
        </w:rPr>
        <w:t xml:space="preserve">сятся в денкнигу конторы и идут на ее содержание». </w:t>
      </w:r>
    </w:p>
    <w:p w:rsidR="00F12A7B" w:rsidRPr="00B90DBB" w:rsidRDefault="00F12A7B" w:rsidP="00F12A7B">
      <w:pPr>
        <w:pStyle w:val="HTM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0DBB">
        <w:rPr>
          <w:rFonts w:ascii="Times New Roman" w:hAnsi="Times New Roman" w:cs="Times New Roman"/>
          <w:sz w:val="28"/>
          <w:szCs w:val="28"/>
        </w:rPr>
        <w:t>Этот проект без изменений был утвержден Наркоматом Юстиции, о чем во Владимирский Губернский суд была послана соответствующая телеграмма за подписью члена Коллегии НКЮ Я. Бранденбургского и консул</w:t>
      </w:r>
      <w:r w:rsidRPr="00B90DBB">
        <w:rPr>
          <w:rFonts w:ascii="Times New Roman" w:hAnsi="Times New Roman" w:cs="Times New Roman"/>
          <w:sz w:val="28"/>
          <w:szCs w:val="28"/>
        </w:rPr>
        <w:t>ь</w:t>
      </w:r>
      <w:r w:rsidRPr="00B90DBB">
        <w:rPr>
          <w:rFonts w:ascii="Times New Roman" w:hAnsi="Times New Roman" w:cs="Times New Roman"/>
          <w:sz w:val="28"/>
          <w:szCs w:val="28"/>
        </w:rPr>
        <w:t>танта П. Трунева</w:t>
      </w:r>
      <w:r w:rsidRPr="00B90DBB">
        <w:rPr>
          <w:rStyle w:val="a9"/>
          <w:rFonts w:ascii="Times New Roman" w:hAnsi="Times New Roman" w:cs="Times New Roman"/>
        </w:rPr>
        <w:footnoteReference w:id="451"/>
      </w:r>
      <w:r w:rsidRPr="00B90DBB">
        <w:rPr>
          <w:rFonts w:ascii="Times New Roman" w:hAnsi="Times New Roman" w:cs="Times New Roman"/>
          <w:sz w:val="28"/>
          <w:szCs w:val="28"/>
        </w:rPr>
        <w:t>. Сумма оплаты переписки и изготовления копий актов устанавливалась в размере 5 рублей за страницу</w:t>
      </w:r>
      <w:r w:rsidRPr="00B90DBB">
        <w:rPr>
          <w:rStyle w:val="a9"/>
          <w:rFonts w:ascii="Times New Roman" w:hAnsi="Times New Roman" w:cs="Times New Roman"/>
        </w:rPr>
        <w:footnoteReference w:id="452"/>
      </w:r>
      <w:r w:rsidRPr="00B90DBB">
        <w:rPr>
          <w:rFonts w:ascii="Times New Roman" w:hAnsi="Times New Roman" w:cs="Times New Roman"/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Хотя новая экономическая политика (НЭП), проводимая Советским правительством, предусматривала частичное введение рыночных отношений, это не отменяло экономическое планирование, которое касалось и деятельн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сти нотариальных учреждений. Первые нотариальные конторы во Владимирской г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бернии были открыты 1 апреля 1923 года, а 4 июня Губернский суд уже направил в Нотариальное отделение «твердое задание неналоговых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ступлений», определив его в общей сумме в 17500 рублей, каковую предп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сывалось спешно распределить «между подведомственными Нотконторами, выслав копию распредел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 xml:space="preserve">тельной ведомости в бухгалтерию Губсуда».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Плановое задание распределялось по нотариальным конторам следу</w:t>
      </w:r>
      <w:r w:rsidRPr="00B90DBB">
        <w:rPr>
          <w:sz w:val="28"/>
          <w:szCs w:val="28"/>
        </w:rPr>
        <w:t>ю</w:t>
      </w:r>
      <w:r w:rsidRPr="00B90DBB">
        <w:rPr>
          <w:sz w:val="28"/>
          <w:szCs w:val="28"/>
        </w:rPr>
        <w:t>щим образом: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Владимирская - 3000 рублей.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Александровская – 2000 рублей.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Вязниковская – 1000 рублей.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Гороховецкая – 250 рублей.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Ковровская – 3500 рублей.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Киржачская – 250 рублей.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Меленковская – 1000 рублей.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Муромская – 5000 рублей.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Переславская – 1000 рублей.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Суздальская – 250 рублей.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Юрьевская – 250 рублей</w:t>
      </w:r>
      <w:r w:rsidRPr="00B90DBB">
        <w:rPr>
          <w:rStyle w:val="a9"/>
        </w:rPr>
        <w:footnoteReference w:id="453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Как видим наибольший размер оборота предполагался отнюдь не в губернском центре, а в старых купеческих городах Муроме и Коврове. Но в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 xml:space="preserve">полнение поставленных руководством планов зависело не только от </w:t>
      </w:r>
      <w:r w:rsidRPr="00B90DBB">
        <w:rPr>
          <w:sz w:val="28"/>
          <w:szCs w:val="28"/>
        </w:rPr>
        <w:lastRenderedPageBreak/>
        <w:t>усердия сотрудников нотариальных контор. Муромский нотариус И.И. Мумриков 7 июля 1923 года сообщал в нотариальное отделение Владимирского Губер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 xml:space="preserve">ского суда: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«Из практики конторы за минувший месяц замечено, что наиболее крупные то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говые договоры регистрировались вместо Мурома в Москве и Нижнем Новгороде, так как регистрация их там при биржевых комитетах о</w:t>
      </w:r>
      <w:r w:rsidRPr="00B90DBB">
        <w:rPr>
          <w:sz w:val="28"/>
          <w:szCs w:val="28"/>
        </w:rPr>
        <w:t>б</w:t>
      </w:r>
      <w:r w:rsidRPr="00B90DBB">
        <w:rPr>
          <w:sz w:val="28"/>
          <w:szCs w:val="28"/>
        </w:rPr>
        <w:t>ходится в три раза дешевле.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Согласно распоряжения Совета труда и обороны от 1 сентября м/г [м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 xml:space="preserve">нувшего года] ст. 719 Собр. Указкон. и Расп. Прав. </w:t>
      </w:r>
      <w:smartTag w:uri="urn:schemas-microsoft-com:office:smarttags" w:element="metricconverter">
        <w:smartTagPr>
          <w:attr w:name="ProductID" w:val="1922 г"/>
        </w:smartTagPr>
        <w:r w:rsidRPr="00B90DBB">
          <w:rPr>
            <w:sz w:val="28"/>
            <w:szCs w:val="28"/>
          </w:rPr>
          <w:t>1922 г</w:t>
        </w:r>
      </w:smartTag>
      <w:r w:rsidRPr="00B90DBB">
        <w:rPr>
          <w:sz w:val="28"/>
          <w:szCs w:val="28"/>
        </w:rPr>
        <w:t>. за регистрацию внебиржевых торг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вых сделок в бюро при бирже взыскивается не более ¼ %.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виду этого местный уисполком через экономсовещание возбудил ходатайство о дополнении таксы за нотариальные действия пунктом о взим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нии за регистрацию торговых сделок пониженной платы применительно таксы, с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 xml:space="preserve">ществующей для биржевых комитетов».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Докладывая о сем нотариальному отделению, прошу о поддержке вышеук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занного ходатайства»</w:t>
      </w:r>
      <w:r w:rsidRPr="00B90DBB">
        <w:rPr>
          <w:rStyle w:val="a9"/>
        </w:rPr>
        <w:footnoteReference w:id="454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Сохранились ежеквартальные отчеты Владимирского Губернского с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да в НКЮ о видах и количестве нотариальных действий, совершенных в губе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нии за десять месяцев 1923 года (см. Таблицу 1</w:t>
      </w:r>
      <w:r w:rsidRPr="00B90DBB">
        <w:rPr>
          <w:rStyle w:val="a9"/>
        </w:rPr>
        <w:footnoteReference w:id="455"/>
      </w:r>
      <w:r w:rsidRPr="00B90DBB">
        <w:rPr>
          <w:sz w:val="28"/>
          <w:szCs w:val="28"/>
        </w:rPr>
        <w:t xml:space="preserve">). </w:t>
      </w:r>
    </w:p>
    <w:p w:rsidR="00F12A7B" w:rsidRPr="00B90DBB" w:rsidRDefault="00F12A7B" w:rsidP="00F12A7B">
      <w:pPr>
        <w:widowControl w:val="0"/>
        <w:jc w:val="both"/>
        <w:rPr>
          <w:sz w:val="28"/>
          <w:szCs w:val="28"/>
        </w:rPr>
      </w:pPr>
    </w:p>
    <w:p w:rsidR="00F12A7B" w:rsidRPr="00B90DBB" w:rsidRDefault="00F12A7B" w:rsidP="00F12A7B">
      <w:pPr>
        <w:widowControl w:val="0"/>
        <w:jc w:val="center"/>
        <w:rPr>
          <w:b/>
          <w:sz w:val="28"/>
          <w:szCs w:val="28"/>
        </w:rPr>
      </w:pPr>
      <w:r w:rsidRPr="00B90DBB">
        <w:rPr>
          <w:b/>
          <w:sz w:val="28"/>
          <w:szCs w:val="28"/>
        </w:rPr>
        <w:t>Таблица 1</w:t>
      </w:r>
    </w:p>
    <w:tbl>
      <w:tblPr>
        <w:tblStyle w:val="y5black"/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1714"/>
        <w:gridCol w:w="1714"/>
        <w:gridCol w:w="1715"/>
      </w:tblGrid>
      <w:tr w:rsidR="00F12A7B" w:rsidRPr="00B90DBB" w:rsidTr="009A2EAD">
        <w:tc>
          <w:tcPr>
            <w:tcW w:w="4320" w:type="dxa"/>
            <w:vMerge w:val="restart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Виды нотариальных дейс</w:t>
            </w:r>
            <w:r w:rsidRPr="00B90DBB">
              <w:rPr>
                <w:b/>
              </w:rPr>
              <w:t>т</w:t>
            </w:r>
            <w:r w:rsidRPr="00B90DBB">
              <w:rPr>
                <w:b/>
              </w:rPr>
              <w:t>вий</w:t>
            </w:r>
          </w:p>
        </w:tc>
        <w:tc>
          <w:tcPr>
            <w:tcW w:w="5143" w:type="dxa"/>
            <w:gridSpan w:val="3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Период</w:t>
            </w:r>
          </w:p>
        </w:tc>
      </w:tr>
      <w:tr w:rsidR="00F12A7B" w:rsidRPr="00B90DBB" w:rsidTr="009A2EAD">
        <w:tc>
          <w:tcPr>
            <w:tcW w:w="4320" w:type="dxa"/>
            <w:vMerge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с 1.01.1923 по 1.04.1923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с 1.04.1923 по 1.07.1923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с 1.04.1923 по 1.07.1923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1. Совершено нотариальных дейс</w:t>
            </w:r>
            <w:r w:rsidRPr="00B90DBB">
              <w:rPr>
                <w:b/>
              </w:rPr>
              <w:t>т</w:t>
            </w:r>
            <w:r w:rsidRPr="00B90DBB">
              <w:rPr>
                <w:b/>
              </w:rPr>
              <w:t>вий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Об отчуждении немуниципализир</w:t>
            </w:r>
            <w:r w:rsidRPr="00B90DBB">
              <w:t>о</w:t>
            </w:r>
            <w:r w:rsidRPr="00B90DBB">
              <w:t>ванных строений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172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162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224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Об установлении отчужд</w:t>
            </w:r>
            <w:r w:rsidRPr="00B90DBB">
              <w:t>е</w:t>
            </w:r>
            <w:r w:rsidRPr="00B90DBB">
              <w:t>ний и залоге права на строител</w:t>
            </w:r>
            <w:r w:rsidRPr="00B90DBB">
              <w:t>ь</w:t>
            </w:r>
            <w:r w:rsidRPr="00B90DBB">
              <w:t>ство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44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20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360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Об аренде помещений строений, пре</w:t>
            </w:r>
            <w:r w:rsidRPr="00B90DBB">
              <w:t>д</w:t>
            </w:r>
            <w:r w:rsidRPr="00B90DBB">
              <w:t>приятий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82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158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72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О переходе торговых и промы</w:t>
            </w:r>
            <w:r w:rsidRPr="00B90DBB">
              <w:t>ш</w:t>
            </w:r>
            <w:r w:rsidRPr="00B90DBB">
              <w:t>ленных предприятий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0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Прочие нотариальные акты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32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118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38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Итого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331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459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594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2. Засвидетельствовано договоров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Об учреждении торговых и торг</w:t>
            </w:r>
            <w:r w:rsidRPr="00B90DBB">
              <w:t>о</w:t>
            </w:r>
            <w:r w:rsidRPr="00B90DBB">
              <w:t>во-промышленных товар</w:t>
            </w:r>
            <w:r w:rsidRPr="00B90DBB">
              <w:t>и</w:t>
            </w:r>
            <w:r w:rsidRPr="00B90DBB">
              <w:t>ществ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32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45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66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О подрядах и поставках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28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16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9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Третейских записей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0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0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0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Прочие договоры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152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68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199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90DBB">
              <w:rPr>
                <w:b/>
              </w:rPr>
              <w:t xml:space="preserve">Итого 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212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129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274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90DBB">
              <w:rPr>
                <w:b/>
              </w:rPr>
              <w:t>3. Совершено протестов векс</w:t>
            </w:r>
            <w:r w:rsidRPr="00B90DBB">
              <w:rPr>
                <w:b/>
              </w:rPr>
              <w:t>е</w:t>
            </w:r>
            <w:r w:rsidRPr="00B90DBB">
              <w:rPr>
                <w:b/>
              </w:rPr>
              <w:t>лей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10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6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8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90DBB">
              <w:rPr>
                <w:b/>
              </w:rPr>
              <w:t>4. Прочие засвидетельствования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8"/>
                <w:szCs w:val="28"/>
              </w:rPr>
            </w:pPr>
            <w:r w:rsidRPr="00B90DBB">
              <w:t>Доверенностей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319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234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273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8"/>
                <w:szCs w:val="28"/>
              </w:rPr>
            </w:pPr>
            <w:r w:rsidRPr="00B90DBB">
              <w:lastRenderedPageBreak/>
              <w:t>Копии документов и выписей и торг</w:t>
            </w:r>
            <w:r w:rsidRPr="00B90DBB">
              <w:t>о</w:t>
            </w:r>
            <w:r w:rsidRPr="00B90DBB">
              <w:t>вых книг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531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848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1111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8"/>
                <w:szCs w:val="28"/>
              </w:rPr>
            </w:pPr>
            <w:r w:rsidRPr="00B90DBB">
              <w:t>Подлинности подписей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84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138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199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8"/>
                <w:szCs w:val="28"/>
              </w:rPr>
            </w:pPr>
            <w:r w:rsidRPr="00B90DBB">
              <w:t>Удостоверено бесспорных обяз</w:t>
            </w:r>
            <w:r w:rsidRPr="00B90DBB">
              <w:t>а</w:t>
            </w:r>
            <w:r w:rsidRPr="00B90DBB">
              <w:t xml:space="preserve">тельств 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2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4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29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8"/>
                <w:szCs w:val="28"/>
              </w:rPr>
            </w:pPr>
            <w:r w:rsidRPr="00B90DBB">
              <w:t xml:space="preserve">Передано заявлений от одного лица к другому 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2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4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4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8"/>
                <w:szCs w:val="28"/>
              </w:rPr>
            </w:pPr>
            <w:r w:rsidRPr="00B90DBB">
              <w:t>Принято документов на хранение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0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0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0</w:t>
            </w:r>
          </w:p>
        </w:tc>
      </w:tr>
      <w:tr w:rsidR="00F12A7B" w:rsidRPr="00B90DBB" w:rsidTr="009A2EAD"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90DBB">
              <w:rPr>
                <w:b/>
              </w:rPr>
              <w:t xml:space="preserve">Итого 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948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1234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1616</w:t>
            </w:r>
          </w:p>
        </w:tc>
      </w:tr>
      <w:tr w:rsidR="00F12A7B" w:rsidRPr="00B90DBB" w:rsidTr="009A2EAD">
        <w:trPr>
          <w:trHeight w:val="70"/>
        </w:trPr>
        <w:tc>
          <w:tcPr>
            <w:tcW w:w="432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90DBB">
              <w:rPr>
                <w:b/>
              </w:rPr>
              <w:t>Всего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1491</w:t>
            </w:r>
          </w:p>
        </w:tc>
        <w:tc>
          <w:tcPr>
            <w:tcW w:w="1714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1822</w:t>
            </w:r>
          </w:p>
        </w:tc>
        <w:tc>
          <w:tcPr>
            <w:tcW w:w="1715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2484</w:t>
            </w:r>
          </w:p>
        </w:tc>
      </w:tr>
    </w:tbl>
    <w:p w:rsidR="00F12A7B" w:rsidRPr="00B90DBB" w:rsidRDefault="00F12A7B" w:rsidP="00F12A7B">
      <w:pPr>
        <w:widowControl w:val="0"/>
        <w:ind w:firstLine="720"/>
        <w:jc w:val="both"/>
      </w:pP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Сводном отчете о деятельности нотариальных контор отмечалось, что за отчетный период «жалоб на действия Н/О [нотариального отделения] не было. На действия одного из нотариусов было заявление, взятое заявит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лями обратно, дело заключалось в том, что у заявителей по их вине затян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лось совершение акта отчуждения с января до августа, и, заканчивая дело, теперь они хотят оставить для уплаты сборов январский курс, на что нотариус, совершенно правильно не согласи</w:t>
      </w:r>
      <w:r w:rsidRPr="00B90DBB">
        <w:rPr>
          <w:sz w:val="28"/>
          <w:szCs w:val="28"/>
        </w:rPr>
        <w:t>л</w:t>
      </w:r>
      <w:r w:rsidRPr="00B90DBB">
        <w:rPr>
          <w:sz w:val="28"/>
          <w:szCs w:val="28"/>
        </w:rPr>
        <w:t>ся»</w:t>
      </w:r>
      <w:r w:rsidRPr="00B90DBB">
        <w:rPr>
          <w:rStyle w:val="a9"/>
        </w:rPr>
        <w:footnoteReference w:id="456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Финансовую сторону деятельности нотариальных учреждений можно проследить по отчетам Владимирской нотариальной конт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ры. Отчет за 1923 год (см. Таблицу 2</w:t>
      </w:r>
      <w:r w:rsidRPr="00B90DBB">
        <w:rPr>
          <w:rStyle w:val="a9"/>
        </w:rPr>
        <w:footnoteReference w:id="457"/>
      </w:r>
      <w:r w:rsidRPr="00B90DBB">
        <w:rPr>
          <w:sz w:val="28"/>
          <w:szCs w:val="28"/>
        </w:rPr>
        <w:t>) дан в так называемых «совзнаках», поэтому цифры денежного оборота девятизначные. «Совзнаки» постоянно обесценивались, поэтому их номинация регулярно менялась. Так, 1 рубль денежных знаков образца 1922 года приравнивался к 10000 рублей денег более ранних выпусков, а 1 рубль образца 1923 года - к 1000000 рублей старых 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нег.</w:t>
      </w:r>
    </w:p>
    <w:p w:rsidR="00F12A7B" w:rsidRPr="00B90DBB" w:rsidRDefault="00F12A7B" w:rsidP="00F12A7B">
      <w:pPr>
        <w:widowControl w:val="0"/>
        <w:jc w:val="both"/>
        <w:rPr>
          <w:b/>
          <w:sz w:val="28"/>
          <w:szCs w:val="28"/>
        </w:rPr>
      </w:pPr>
      <w:r w:rsidRPr="00B90DBB">
        <w:rPr>
          <w:b/>
          <w:sz w:val="28"/>
          <w:szCs w:val="28"/>
        </w:rPr>
        <w:t xml:space="preserve"> </w:t>
      </w:r>
    </w:p>
    <w:p w:rsidR="00F12A7B" w:rsidRPr="00B90DBB" w:rsidRDefault="00F12A7B" w:rsidP="00F12A7B">
      <w:pPr>
        <w:widowControl w:val="0"/>
        <w:jc w:val="center"/>
        <w:rPr>
          <w:b/>
          <w:sz w:val="28"/>
          <w:szCs w:val="28"/>
        </w:rPr>
      </w:pPr>
      <w:r w:rsidRPr="00B90DBB">
        <w:rPr>
          <w:b/>
          <w:sz w:val="28"/>
          <w:szCs w:val="28"/>
        </w:rPr>
        <w:t>Таблица 2</w:t>
      </w:r>
    </w:p>
    <w:tbl>
      <w:tblPr>
        <w:tblStyle w:val="a7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80"/>
        <w:gridCol w:w="1247"/>
        <w:gridCol w:w="1247"/>
        <w:gridCol w:w="1247"/>
        <w:gridCol w:w="1247"/>
        <w:gridCol w:w="1247"/>
        <w:gridCol w:w="1248"/>
      </w:tblGrid>
      <w:tr w:rsidR="00F12A7B" w:rsidRPr="00B90DBB" w:rsidTr="009A2EAD">
        <w:tc>
          <w:tcPr>
            <w:tcW w:w="1980" w:type="dxa"/>
            <w:vMerge w:val="restart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Совершение н</w:t>
            </w:r>
            <w:r w:rsidRPr="00B90DBB">
              <w:rPr>
                <w:b/>
              </w:rPr>
              <w:t>о</w:t>
            </w:r>
            <w:r w:rsidRPr="00B90DBB">
              <w:rPr>
                <w:b/>
              </w:rPr>
              <w:t>тариальных де</w:t>
            </w:r>
            <w:r w:rsidRPr="00B90DBB">
              <w:rPr>
                <w:b/>
              </w:rPr>
              <w:t>й</w:t>
            </w:r>
            <w:r w:rsidRPr="00B90DBB">
              <w:rPr>
                <w:b/>
              </w:rPr>
              <w:t>ствий</w:t>
            </w:r>
          </w:p>
        </w:tc>
        <w:tc>
          <w:tcPr>
            <w:tcW w:w="2494" w:type="dxa"/>
            <w:gridSpan w:val="2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 xml:space="preserve">С участием </w:t>
            </w:r>
          </w:p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госорг</w:t>
            </w:r>
            <w:r w:rsidRPr="00B90DBB">
              <w:rPr>
                <w:b/>
              </w:rPr>
              <w:t>а</w:t>
            </w:r>
            <w:r w:rsidRPr="00B90DBB">
              <w:rPr>
                <w:b/>
              </w:rPr>
              <w:t>нов</w:t>
            </w:r>
          </w:p>
        </w:tc>
        <w:tc>
          <w:tcPr>
            <w:tcW w:w="2494" w:type="dxa"/>
            <w:gridSpan w:val="2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 xml:space="preserve">Без участия </w:t>
            </w:r>
          </w:p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госо</w:t>
            </w:r>
            <w:r w:rsidRPr="00B90DBB">
              <w:rPr>
                <w:b/>
              </w:rPr>
              <w:t>р</w:t>
            </w:r>
            <w:r w:rsidRPr="00B90DBB">
              <w:rPr>
                <w:b/>
              </w:rPr>
              <w:t>ганов</w:t>
            </w:r>
          </w:p>
        </w:tc>
        <w:tc>
          <w:tcPr>
            <w:tcW w:w="2495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b/>
              </w:rPr>
            </w:pPr>
            <w:r w:rsidRPr="00B90DBB">
              <w:rPr>
                <w:b/>
              </w:rPr>
              <w:t>Всего</w:t>
            </w:r>
          </w:p>
        </w:tc>
      </w:tr>
      <w:tr w:rsidR="00F12A7B" w:rsidRPr="00B90DBB" w:rsidTr="009A2EAD">
        <w:tc>
          <w:tcPr>
            <w:tcW w:w="1980" w:type="dxa"/>
            <w:vMerge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b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 xml:space="preserve">Актов 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На су</w:t>
            </w:r>
            <w:r w:rsidRPr="00B90DBB">
              <w:rPr>
                <w:b/>
                <w:sz w:val="22"/>
                <w:szCs w:val="22"/>
              </w:rPr>
              <w:t>м</w:t>
            </w:r>
            <w:r w:rsidRPr="00B90DBB">
              <w:rPr>
                <w:b/>
                <w:sz w:val="22"/>
                <w:szCs w:val="22"/>
              </w:rPr>
              <w:t>му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 xml:space="preserve">Актов 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На су</w:t>
            </w:r>
            <w:r w:rsidRPr="00B90DBB">
              <w:rPr>
                <w:b/>
                <w:sz w:val="22"/>
                <w:szCs w:val="22"/>
              </w:rPr>
              <w:t>м</w:t>
            </w:r>
            <w:r w:rsidRPr="00B90DBB">
              <w:rPr>
                <w:b/>
                <w:sz w:val="22"/>
                <w:szCs w:val="22"/>
              </w:rPr>
              <w:t>му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 xml:space="preserve">Актов 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На су</w:t>
            </w:r>
            <w:r w:rsidRPr="00B90DBB">
              <w:rPr>
                <w:b/>
                <w:sz w:val="22"/>
                <w:szCs w:val="22"/>
              </w:rPr>
              <w:t>м</w:t>
            </w:r>
            <w:r w:rsidRPr="00B90DBB">
              <w:rPr>
                <w:b/>
                <w:sz w:val="22"/>
                <w:szCs w:val="22"/>
              </w:rPr>
              <w:t>му</w:t>
            </w:r>
          </w:p>
        </w:tc>
      </w:tr>
      <w:tr w:rsidR="00F12A7B" w:rsidRPr="00B90DBB" w:rsidTr="009A2EAD">
        <w:tc>
          <w:tcPr>
            <w:tcW w:w="9463" w:type="dxa"/>
            <w:gridSpan w:val="7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Совершено нотариальных актов</w:t>
            </w: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Об отчуждении немуниципал</w:t>
            </w:r>
            <w:r w:rsidRPr="00B90DBB">
              <w:t>и</w:t>
            </w:r>
            <w:r w:rsidRPr="00B90DBB">
              <w:t>зированных стро</w:t>
            </w:r>
            <w:r w:rsidRPr="00B90DBB">
              <w:t>е</w:t>
            </w:r>
            <w:r w:rsidRPr="00B90DBB">
              <w:t>ний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138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29928820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138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29928820</w:t>
            </w: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Об установл</w:t>
            </w:r>
            <w:r w:rsidRPr="00B90DBB">
              <w:t>е</w:t>
            </w:r>
            <w:r w:rsidRPr="00B90DBB">
              <w:t>нии прав з</w:t>
            </w:r>
            <w:r w:rsidRPr="00B90DBB">
              <w:t>а</w:t>
            </w:r>
            <w:r w:rsidRPr="00B90DBB">
              <w:t>стройки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</w:pP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</w:pP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Об аренде гос. муниципализ</w:t>
            </w:r>
            <w:r w:rsidRPr="00B90DBB">
              <w:t>и</w:t>
            </w:r>
            <w:r w:rsidRPr="00B90DBB">
              <w:t>рованных предпр</w:t>
            </w:r>
            <w:r w:rsidRPr="00B90DBB">
              <w:t>и</w:t>
            </w:r>
            <w:r w:rsidRPr="00B90DBB">
              <w:t>ятий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Не выя</w:t>
            </w:r>
            <w:r w:rsidRPr="00B90DBB">
              <w:t>в</w:t>
            </w:r>
            <w:r w:rsidRPr="00B90DBB">
              <w:t>лено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</w:pP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</w:pP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Зав</w:t>
            </w:r>
            <w:r w:rsidRPr="00B90DBB">
              <w:t>е</w:t>
            </w:r>
            <w:r w:rsidRPr="00B90DBB">
              <w:t>щаний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10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10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</w:pP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Всего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148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29928820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148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29928820</w:t>
            </w:r>
          </w:p>
        </w:tc>
      </w:tr>
      <w:tr w:rsidR="00F12A7B" w:rsidRPr="00B90DBB" w:rsidTr="009A2EAD">
        <w:tc>
          <w:tcPr>
            <w:tcW w:w="9463" w:type="dxa"/>
            <w:gridSpan w:val="7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Засвидетельствование сделок</w:t>
            </w: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 xml:space="preserve">Об учреждении торговых и </w:t>
            </w:r>
            <w:r w:rsidRPr="00B90DBB">
              <w:lastRenderedPageBreak/>
              <w:t>то</w:t>
            </w:r>
            <w:r w:rsidRPr="00B90DBB">
              <w:t>р</w:t>
            </w:r>
            <w:r w:rsidRPr="00B90DBB">
              <w:t>гово-промышле</w:t>
            </w:r>
            <w:r w:rsidRPr="00B90DBB">
              <w:t>н</w:t>
            </w:r>
            <w:r w:rsidRPr="00B90DBB">
              <w:t>ных предпр</w:t>
            </w:r>
            <w:r w:rsidRPr="00B90DBB">
              <w:t>и</w:t>
            </w:r>
            <w:r w:rsidRPr="00B90DBB">
              <w:t>ятий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22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1475550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22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1475550</w:t>
            </w: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lastRenderedPageBreak/>
              <w:t>О подрядах и п</w:t>
            </w:r>
            <w:r w:rsidRPr="00B90DBB">
              <w:t>о</w:t>
            </w:r>
            <w:r w:rsidRPr="00B90DBB">
              <w:t>ставках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9654540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9654540</w:t>
            </w: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Прочие догов</w:t>
            </w:r>
            <w:r w:rsidRPr="00B90DBB">
              <w:t>о</w:t>
            </w:r>
            <w:r w:rsidRPr="00B90DBB">
              <w:t>ры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93600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7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93600</w:t>
            </w: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Всего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9654540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1569150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11233690</w:t>
            </w:r>
          </w:p>
        </w:tc>
      </w:tr>
      <w:tr w:rsidR="00F12A7B" w:rsidRPr="00B90DBB" w:rsidTr="009A2EAD">
        <w:tc>
          <w:tcPr>
            <w:tcW w:w="9463" w:type="dxa"/>
            <w:gridSpan w:val="7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Протесты векселей</w:t>
            </w: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Совершено протестов векс</w:t>
            </w:r>
            <w:r w:rsidRPr="00B90DBB">
              <w:t>е</w:t>
            </w:r>
            <w:r w:rsidRPr="00B90DBB">
              <w:t>лей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38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438525642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38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438525642</w:t>
            </w: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Итого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438525642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438525642</w:t>
            </w:r>
          </w:p>
        </w:tc>
      </w:tr>
      <w:tr w:rsidR="00F12A7B" w:rsidRPr="00B90DBB" w:rsidTr="009A2EAD">
        <w:tc>
          <w:tcPr>
            <w:tcW w:w="9463" w:type="dxa"/>
            <w:gridSpan w:val="7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Прочие засвидетельствования</w:t>
            </w: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Доверенн</w:t>
            </w:r>
            <w:r w:rsidRPr="00B90DBB">
              <w:t>о</w:t>
            </w:r>
            <w:r w:rsidRPr="00B90DBB">
              <w:t>стей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214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214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Копии докуме</w:t>
            </w:r>
            <w:r w:rsidRPr="00B90DBB">
              <w:t>н</w:t>
            </w:r>
            <w:r w:rsidRPr="00B90DBB">
              <w:t>тов и выписей из то</w:t>
            </w:r>
            <w:r w:rsidRPr="00B90DBB">
              <w:t>р</w:t>
            </w:r>
            <w:r w:rsidRPr="00B90DBB">
              <w:t>говых книг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454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454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Подлинности подписей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56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56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Всего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762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438525642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762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438525642</w:t>
            </w:r>
          </w:p>
        </w:tc>
      </w:tr>
      <w:tr w:rsidR="00F12A7B" w:rsidRPr="00B90DBB" w:rsidTr="009A2EAD">
        <w:tc>
          <w:tcPr>
            <w:tcW w:w="9463" w:type="dxa"/>
            <w:gridSpan w:val="7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Разное</w:t>
            </w: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Удостовер</w:t>
            </w:r>
            <w:r w:rsidRPr="00B90DBB">
              <w:t>е</w:t>
            </w:r>
            <w:r w:rsidRPr="00B90DBB">
              <w:t>ние бесспорных о</w:t>
            </w:r>
            <w:r w:rsidRPr="00B90DBB">
              <w:t>б</w:t>
            </w:r>
            <w:r w:rsidRPr="00B90DBB">
              <w:t>стоятельств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Передано зая</w:t>
            </w:r>
            <w:r w:rsidRPr="00B90DBB">
              <w:t>в</w:t>
            </w:r>
            <w:r w:rsidRPr="00B90DBB">
              <w:t>лений от одного лица к др</w:t>
            </w:r>
            <w:r w:rsidRPr="00B90DBB">
              <w:t>у</w:t>
            </w:r>
            <w:r w:rsidRPr="00B90DBB">
              <w:t>гому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13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14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Принято док</w:t>
            </w:r>
            <w:r w:rsidRPr="00B90DBB">
              <w:t>у</w:t>
            </w:r>
            <w:r w:rsidRPr="00B90DBB">
              <w:t>ментов на хр</w:t>
            </w:r>
            <w:r w:rsidRPr="00B90DBB">
              <w:t>а</w:t>
            </w:r>
            <w:r w:rsidRPr="00B90DBB">
              <w:t>нение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Прочие нотар</w:t>
            </w:r>
            <w:r w:rsidRPr="00B90DBB">
              <w:t>и</w:t>
            </w:r>
            <w:r w:rsidRPr="00B90DBB">
              <w:t>альные действия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Всего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198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</w:t>
            </w:r>
            <w:r w:rsidRPr="00B90DBB">
              <w:rPr>
                <w:b/>
              </w:rPr>
              <w:t>о</w:t>
            </w:r>
            <w:r w:rsidRPr="00B90DBB">
              <w:rPr>
                <w:b/>
              </w:rPr>
              <w:t>го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rPr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9654540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954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470023612</w:t>
            </w:r>
          </w:p>
        </w:tc>
        <w:tc>
          <w:tcPr>
            <w:tcW w:w="1247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994</w:t>
            </w:r>
          </w:p>
        </w:tc>
        <w:tc>
          <w:tcPr>
            <w:tcW w:w="1248" w:type="dxa"/>
          </w:tcPr>
          <w:p w:rsidR="00F12A7B" w:rsidRPr="00B90DBB" w:rsidRDefault="00F12A7B" w:rsidP="009A2EAD">
            <w:pPr>
              <w:widowControl w:val="0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479678152</w:t>
            </w:r>
          </w:p>
        </w:tc>
      </w:tr>
    </w:tbl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1922 году была введена новая денежная единица – «червонец», обеспеченная золотом. Один «червонец» приравнивался к 10 рублям казначе</w:t>
      </w:r>
      <w:r w:rsidRPr="00B90DBB">
        <w:rPr>
          <w:sz w:val="28"/>
          <w:szCs w:val="28"/>
        </w:rPr>
        <w:t>й</w:t>
      </w:r>
      <w:r w:rsidRPr="00B90DBB">
        <w:rPr>
          <w:sz w:val="28"/>
          <w:szCs w:val="28"/>
        </w:rPr>
        <w:t>скими билетами. Некоторое время «червонцы» находились в обращении п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раллельно с «совзнаками». Однако в апреле 1924 года было принято решение о выкупе «совзнаков» по соотношению 1 рубль золотом (10 рублей казначе</w:t>
      </w:r>
      <w:r w:rsidRPr="00B90DBB">
        <w:rPr>
          <w:sz w:val="28"/>
          <w:szCs w:val="28"/>
        </w:rPr>
        <w:t>й</w:t>
      </w:r>
      <w:r w:rsidRPr="00B90DBB">
        <w:rPr>
          <w:sz w:val="28"/>
          <w:szCs w:val="28"/>
        </w:rPr>
        <w:t>скими билетами) за 50000 рублей денежными знаками образца 1923 года.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этому финансовый отчет Владимирской нотариальной конторы за 1923-1924 бюджетный год (с 1 октября </w:t>
      </w:r>
      <w:smartTag w:uri="urn:schemas-microsoft-com:office:smarttags" w:element="metricconverter">
        <w:smartTagPr>
          <w:attr w:name="ProductID" w:val="1923 г"/>
        </w:smartTagPr>
        <w:r w:rsidRPr="00B90DBB">
          <w:rPr>
            <w:sz w:val="28"/>
            <w:szCs w:val="28"/>
          </w:rPr>
          <w:t>1923 г</w:t>
        </w:r>
      </w:smartTag>
      <w:r w:rsidRPr="00B90DBB">
        <w:rPr>
          <w:sz w:val="28"/>
          <w:szCs w:val="28"/>
        </w:rPr>
        <w:t xml:space="preserve">. по 30 сентября </w:t>
      </w:r>
      <w:smartTag w:uri="urn:schemas-microsoft-com:office:smarttags" w:element="metricconverter">
        <w:smartTagPr>
          <w:attr w:name="ProductID" w:val="1924 г"/>
        </w:smartTagPr>
        <w:r w:rsidRPr="00B90DBB">
          <w:rPr>
            <w:sz w:val="28"/>
            <w:szCs w:val="28"/>
          </w:rPr>
          <w:t>1924 г</w:t>
        </w:r>
      </w:smartTag>
      <w:r w:rsidRPr="00B90DBB">
        <w:rPr>
          <w:sz w:val="28"/>
          <w:szCs w:val="28"/>
        </w:rPr>
        <w:t>.) уже дан в «че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вонцах» (см. Таблицу 3</w:t>
      </w:r>
      <w:r w:rsidRPr="00B90DBB">
        <w:rPr>
          <w:rStyle w:val="a9"/>
        </w:rPr>
        <w:footnoteReference w:id="458"/>
      </w:r>
      <w:r w:rsidRPr="00B90DBB">
        <w:rPr>
          <w:sz w:val="28"/>
          <w:szCs w:val="28"/>
        </w:rPr>
        <w:t>). По этой причине общие цифры снизились на 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сколько порядков.</w:t>
      </w:r>
    </w:p>
    <w:p w:rsidR="00F12A7B" w:rsidRPr="00B90DBB" w:rsidRDefault="00F12A7B" w:rsidP="00F12A7B">
      <w:pPr>
        <w:widowControl w:val="0"/>
        <w:jc w:val="center"/>
        <w:rPr>
          <w:b/>
          <w:sz w:val="28"/>
          <w:szCs w:val="28"/>
        </w:rPr>
      </w:pPr>
    </w:p>
    <w:p w:rsidR="00F12A7B" w:rsidRPr="00B90DBB" w:rsidRDefault="00F12A7B" w:rsidP="00F12A7B">
      <w:pPr>
        <w:widowControl w:val="0"/>
        <w:jc w:val="center"/>
        <w:rPr>
          <w:b/>
          <w:sz w:val="28"/>
          <w:szCs w:val="28"/>
        </w:rPr>
      </w:pPr>
      <w:r w:rsidRPr="00B90DBB">
        <w:rPr>
          <w:b/>
          <w:sz w:val="28"/>
          <w:szCs w:val="28"/>
        </w:rPr>
        <w:t>Таблица 3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1080"/>
        <w:gridCol w:w="62"/>
        <w:gridCol w:w="1177"/>
        <w:gridCol w:w="21"/>
        <w:gridCol w:w="950"/>
        <w:gridCol w:w="55"/>
        <w:gridCol w:w="1236"/>
        <w:gridCol w:w="30"/>
        <w:gridCol w:w="1036"/>
        <w:gridCol w:w="20"/>
        <w:gridCol w:w="1276"/>
      </w:tblGrid>
      <w:tr w:rsidR="00F12A7B" w:rsidRPr="00B90DBB" w:rsidTr="009A2EAD">
        <w:tc>
          <w:tcPr>
            <w:tcW w:w="2628" w:type="dxa"/>
            <w:vMerge w:val="restart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Совершение нотариальных де</w:t>
            </w:r>
            <w:r w:rsidRPr="00B90DBB">
              <w:rPr>
                <w:b/>
              </w:rPr>
              <w:t>й</w:t>
            </w:r>
            <w:r w:rsidRPr="00B90DBB">
              <w:rPr>
                <w:b/>
              </w:rPr>
              <w:t>ствий</w:t>
            </w:r>
          </w:p>
        </w:tc>
        <w:tc>
          <w:tcPr>
            <w:tcW w:w="2319" w:type="dxa"/>
            <w:gridSpan w:val="3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С участием госо</w:t>
            </w:r>
            <w:r w:rsidRPr="00B90DBB">
              <w:rPr>
                <w:b/>
              </w:rPr>
              <w:t>р</w:t>
            </w:r>
            <w:r w:rsidRPr="00B90DBB">
              <w:rPr>
                <w:b/>
              </w:rPr>
              <w:t>ганов</w:t>
            </w:r>
          </w:p>
        </w:tc>
        <w:tc>
          <w:tcPr>
            <w:tcW w:w="2292" w:type="dxa"/>
            <w:gridSpan w:val="5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Без участия госо</w:t>
            </w:r>
            <w:r w:rsidRPr="00B90DBB">
              <w:rPr>
                <w:b/>
              </w:rPr>
              <w:t>р</w:t>
            </w:r>
            <w:r w:rsidRPr="00B90DBB">
              <w:rPr>
                <w:b/>
              </w:rPr>
              <w:t>ганов</w:t>
            </w:r>
          </w:p>
        </w:tc>
        <w:tc>
          <w:tcPr>
            <w:tcW w:w="2332" w:type="dxa"/>
            <w:gridSpan w:val="3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Всего</w:t>
            </w:r>
          </w:p>
        </w:tc>
      </w:tr>
      <w:tr w:rsidR="00F12A7B" w:rsidRPr="00B90DBB" w:rsidTr="009A2EAD">
        <w:tc>
          <w:tcPr>
            <w:tcW w:w="2628" w:type="dxa"/>
            <w:vMerge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А</w:t>
            </w:r>
            <w:r w:rsidRPr="00B90DBB">
              <w:rPr>
                <w:b/>
                <w:sz w:val="22"/>
                <w:szCs w:val="22"/>
              </w:rPr>
              <w:t>к</w:t>
            </w:r>
            <w:r w:rsidRPr="00B90DBB">
              <w:rPr>
                <w:b/>
                <w:sz w:val="22"/>
                <w:szCs w:val="22"/>
              </w:rPr>
              <w:t xml:space="preserve">тов </w:t>
            </w:r>
          </w:p>
        </w:tc>
        <w:tc>
          <w:tcPr>
            <w:tcW w:w="1239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На су</w:t>
            </w:r>
            <w:r w:rsidRPr="00B90DBB">
              <w:rPr>
                <w:b/>
                <w:sz w:val="22"/>
                <w:szCs w:val="22"/>
              </w:rPr>
              <w:t>м</w:t>
            </w:r>
            <w:r w:rsidRPr="00B90DBB">
              <w:rPr>
                <w:b/>
                <w:sz w:val="22"/>
                <w:szCs w:val="22"/>
              </w:rPr>
              <w:t>му</w:t>
            </w: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 xml:space="preserve">Актов </w:t>
            </w: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На су</w:t>
            </w:r>
            <w:r w:rsidRPr="00B90DBB">
              <w:rPr>
                <w:b/>
                <w:sz w:val="22"/>
                <w:szCs w:val="22"/>
              </w:rPr>
              <w:t>м</w:t>
            </w:r>
            <w:r w:rsidRPr="00B90DBB">
              <w:rPr>
                <w:b/>
                <w:sz w:val="22"/>
                <w:szCs w:val="22"/>
              </w:rPr>
              <w:t>му</w:t>
            </w: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 xml:space="preserve">Актов </w:t>
            </w: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На сумму</w:t>
            </w:r>
          </w:p>
        </w:tc>
      </w:tr>
      <w:tr w:rsidR="00F12A7B" w:rsidRPr="00B90DBB" w:rsidTr="009A2EAD">
        <w:tc>
          <w:tcPr>
            <w:tcW w:w="9571" w:type="dxa"/>
            <w:gridSpan w:val="12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Совершено нотариальных актов</w:t>
            </w: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Об отчуждении немуниципализирова</w:t>
            </w:r>
            <w:r w:rsidRPr="00B90DBB">
              <w:t>н</w:t>
            </w:r>
            <w:r w:rsidRPr="00B90DBB">
              <w:t>ных стро</w:t>
            </w:r>
            <w:r w:rsidRPr="00B90DBB">
              <w:t>е</w:t>
            </w:r>
            <w:r w:rsidRPr="00B90DBB">
              <w:t>ний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2</w:t>
            </w:r>
          </w:p>
        </w:tc>
        <w:tc>
          <w:tcPr>
            <w:tcW w:w="1239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4500</w:t>
            </w: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131</w:t>
            </w: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78728-32</w:t>
            </w: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133</w:t>
            </w: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83228-32</w:t>
            </w: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Об установлении прав з</w:t>
            </w:r>
            <w:r w:rsidRPr="00B90DBB">
              <w:t>а</w:t>
            </w:r>
            <w:r w:rsidRPr="00B90DBB">
              <w:t>стройки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</w:t>
            </w:r>
          </w:p>
        </w:tc>
        <w:tc>
          <w:tcPr>
            <w:tcW w:w="1239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3000</w:t>
            </w: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3000</w:t>
            </w: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Об аренде гос. мун</w:t>
            </w:r>
            <w:r w:rsidRPr="00B90DBB">
              <w:t>и</w:t>
            </w:r>
            <w:r w:rsidRPr="00B90DBB">
              <w:t>ципализированных пре</w:t>
            </w:r>
            <w:r w:rsidRPr="00B90DBB">
              <w:t>д</w:t>
            </w:r>
            <w:r w:rsidRPr="00B90DBB">
              <w:t>приятий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9</w:t>
            </w:r>
          </w:p>
        </w:tc>
        <w:tc>
          <w:tcPr>
            <w:tcW w:w="1239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182939-29</w:t>
            </w: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182939-29</w:t>
            </w: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Зав</w:t>
            </w:r>
            <w:r w:rsidRPr="00B90DBB">
              <w:t>е</w:t>
            </w:r>
            <w:r w:rsidRPr="00B90DBB">
              <w:t>щаний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8</w:t>
            </w: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Прочие акты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</w:t>
            </w:r>
            <w:r w:rsidRPr="00B90DBB">
              <w:rPr>
                <w:b/>
              </w:rPr>
              <w:t>о</w:t>
            </w:r>
            <w:r w:rsidRPr="00B90DBB">
              <w:rPr>
                <w:b/>
              </w:rPr>
              <w:t>го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39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189839-29</w:t>
            </w: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78728-32</w:t>
            </w: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26850761</w:t>
            </w:r>
          </w:p>
        </w:tc>
      </w:tr>
      <w:tr w:rsidR="00F12A7B" w:rsidRPr="00B90DBB" w:rsidTr="009A2EAD">
        <w:tc>
          <w:tcPr>
            <w:tcW w:w="9571" w:type="dxa"/>
            <w:gridSpan w:val="12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Засвидетельствование сделок</w:t>
            </w: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Об учреждении торговых и то</w:t>
            </w:r>
            <w:r w:rsidRPr="00B90DBB">
              <w:t>р</w:t>
            </w:r>
            <w:r w:rsidRPr="00B90DBB">
              <w:t>гово-промышленных пре</w:t>
            </w:r>
            <w:r w:rsidRPr="00B90DBB">
              <w:t>д</w:t>
            </w:r>
            <w:r w:rsidRPr="00B90DBB">
              <w:t>приятий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25</w:t>
            </w: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47858-22</w:t>
            </w: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47858-22</w:t>
            </w: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О подрядах и поста</w:t>
            </w:r>
            <w:r w:rsidRPr="00B90DBB">
              <w:t>в</w:t>
            </w:r>
            <w:r w:rsidRPr="00B90DBB">
              <w:t>ках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6</w:t>
            </w:r>
          </w:p>
        </w:tc>
        <w:tc>
          <w:tcPr>
            <w:tcW w:w="1239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50003-50</w:t>
            </w: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3</w:t>
            </w: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5850</w:t>
            </w: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55853-50</w:t>
            </w: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Договоры госучрежд</w:t>
            </w:r>
            <w:r w:rsidRPr="00B90DBB">
              <w:t>е</w:t>
            </w:r>
            <w:r w:rsidRPr="00B90DBB">
              <w:t>ний и госпредпри</w:t>
            </w:r>
            <w:r w:rsidRPr="00B90DBB">
              <w:t>я</w:t>
            </w:r>
            <w:r w:rsidRPr="00B90DBB">
              <w:t>тий в порядке Ст. 137 Гр. Код.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30</w:t>
            </w:r>
          </w:p>
        </w:tc>
        <w:tc>
          <w:tcPr>
            <w:tcW w:w="1239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52432065</w:t>
            </w: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7582</w:t>
            </w: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60014-15</w:t>
            </w: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Прочие догов</w:t>
            </w:r>
            <w:r w:rsidRPr="00B90DBB">
              <w:t>о</w:t>
            </w:r>
            <w:r w:rsidRPr="00B90DBB">
              <w:t>ры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9</w:t>
            </w:r>
          </w:p>
        </w:tc>
        <w:tc>
          <w:tcPr>
            <w:tcW w:w="1239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40671</w:t>
            </w: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9</w:t>
            </w: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30460</w:t>
            </w: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71131</w:t>
            </w: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</w:t>
            </w:r>
            <w:r w:rsidRPr="00B90DBB">
              <w:rPr>
                <w:b/>
              </w:rPr>
              <w:t>о</w:t>
            </w:r>
            <w:r w:rsidRPr="00B90DBB">
              <w:rPr>
                <w:b/>
              </w:rPr>
              <w:t>го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239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143107-15</w:t>
            </w: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91750-22</w:t>
            </w: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234857-37</w:t>
            </w:r>
          </w:p>
        </w:tc>
      </w:tr>
      <w:tr w:rsidR="00F12A7B" w:rsidRPr="00B90DBB" w:rsidTr="009A2EAD">
        <w:tc>
          <w:tcPr>
            <w:tcW w:w="9571" w:type="dxa"/>
            <w:gridSpan w:val="12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Протесты векселей</w:t>
            </w: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Совершено протестов ве</w:t>
            </w:r>
            <w:r w:rsidRPr="00B90DBB">
              <w:t>к</w:t>
            </w:r>
            <w:r w:rsidRPr="00B90DBB">
              <w:t>селей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47</w:t>
            </w:r>
          </w:p>
        </w:tc>
        <w:tc>
          <w:tcPr>
            <w:tcW w:w="1239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242</w:t>
            </w: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309</w:t>
            </w: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9571" w:type="dxa"/>
            <w:gridSpan w:val="12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Прочие засвидетельствования</w:t>
            </w: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Доверенн</w:t>
            </w:r>
            <w:r w:rsidRPr="00B90DBB">
              <w:t>о</w:t>
            </w:r>
            <w:r w:rsidRPr="00B90DBB">
              <w:t>стей</w:t>
            </w:r>
          </w:p>
        </w:tc>
        <w:tc>
          <w:tcPr>
            <w:tcW w:w="1142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65</w:t>
            </w:r>
          </w:p>
        </w:tc>
        <w:tc>
          <w:tcPr>
            <w:tcW w:w="1177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217</w:t>
            </w: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282</w:t>
            </w: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Копии докуме</w:t>
            </w:r>
            <w:r w:rsidRPr="00B90DBB">
              <w:t>н</w:t>
            </w:r>
            <w:r w:rsidRPr="00B90DBB">
              <w:t>тов и выписей из торг</w:t>
            </w:r>
            <w:r w:rsidRPr="00B90DBB">
              <w:t>о</w:t>
            </w:r>
            <w:r w:rsidRPr="00B90DBB">
              <w:t>вых книг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11</w:t>
            </w:r>
          </w:p>
        </w:tc>
        <w:tc>
          <w:tcPr>
            <w:tcW w:w="1239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576</w:t>
            </w: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587</w:t>
            </w: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Подлинности подп</w:t>
            </w:r>
            <w:r w:rsidRPr="00B90DBB">
              <w:t>и</w:t>
            </w:r>
            <w:r w:rsidRPr="00B90DBB">
              <w:t>сей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2</w:t>
            </w:r>
          </w:p>
        </w:tc>
        <w:tc>
          <w:tcPr>
            <w:tcW w:w="1239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180</w:t>
            </w: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182</w:t>
            </w: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rPr>
                <w:b/>
              </w:rPr>
              <w:t>Ит</w:t>
            </w:r>
            <w:r w:rsidRPr="00B90DBB">
              <w:rPr>
                <w:b/>
              </w:rPr>
              <w:t>о</w:t>
            </w:r>
            <w:r w:rsidRPr="00B90DBB">
              <w:rPr>
                <w:b/>
              </w:rPr>
              <w:t>го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3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9571" w:type="dxa"/>
            <w:gridSpan w:val="12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Разное</w:t>
            </w: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Удостоверение бесспорных обсто</w:t>
            </w:r>
            <w:r w:rsidRPr="00B90DBB">
              <w:t>я</w:t>
            </w:r>
            <w:r w:rsidRPr="00B90DBB">
              <w:t>тельств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Передано заявл</w:t>
            </w:r>
            <w:r w:rsidRPr="00B90DBB">
              <w:t>е</w:t>
            </w:r>
            <w:r w:rsidRPr="00B90DBB">
              <w:t>ний от одного лица к др</w:t>
            </w:r>
            <w:r w:rsidRPr="00B90DBB">
              <w:t>у</w:t>
            </w:r>
            <w:r w:rsidRPr="00B90DBB">
              <w:t>гому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</w:t>
            </w:r>
          </w:p>
        </w:tc>
        <w:tc>
          <w:tcPr>
            <w:tcW w:w="1291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Принято докуме</w:t>
            </w:r>
            <w:r w:rsidRPr="00B90DBB">
              <w:t>н</w:t>
            </w:r>
            <w:r w:rsidRPr="00B90DBB">
              <w:t>тов на хр</w:t>
            </w:r>
            <w:r w:rsidRPr="00B90DBB">
              <w:t>а</w:t>
            </w:r>
            <w:r w:rsidRPr="00B90DBB">
              <w:t>нение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Прочие нотариал</w:t>
            </w:r>
            <w:r w:rsidRPr="00B90DBB">
              <w:t>ь</w:t>
            </w:r>
            <w:r w:rsidRPr="00B90DBB">
              <w:t>ные дейс</w:t>
            </w:r>
            <w:r w:rsidRPr="00B90DBB">
              <w:t>т</w:t>
            </w:r>
            <w:r w:rsidRPr="00B90DBB">
              <w:t>вия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209</w:t>
            </w:r>
          </w:p>
        </w:tc>
        <w:tc>
          <w:tcPr>
            <w:tcW w:w="1260" w:type="dxa"/>
            <w:gridSpan w:val="3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180</w:t>
            </w:r>
          </w:p>
        </w:tc>
        <w:tc>
          <w:tcPr>
            <w:tcW w:w="1291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sz w:val="22"/>
                <w:szCs w:val="22"/>
              </w:rPr>
            </w:pPr>
            <w:r w:rsidRPr="00B90DBB">
              <w:rPr>
                <w:sz w:val="22"/>
                <w:szCs w:val="22"/>
              </w:rPr>
              <w:t>389</w:t>
            </w:r>
          </w:p>
        </w:tc>
        <w:tc>
          <w:tcPr>
            <w:tcW w:w="129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</w:t>
            </w:r>
            <w:r w:rsidRPr="00B90DBB">
              <w:rPr>
                <w:b/>
              </w:rPr>
              <w:t>о</w:t>
            </w:r>
            <w:r w:rsidRPr="00B90DBB">
              <w:rPr>
                <w:b/>
              </w:rPr>
              <w:t>го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209</w:t>
            </w:r>
          </w:p>
        </w:tc>
        <w:tc>
          <w:tcPr>
            <w:tcW w:w="1260" w:type="dxa"/>
            <w:gridSpan w:val="3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5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181</w:t>
            </w:r>
          </w:p>
        </w:tc>
        <w:tc>
          <w:tcPr>
            <w:tcW w:w="1291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390</w:t>
            </w:r>
          </w:p>
        </w:tc>
        <w:tc>
          <w:tcPr>
            <w:tcW w:w="1296" w:type="dxa"/>
            <w:gridSpan w:val="2"/>
          </w:tcPr>
          <w:p w:rsidR="00F12A7B" w:rsidRPr="00B90DBB" w:rsidRDefault="00F12A7B" w:rsidP="009A2EAD">
            <w:pPr>
              <w:widowControl w:val="0"/>
              <w:ind w:firstLine="720"/>
              <w:jc w:val="both"/>
              <w:rPr>
                <w:b/>
                <w:sz w:val="22"/>
                <w:szCs w:val="22"/>
              </w:rPr>
            </w:pPr>
          </w:p>
        </w:tc>
      </w:tr>
      <w:tr w:rsidR="00F12A7B" w:rsidRPr="00B90DBB" w:rsidTr="009A2EAD">
        <w:tc>
          <w:tcPr>
            <w:tcW w:w="262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lastRenderedPageBreak/>
              <w:t>Вс</w:t>
            </w:r>
            <w:r w:rsidRPr="00B90DBB">
              <w:rPr>
                <w:b/>
              </w:rPr>
              <w:t>е</w:t>
            </w:r>
            <w:r w:rsidRPr="00B90DBB">
              <w:rPr>
                <w:b/>
              </w:rPr>
              <w:t>го</w:t>
            </w:r>
          </w:p>
        </w:tc>
        <w:tc>
          <w:tcPr>
            <w:tcW w:w="108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414</w:t>
            </w:r>
          </w:p>
        </w:tc>
        <w:tc>
          <w:tcPr>
            <w:tcW w:w="1260" w:type="dxa"/>
            <w:gridSpan w:val="3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332946-44</w:t>
            </w:r>
          </w:p>
        </w:tc>
        <w:tc>
          <w:tcPr>
            <w:tcW w:w="95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1573</w:t>
            </w:r>
          </w:p>
        </w:tc>
        <w:tc>
          <w:tcPr>
            <w:tcW w:w="1291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170478-54</w:t>
            </w:r>
          </w:p>
        </w:tc>
        <w:tc>
          <w:tcPr>
            <w:tcW w:w="106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1987</w:t>
            </w:r>
          </w:p>
        </w:tc>
        <w:tc>
          <w:tcPr>
            <w:tcW w:w="1296" w:type="dxa"/>
            <w:gridSpan w:val="2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90DBB">
              <w:rPr>
                <w:b/>
                <w:sz w:val="22"/>
                <w:szCs w:val="22"/>
              </w:rPr>
              <w:t>503424-98</w:t>
            </w:r>
          </w:p>
        </w:tc>
      </w:tr>
    </w:tbl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Представляет интерес и сопроводительная записка к этому отчету, составленная Владимирским нотариусом П.И. Шацким. Эта записка существенно д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полняет сухие цифры таблицы, ярко рисуя нам особенности работы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альной конторы губернского города в первые годы НЭПа: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«Государственная нотариальная Нотариальная контора № 1 препров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ждая при сем годовой отчет за 1923-1924 бюджетный год о количестве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вершенных актов и прочих засвидетельствований, о вырученной и расход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ванной сумме денег, сообщает, что за минувший год посещаемость населе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нее м Нотконторы за теми или иными Нотариальными действиями была бе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прерывна, и особенно, выдающимся было, соверше</w:t>
      </w:r>
      <w:r w:rsidRPr="00B90DBB">
        <w:rPr>
          <w:sz w:val="28"/>
          <w:szCs w:val="28"/>
        </w:rPr>
        <w:softHyphen/>
        <w:t>ние нотдействий по ве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селям, которых за последнюю четверть года прошло через Нотконтору до 500 штук, а всего за год 664 векселя. По сведениям за год видно, что Нотариал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ной конторе в среднем приходилось в день со</w:t>
      </w:r>
      <w:r w:rsidRPr="00B90DBB">
        <w:rPr>
          <w:sz w:val="28"/>
          <w:szCs w:val="28"/>
        </w:rPr>
        <w:softHyphen/>
        <w:t>вершать тринадцать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альных действий. В течение присутствия (6 часов) не всегда удавалось по</w:t>
      </w:r>
      <w:r w:rsidRPr="00B90DBB">
        <w:rPr>
          <w:sz w:val="28"/>
          <w:szCs w:val="28"/>
        </w:rPr>
        <w:t>л</w:t>
      </w:r>
      <w:r w:rsidRPr="00B90DBB">
        <w:rPr>
          <w:sz w:val="28"/>
          <w:szCs w:val="28"/>
        </w:rPr>
        <w:t>ностью удовлетворять запросы всех являющихся в Нотконтору граждан, вв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ду сложности некоторых</w:t>
      </w:r>
      <w:r w:rsidRPr="00B90DBB">
        <w:rPr>
          <w:b/>
          <w:bCs/>
          <w:smallCaps/>
          <w:sz w:val="28"/>
          <w:szCs w:val="28"/>
        </w:rPr>
        <w:t xml:space="preserve"> </w:t>
      </w:r>
      <w:r w:rsidRPr="00B90DBB">
        <w:rPr>
          <w:sz w:val="28"/>
          <w:szCs w:val="28"/>
        </w:rPr>
        <w:t>Нотдействий и ограниченности штата сотрудников Нотконторы. В</w:t>
      </w:r>
      <w:r w:rsidRPr="00B90DBB">
        <w:rPr>
          <w:i/>
          <w:iCs/>
          <w:sz w:val="28"/>
          <w:szCs w:val="28"/>
        </w:rPr>
        <w:t xml:space="preserve"> </w:t>
      </w:r>
      <w:r w:rsidRPr="00B90DBB">
        <w:rPr>
          <w:sz w:val="28"/>
          <w:szCs w:val="28"/>
        </w:rPr>
        <w:t>течение года в Нотконторе работало два сотрудника -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риус и делопроизводитель, а потому, а так же ввиду полного почти отсутс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вия технических приспособлений, замечалась некоторая 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минка в работе и неудовлетворяемость отдельных граждан по</w:t>
      </w:r>
      <w:r w:rsidRPr="00B90DBB">
        <w:rPr>
          <w:b/>
          <w:bCs/>
          <w:i/>
          <w:iCs/>
          <w:sz w:val="28"/>
          <w:szCs w:val="28"/>
        </w:rPr>
        <w:t xml:space="preserve"> </w:t>
      </w:r>
      <w:r w:rsidRPr="00B90DBB">
        <w:rPr>
          <w:sz w:val="28"/>
          <w:szCs w:val="28"/>
        </w:rPr>
        <w:t>их запросам в течении нескол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ких дней. Крестьянских сделок по купле-продаже строений в сельских мес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ностях с выходом приказа Верхсуда [Верховного суда] в августе с/г, Нотко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тора не совершает; но нередко крестьян и теперь обращаются в нотконтору за скреплением договора по сделке совершенного ВИК-ом, сч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тая, что крепче будет, если еще договор этот скрепит Нотариальная контора. Из</w:t>
      </w:r>
      <w:r w:rsidRPr="00B90DBB">
        <w:rPr>
          <w:b/>
          <w:bCs/>
          <w:sz w:val="28"/>
          <w:szCs w:val="28"/>
        </w:rPr>
        <w:t xml:space="preserve"> </w:t>
      </w:r>
      <w:r w:rsidRPr="00B90DBB">
        <w:rPr>
          <w:sz w:val="28"/>
          <w:szCs w:val="28"/>
        </w:rPr>
        <w:t>документов сделок совершенных в ВИК-ах не видно однообразия и формы, а так же 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сутствует совсем видимость о взысканных по сделке сборов. Как указано б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ло выше, в последнюю, четверть года и особенно пос</w:t>
      </w:r>
      <w:r w:rsidRPr="00B90DBB">
        <w:rPr>
          <w:sz w:val="28"/>
          <w:szCs w:val="28"/>
        </w:rPr>
        <w:softHyphen/>
        <w:t>ледний месяц работа Нотконторы увеличилась ввиду большого количества пост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пающих векселей и слабой выборки их из Нотконторы</w:t>
      </w:r>
      <w:r w:rsidRPr="00B90DBB">
        <w:rPr>
          <w:smallCaps/>
          <w:sz w:val="28"/>
          <w:szCs w:val="28"/>
        </w:rPr>
        <w:t xml:space="preserve"> </w:t>
      </w:r>
      <w:r w:rsidRPr="00B90DBB">
        <w:rPr>
          <w:sz w:val="28"/>
          <w:szCs w:val="28"/>
        </w:rPr>
        <w:t>не протестованными. Технических пр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способлений мало, приходиться писать все от руки, что весьма много отн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мает дорогого времени и сил. Обстановки Нотариальная контора своей почти не имеет никакой, а пользуется одним столом и несколькими стульями Гу</w:t>
      </w:r>
      <w:r w:rsidRPr="00B90DBB">
        <w:rPr>
          <w:sz w:val="28"/>
          <w:szCs w:val="28"/>
        </w:rPr>
        <w:t>б</w:t>
      </w:r>
      <w:r w:rsidRPr="00B90DBB">
        <w:rPr>
          <w:sz w:val="28"/>
          <w:szCs w:val="28"/>
        </w:rPr>
        <w:t>суда. Деньги, векселя и другие документы находятся всегда на руках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риуса, и хранить их приходится своим способом, так как шкафа несг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раемого или крепко запирающегося помещения, подходящего для хранения векселей и пр. нет. Векселей же почти всегда б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вает на руках от 20 до 50-ти шт.</w:t>
      </w:r>
    </w:p>
    <w:p w:rsidR="00F12A7B" w:rsidRPr="00B90DBB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Деньги в УФО [уездный финансовый отдел] и госбанк сдаются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риусом два или более раз в неделю по мере их поступления, сдача денег мн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го также отнимает времени и является так же одним из тормозов</w:t>
      </w:r>
      <w:r w:rsidRPr="00B90DBB">
        <w:rPr>
          <w:smallCaps/>
          <w:sz w:val="28"/>
          <w:szCs w:val="28"/>
        </w:rPr>
        <w:t xml:space="preserve"> </w:t>
      </w:r>
      <w:r w:rsidRPr="00B90DBB">
        <w:rPr>
          <w:sz w:val="28"/>
          <w:szCs w:val="28"/>
        </w:rPr>
        <w:t xml:space="preserve">работы Нотконторы, потому, что приходится терять почти весь день на это дело, </w:t>
      </w:r>
      <w:r w:rsidRPr="00B90DBB">
        <w:rPr>
          <w:sz w:val="28"/>
          <w:szCs w:val="28"/>
        </w:rPr>
        <w:lastRenderedPageBreak/>
        <w:t>простаивая в очер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дях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Помимо сделок в Нотконтору много обращается граждан за разъясн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ниями тех или других интересующих их вопросов. Между дел приходится и в этом им не отказывать. Ввиду всего вышеизложенного ходатайствую перед Но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 xml:space="preserve">отделением в целях более интенсивного развития работы в Нотконторе на пользу населения и притока средств – </w:t>
      </w:r>
      <w:r w:rsidRPr="00B90DBB">
        <w:rPr>
          <w:sz w:val="32"/>
          <w:szCs w:val="28"/>
        </w:rPr>
        <w:t>а</w:t>
      </w:r>
      <w:r w:rsidRPr="00B90DBB">
        <w:rPr>
          <w:sz w:val="28"/>
          <w:szCs w:val="28"/>
        </w:rPr>
        <w:t>) увеличить штат Нотконторы о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ним новым сотрудником, б) приобрести пишущую машину или же, в кра</w:t>
      </w:r>
      <w:r w:rsidRPr="00B90DBB">
        <w:rPr>
          <w:sz w:val="28"/>
          <w:szCs w:val="28"/>
        </w:rPr>
        <w:t>й</w:t>
      </w:r>
      <w:r w:rsidRPr="00B90DBB">
        <w:rPr>
          <w:sz w:val="28"/>
          <w:szCs w:val="28"/>
        </w:rPr>
        <w:t>нем случае, прикрепить к Нотконторе для исполнения работ на пишущей машине машиниста одного из отделов Губсуда и указать, куда можно было бы сд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вать на хранение векселя, поступающие в Нотконтору всегда почти после </w:t>
      </w:r>
      <w:r w:rsidRPr="00B90DBB">
        <w:rPr>
          <w:smallCaps/>
          <w:sz w:val="28"/>
          <w:szCs w:val="28"/>
        </w:rPr>
        <w:t>1</w:t>
      </w:r>
      <w:r w:rsidRPr="00B90DBB">
        <w:rPr>
          <w:sz w:val="28"/>
          <w:szCs w:val="28"/>
        </w:rPr>
        <w:t>5 ч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сов»</w:t>
      </w:r>
      <w:r w:rsidRPr="00B90DBB">
        <w:rPr>
          <w:rStyle w:val="a9"/>
        </w:rPr>
        <w:footnoteReference w:id="459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Денежные операции нотариальных контор строго контролировались вышестоящими органами. Так в начале 1924 года Губернский суд указал Вл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димирскому нотариусу Д.С. Делову, что им «допущены слишком большие остатки денежных сумм на следующий за отчетным месяц, к тому же находящихся на р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ках, а не на книжке трудсберкассы, как это рекомендовалось в бывших по нотариальным конторам распоряжениям Нототделения». Поэтому Д.С. Делову «на будущее время» было предложено принять зависящие от 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го меры «к тому, чтобы остатки денежных сумм за отчетный месяц были м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нимальными и находились по возможности не на руках, а на трудовой сберегательной кни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ке»</w:t>
      </w:r>
      <w:r w:rsidRPr="00B90DBB">
        <w:rPr>
          <w:rStyle w:val="a9"/>
        </w:rPr>
        <w:footnoteReference w:id="460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первых числах марта этого же года Губернский суд потребовал от Д.С. Делова уточнений по финансовой отчетности, указав, что «в Вашем январском отчете значится сданными на текущий счет 39000 руб. 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гда как внесено на самом деле 38976 руб. не показана чистая прибыль в в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домостях в %%, вознаграждение в червонных рублях и сумма совзнаков не равна че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вонным рублям; на документах не проставлен курс червонного рубля; на социальное страхование не заплачено 46 рублей, итог гербового расхода показан неправильно. В виду большой курсовой разницы, показанной В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ми – 320 руб. 34 коп. предлагается дать объяснения, сообщив сколько оставалось у Вас на руках денег после к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ждой сдачи».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Ответ Д.С. Делова был следующим: «Владимирская Госнотконтора уведомляет: 1) На текущий счет в Госбанк сдано ровно 39000 руб. зн. 23 года, что подтверждается приложенной к отчету подлинной кв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 xml:space="preserve">танцией за № 462933 от 4.01. </w:t>
      </w:r>
      <w:smartTag w:uri="urn:schemas-microsoft-com:office:smarttags" w:element="metricconverter">
        <w:smartTagPr>
          <w:attr w:name="ProductID" w:val="1924 г"/>
        </w:smartTagPr>
        <w:r w:rsidRPr="00B90DBB">
          <w:rPr>
            <w:sz w:val="28"/>
            <w:szCs w:val="28"/>
          </w:rPr>
          <w:t>1924 г</w:t>
        </w:r>
      </w:smartTag>
      <w:r w:rsidRPr="00B90DBB">
        <w:rPr>
          <w:sz w:val="28"/>
          <w:szCs w:val="28"/>
        </w:rPr>
        <w:t>. 2) Чистая прибыль на %% вознагражд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ния на декабрь месяц в червонном исчислении равна 334 руб. 87 коп. и сумма совзнаков неравна червонным рублям лишь на 15 копеек зн. 23 года равня</w:t>
      </w:r>
      <w:r w:rsidRPr="00B90DBB">
        <w:rPr>
          <w:sz w:val="28"/>
          <w:szCs w:val="28"/>
        </w:rPr>
        <w:t>ю</w:t>
      </w:r>
      <w:r w:rsidRPr="00B90DBB">
        <w:rPr>
          <w:sz w:val="28"/>
          <w:szCs w:val="28"/>
        </w:rPr>
        <w:t>щимися мене чем на ½ копейки. 4) На социальное страхование сумма подлежащая сдаче вычислена верно. 5) Гербовый сбор в итоге расхода показан правильно. 6) Курсовая разница в представленном отчете показана ошибочно, следует читать: прихода за январь 1605 руб. 31 коп., в ра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 xml:space="preserve">ходе (сдано) 1498 руб. 93 коп., потеря на курсе составляет 101 руб. 05 коп. и сальдо на 1 февраля 5 руб. </w:t>
      </w:r>
      <w:r w:rsidRPr="00B90DBB">
        <w:rPr>
          <w:sz w:val="28"/>
          <w:szCs w:val="28"/>
        </w:rPr>
        <w:lastRenderedPageBreak/>
        <w:t>33 коп. Допо</w:t>
      </w:r>
      <w:r w:rsidRPr="00B90DBB">
        <w:rPr>
          <w:sz w:val="28"/>
          <w:szCs w:val="28"/>
        </w:rPr>
        <w:t>л</w:t>
      </w:r>
      <w:r w:rsidRPr="00B90DBB">
        <w:rPr>
          <w:sz w:val="28"/>
          <w:szCs w:val="28"/>
        </w:rPr>
        <w:t>нительная ведомость за Январь на днях будет представлена в Нот. Отдел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ние»</w:t>
      </w:r>
      <w:r w:rsidRPr="00B90DBB">
        <w:rPr>
          <w:rStyle w:val="a9"/>
        </w:rPr>
        <w:footnoteReference w:id="461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Приведем баланс Владимирской нотариальной конторы за март-август месяцы 1924 года (См. Таблицу 4</w:t>
      </w:r>
      <w:r w:rsidRPr="00B90DBB">
        <w:rPr>
          <w:rStyle w:val="a9"/>
        </w:rPr>
        <w:footnoteReference w:id="462"/>
      </w:r>
      <w:r w:rsidRPr="00B90DBB">
        <w:rPr>
          <w:sz w:val="28"/>
          <w:szCs w:val="28"/>
        </w:rPr>
        <w:t>). Финансовый отчет за март соста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лен в двух денежных единицах – червонцах и совзнаках, - но уже с апреля 1924 года баланс конторы подводился только в че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 xml:space="preserve">вонцах. </w:t>
      </w:r>
    </w:p>
    <w:p w:rsidR="00F12A7B" w:rsidRPr="00B90DBB" w:rsidRDefault="00F12A7B" w:rsidP="00F12A7B">
      <w:pPr>
        <w:widowControl w:val="0"/>
        <w:jc w:val="center"/>
        <w:rPr>
          <w:b/>
          <w:sz w:val="28"/>
          <w:szCs w:val="28"/>
        </w:rPr>
      </w:pPr>
    </w:p>
    <w:p w:rsidR="00F12A7B" w:rsidRPr="00B90DBB" w:rsidRDefault="00F12A7B" w:rsidP="00F12A7B">
      <w:pPr>
        <w:widowControl w:val="0"/>
        <w:jc w:val="center"/>
        <w:rPr>
          <w:b/>
          <w:sz w:val="28"/>
          <w:szCs w:val="28"/>
        </w:rPr>
      </w:pPr>
      <w:r w:rsidRPr="00B90DBB">
        <w:rPr>
          <w:b/>
          <w:sz w:val="28"/>
          <w:szCs w:val="28"/>
        </w:rPr>
        <w:t>Таблица 4</w:t>
      </w:r>
    </w:p>
    <w:tbl>
      <w:tblPr>
        <w:tblStyle w:val="y5black"/>
        <w:tblW w:w="0" w:type="auto"/>
        <w:tblLayout w:type="fixed"/>
        <w:tblLook w:val="01E0" w:firstRow="1" w:lastRow="1" w:firstColumn="1" w:lastColumn="1" w:noHBand="0" w:noVBand="0"/>
      </w:tblPr>
      <w:tblGrid>
        <w:gridCol w:w="1352"/>
        <w:gridCol w:w="1353"/>
        <w:gridCol w:w="1352"/>
        <w:gridCol w:w="1353"/>
        <w:gridCol w:w="1352"/>
        <w:gridCol w:w="1353"/>
        <w:gridCol w:w="1353"/>
      </w:tblGrid>
      <w:tr w:rsidR="00F12A7B" w:rsidRPr="00B90DBB" w:rsidTr="009A2EAD"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Месяц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Герб</w:t>
            </w:r>
            <w:r w:rsidRPr="00B90DBB">
              <w:rPr>
                <w:b/>
              </w:rPr>
              <w:t>о</w:t>
            </w:r>
            <w:r w:rsidRPr="00B90DBB">
              <w:rPr>
                <w:b/>
              </w:rPr>
              <w:t>вый сбор</w:t>
            </w:r>
          </w:p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и марк</w:t>
            </w:r>
            <w:r w:rsidRPr="00B90DBB">
              <w:rPr>
                <w:b/>
              </w:rPr>
              <w:t>а</w:t>
            </w:r>
            <w:r w:rsidRPr="00B90DBB">
              <w:rPr>
                <w:b/>
              </w:rPr>
              <w:t>ми</w:t>
            </w:r>
          </w:p>
        </w:tc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Мес</w:t>
            </w:r>
            <w:r w:rsidRPr="00B90DBB">
              <w:rPr>
                <w:b/>
              </w:rPr>
              <w:t>т</w:t>
            </w:r>
            <w:r w:rsidRPr="00B90DBB">
              <w:rPr>
                <w:b/>
              </w:rPr>
              <w:t>ный сбор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Сбор за нотар</w:t>
            </w:r>
            <w:r w:rsidRPr="00B90DBB">
              <w:rPr>
                <w:b/>
              </w:rPr>
              <w:t>и</w:t>
            </w:r>
            <w:r w:rsidRPr="00B90DBB">
              <w:rPr>
                <w:b/>
              </w:rPr>
              <w:t>альные дейс</w:t>
            </w:r>
            <w:r w:rsidRPr="00B90DBB">
              <w:rPr>
                <w:b/>
              </w:rPr>
              <w:t>т</w:t>
            </w:r>
            <w:r w:rsidRPr="00B90DBB">
              <w:rPr>
                <w:b/>
              </w:rPr>
              <w:t>вия</w:t>
            </w:r>
          </w:p>
        </w:tc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4 % сбор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всего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На соде</w:t>
            </w:r>
            <w:r w:rsidRPr="00B90DBB">
              <w:rPr>
                <w:b/>
              </w:rPr>
              <w:t>р</w:t>
            </w:r>
            <w:r w:rsidRPr="00B90DBB">
              <w:rPr>
                <w:b/>
              </w:rPr>
              <w:t>жание конторы</w:t>
            </w:r>
          </w:p>
        </w:tc>
      </w:tr>
      <w:tr w:rsidR="00F12A7B" w:rsidRPr="00B90DBB" w:rsidTr="009A2EAD"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rPr>
                <w:b/>
              </w:rPr>
            </w:pPr>
            <w:r w:rsidRPr="00B90DBB">
              <w:rPr>
                <w:b/>
              </w:rPr>
              <w:t>март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</w:pPr>
            <w:r w:rsidRPr="00B90DBB">
              <w:t>1266-07</w:t>
            </w:r>
          </w:p>
        </w:tc>
        <w:tc>
          <w:tcPr>
            <w:tcW w:w="1352" w:type="dxa"/>
          </w:tcPr>
          <w:p w:rsidR="00F12A7B" w:rsidRPr="00B90DBB" w:rsidRDefault="00F12A7B" w:rsidP="009A2EAD">
            <w:pPr>
              <w:widowControl w:val="0"/>
            </w:pPr>
            <w:r w:rsidRPr="00B90DBB">
              <w:t>2444-40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</w:pPr>
            <w:r w:rsidRPr="00B90DBB">
              <w:t xml:space="preserve">2594-86 </w:t>
            </w:r>
          </w:p>
        </w:tc>
        <w:tc>
          <w:tcPr>
            <w:tcW w:w="1352" w:type="dxa"/>
          </w:tcPr>
          <w:p w:rsidR="00F12A7B" w:rsidRPr="00B90DBB" w:rsidRDefault="00F12A7B" w:rsidP="009A2EAD">
            <w:pPr>
              <w:widowControl w:val="0"/>
            </w:pPr>
            <w:r w:rsidRPr="00B90DBB">
              <w:t>1507-81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</w:pPr>
            <w:r w:rsidRPr="00B90DBB">
              <w:t xml:space="preserve">8015-14 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</w:pPr>
            <w:r w:rsidRPr="00B90DBB">
              <w:t xml:space="preserve">610-65 </w:t>
            </w:r>
          </w:p>
        </w:tc>
      </w:tr>
      <w:tr w:rsidR="00F12A7B" w:rsidRPr="00B90DBB" w:rsidTr="009A2EAD"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rPr>
                <w:b/>
              </w:rPr>
            </w:pPr>
            <w:r w:rsidRPr="00B90DBB">
              <w:rPr>
                <w:b/>
              </w:rPr>
              <w:t>апрель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1492-78</w:t>
            </w:r>
          </w:p>
        </w:tc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3116-24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3133-29</w:t>
            </w:r>
          </w:p>
        </w:tc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1877-34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9620-03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1860-58</w:t>
            </w:r>
          </w:p>
        </w:tc>
      </w:tr>
      <w:tr w:rsidR="00F12A7B" w:rsidRPr="00B90DBB" w:rsidTr="009A2EAD"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rPr>
                <w:b/>
              </w:rPr>
            </w:pPr>
            <w:r w:rsidRPr="00B90DBB">
              <w:rPr>
                <w:b/>
              </w:rPr>
              <w:t>май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1994-58</w:t>
            </w:r>
          </w:p>
        </w:tc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4117-47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4351-34</w:t>
            </w:r>
          </w:p>
        </w:tc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2296-30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12759-69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129-72</w:t>
            </w:r>
          </w:p>
        </w:tc>
      </w:tr>
      <w:tr w:rsidR="00F12A7B" w:rsidRPr="00B90DBB" w:rsidTr="009A2EAD"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rPr>
                <w:b/>
              </w:rPr>
            </w:pPr>
            <w:r w:rsidRPr="00B90DBB">
              <w:rPr>
                <w:b/>
              </w:rPr>
              <w:t>июнь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2443-10</w:t>
            </w:r>
          </w:p>
        </w:tc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5068-50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5425-27</w:t>
            </w:r>
          </w:p>
        </w:tc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2531-98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15468-85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152-60</w:t>
            </w:r>
          </w:p>
        </w:tc>
      </w:tr>
      <w:tr w:rsidR="00F12A7B" w:rsidRPr="00B90DBB" w:rsidTr="009A2EAD"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rPr>
                <w:b/>
              </w:rPr>
            </w:pPr>
            <w:r w:rsidRPr="00B90DBB">
              <w:rPr>
                <w:b/>
              </w:rPr>
              <w:t>июль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2781-39</w:t>
            </w:r>
          </w:p>
        </w:tc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5748-36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6285-72</w:t>
            </w:r>
          </w:p>
        </w:tc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2682-64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17498-11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148-45</w:t>
            </w:r>
          </w:p>
        </w:tc>
      </w:tr>
      <w:tr w:rsidR="00F12A7B" w:rsidRPr="00B90DBB" w:rsidTr="009A2EAD"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rPr>
                <w:b/>
              </w:rPr>
            </w:pPr>
            <w:r w:rsidRPr="00B90DBB">
              <w:rPr>
                <w:b/>
              </w:rPr>
              <w:t>август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3038-15</w:t>
            </w:r>
          </w:p>
        </w:tc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6327-45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7178-23</w:t>
            </w:r>
          </w:p>
        </w:tc>
        <w:tc>
          <w:tcPr>
            <w:tcW w:w="1352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3108-19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19652-02</w:t>
            </w:r>
          </w:p>
        </w:tc>
        <w:tc>
          <w:tcPr>
            <w:tcW w:w="1353" w:type="dxa"/>
          </w:tcPr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202-94</w:t>
            </w:r>
          </w:p>
        </w:tc>
      </w:tr>
    </w:tbl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Как видим, наблюдается устойчивый рост денежного оборота нотариальных контор – за 6 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сяцев сумма сборов увеличилась более чем в два раза.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 текущих расходах нотариальных учреждений можно судить смете на содержание Муромской нотариальной конторы с 1 января по 1 октября 1923 года. Смета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ставлена в «совзнаках»: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«Жалование служащим: заведующий конторой - 314000 руб., секр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тарь – 172800 руб., машинист – 29160 руб., курьер – 15120 руб., социальное стр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хование – 133626 руб.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Итого - 654607 руб.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Хозяйственные расходы: наем помещения – 12880 руб., отопление – 21000 руб., освещение – 36000 руб., очистка – 3000 руб., непредвиденные 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добности на содержание помещений - 5000 руб.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Итого – 66280 руб.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Канцелярские расходы: печати и штампы – 9000 руб., книги - 40000 руб., бумага – 30000 руб., ручки – 600 руб., карандаши – 3600 руб., перья – 1000 руб., телефон – 32500 руб., выписка законов и газет – 50000 руб., ме</w:t>
      </w:r>
      <w:r w:rsidRPr="00B90DBB">
        <w:rPr>
          <w:sz w:val="28"/>
          <w:szCs w:val="28"/>
        </w:rPr>
        <w:t>л</w:t>
      </w:r>
      <w:r w:rsidRPr="00B90DBB">
        <w:rPr>
          <w:sz w:val="28"/>
          <w:szCs w:val="28"/>
        </w:rPr>
        <w:t>кие канцелярские надобности – 30000 руб.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Итого 198700 руб.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Всего же по смете испрашивается 991686 руб.»</w:t>
      </w:r>
      <w:r w:rsidRPr="00B90DBB">
        <w:rPr>
          <w:rStyle w:val="a9"/>
        </w:rPr>
        <w:footnoteReference w:id="463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Согласно инструкции Наркомата Юстиции от 11 ноября 1922 года, в случае, если нотариальная контора своими доходами не покрывает расходов на свое содержание, Губернский суд ассигнует недостающую сумму из </w:t>
      </w:r>
      <w:r w:rsidRPr="00B90DBB">
        <w:rPr>
          <w:sz w:val="28"/>
          <w:szCs w:val="28"/>
        </w:rPr>
        <w:lastRenderedPageBreak/>
        <w:t>средств, находящихся на счету Нотариального отделения. Во Владими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ской губернии в 1923 году две нотариальные конторы были убыточными. Так Переславская контора «недовыручила на расходы в июле на содержание нотариусу – 898 р. 03 коп., на социальное страхование – 626 руб. 24 коп., на содержание месткома 78 руб.28 коп. – всего 1602 руб. 55 коп.» Г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роховецкая контора «недов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ручила в августе 4970 руб., которые должны быть высланы на оплату содержания нотариус с добавлением 16 % в стра</w:t>
      </w:r>
      <w:r w:rsidRPr="00B90DBB">
        <w:rPr>
          <w:sz w:val="28"/>
          <w:szCs w:val="28"/>
        </w:rPr>
        <w:t>х</w:t>
      </w:r>
      <w:r w:rsidRPr="00B90DBB">
        <w:rPr>
          <w:sz w:val="28"/>
          <w:szCs w:val="28"/>
        </w:rPr>
        <w:t>кассу 795 руб. – всего 5765 руб.» Поэтому заведующий Нотариальным отд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лением обратился к председателю Губернского суда с просьбой перечислить необходимые суммы нотариальным конторам с текущего счета Нотариального отдел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ния</w:t>
      </w:r>
      <w:r w:rsidRPr="00B90DBB">
        <w:rPr>
          <w:rStyle w:val="a9"/>
        </w:rPr>
        <w:footnoteReference w:id="464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Сохранился проект сметы Нотариального отделения на четыре месяца (март-июнь) 1924 года. Смета составлена в «червонцах» и в ней отражены расходы на содержание всех нотариальных учреждений Владимирской губернии. К составлению этой сметы приступили в конце зимы, но рассматр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валась она довольно долго, в нее вносились исправления, и свой окончател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ный вид этот документ приобрел лишь к 1 апреля. По этой причине из сметы б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ли исключены расходы за март. Цифры расходов на три месяца (без учета марта) пр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 xml:space="preserve">ведены в скобках.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«Смета на март-июнь месяцы.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На выписку газет: Известий ВЦИК, ГИК и «Еженедельника советской ю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тиции», на покупку книг, канцелярских принадлежностей каждой конторе по 12 р. 50 коп. в месяц. На 11 контор 137 руб. 50 коп. и нототделению 18 руб. 75 коп, а всего на 1 месяц 156 руб. 25 коп., а на 4 (3) месяца – 625 руб. (468 руб. 75 коп.)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Почтовые отправления по среднему количеству 1 письмо в день на контору и 5 писем на отделение, всего в день 16 писем. В месяц 480 писем в 4 (3) месяца 1920 (1440) писем по 6 копеек за письмо. Всего 115 руб. 20 коп. (86 руб. 40 коп.)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На посылку служебных телеграмм нототделени по 100 слов в месяц на 4 месяца 400 слов по 6 копеек за слово 24 руб.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Считая в 11 конторах и нототделении по одной печи и на каждую печь потребуется по ¾ п.с. [пиленой сажени] дров на месяц, на все конторы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требуется 9 саженей, а на 1½ месяца (март и пол апреля) потребуется 13 ½ саженей по 8 руб. 10 коп. за с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жень – 109.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Освещение: полагая по 1 электрической лампочке на каждого служ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щего по цене 97 ½ коп. за лампочку в 25 свечей – 17 человек потребуется на один месяц 16 руб. 57 коп. на 4 месяца 66 руб. 28 коп.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Мелкие расходы: на покупку стекол, щеток, швабр, плата за уборку помещений и прочие мелкие расходы, полагая на каждую контору и нототд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ление по 3 руб. в месяц, всего на один месяц 36 руб., на 4 месяца - 144 руб.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Транспорт на месяц 1830 руб., на 4 месяца - 7140 руб. 28 коп. </w:t>
      </w:r>
      <w:r w:rsidRPr="00B90DBB">
        <w:rPr>
          <w:sz w:val="28"/>
          <w:szCs w:val="28"/>
        </w:rPr>
        <w:lastRenderedPageBreak/>
        <w:t>Социал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ное страхование на месяц – 151 руб. 42 коп. на 4 месяца - 605 руб. 60 коп.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Профсоюзные надобности на месяц – 15 руб. 14 коп., на 4 месяца - 61 руб.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Путевое довольствие на месяц – 86 руб. 25 коп. на 4 месяца – 345 руб.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Оборудование нотконтор – 600 руб.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Итого 8751 руб.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Покупка стульев, столов и прочие расходы для Нотконтор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Ковровской – 150 руб.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Александровской – 100 руб.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Юрьевской – 75 руб.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Вязниковской – 100 руб.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Меленковской – 50 руб.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Переславской – 50 руб.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Муромской – 75 руб.»</w:t>
      </w:r>
      <w:r w:rsidRPr="00B90DBB">
        <w:rPr>
          <w:rStyle w:val="a9"/>
        </w:rPr>
        <w:footnoteReference w:id="465"/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После введения золотого стандарта денежной единицы инфляционные процессы, вызванные внутриэкономическими причинами, практически прекратились, зато стал играть существенную роль международный курс «че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вонца». Поэтому текущие сметы на содержание учреждений нотариата (как впрочем, и всех других) не раз пересматривались. Так в начале июня 1924 года заведующий нотариальным отделением П.И. Михайлов писал председ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телю Губернского суда: «В виду повышения курса рубля, а в связи с этим и повышения цен на все предметы, Нототделение просит об увеличении отпу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ка денег на расходы Нототделения и Контор, предусмотренные сметою на Апрель-Июнь месяцы. Курс рубля за время с 1 апреля (с момента составл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ния сметы) по 30 Мая увеличился почти на 100 %, а потому и отпуск денег на Июнь месяц необходимо увеличить тоже на 100 %, что и выразится на ка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дую контору в сумме 1600 руб.»</w:t>
      </w:r>
      <w:r w:rsidRPr="00B90DBB">
        <w:rPr>
          <w:rStyle w:val="a9"/>
        </w:rPr>
        <w:footnoteReference w:id="466"/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Какие же доходы имели «пасынки Фемиды» в эпоху НЭПа? Размер их заработной платы устанавливало нотариальное отделение. Он был одинаков для всех нотариусов губернии. Менялся он ежемесячно в связи с быстрым обесцениванием «совзнаков». Например, за май 1923 года нотариальное 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деление установило заработную плату нотариусам в размер 1800 рублей. В июне денежное содержание было увеличено до 2200 рублей. В июле жалов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ние нотариусов было вновь увеличено и достигло 3914 рублей, а зарплата появившихся в некоторых конторах секретарей составило 1662 рубля</w:t>
      </w:r>
      <w:r w:rsidRPr="00B90DBB">
        <w:rPr>
          <w:rStyle w:val="a9"/>
        </w:rPr>
        <w:footnoteReference w:id="467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На август с работниками нотариальных учреждений было заключено следующее тарифное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глашение: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«§ 1 Настоящее тарифное соглашение заключено между Владимирским Губернским отделом Союза Совработников с одной стороны и </w:t>
      </w:r>
      <w:r w:rsidRPr="00B90DBB">
        <w:rPr>
          <w:sz w:val="28"/>
          <w:szCs w:val="28"/>
        </w:rPr>
        <w:lastRenderedPageBreak/>
        <w:t>Владими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ским Губсудом с другой стороны сроком на один (1) месяц с 1-го августа по 1-е сентября 1923 года.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§ 2. Настоящее тарифное соглашение распространяется на нотариал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ные конторы Владимирской губернии.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§ 3. Все нотариусы получают ставку по 15-му разряду 17-ти разрядной 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рифной сетки по соотношению 1:8 (одна к восьми) (7,0)</w:t>
      </w:r>
      <w:r w:rsidRPr="00B90DBB">
        <w:rPr>
          <w:rStyle w:val="a9"/>
        </w:rPr>
        <w:footnoteReference w:id="468"/>
      </w:r>
    </w:p>
    <w:p w:rsidR="00F12A7B" w:rsidRPr="00B90DBB" w:rsidRDefault="00F12A7B" w:rsidP="00F12A7B">
      <w:pPr>
        <w:widowControl w:val="0"/>
        <w:tabs>
          <w:tab w:val="left" w:pos="2790"/>
        </w:tabs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§ 4. Зарплата устанавливается в размере фактически получаемого ж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лования Народных судей. Кроме того, Нотариусы имеют право на получение %% отчислений с общего дохода нотариальных средств за всеми вычетами, производимыми ими в пределах сметы из поступивших нотариальных сб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ров.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§ 5. Нотариальные конторы 1-го разряда, а именно: Владимирская, М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ромская, Ковровская, Александровская получают 5 % чистого дохода и все остальные 10 %. Отчисления производятся с чистого дохода не менее как с 1000 р. До тысячи рублей %% [проценты] не отчисляются.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§ 6. В общей сложности ставка нотариуса со всеми %% начисленными не должна превышать ставки 15-го разряда ответственных работников.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§ 7. Сверхурочные работы и отдельные работы могут производится только в исключительных случаях с разрешения Профсоюза Совработников и Инспектора Труда.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§ 8. Все конфликты, возникающие на почве применения и толкования настоящего тарифного соглашения, разбираются в общем конфликтном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рядке ст. 168 и 172 К.З. о Труде.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§ 9. Настоящее тарифное соглашение хранится в подлинниках Губо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дела, в Губоттруда, а копии с него выдаются администрации Губсуда.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Г. г. Владимир. Июля 31 дня 1923 года»</w:t>
      </w:r>
      <w:r w:rsidRPr="00B90DBB">
        <w:rPr>
          <w:rStyle w:val="a9"/>
        </w:rPr>
        <w:footnoteReference w:id="469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Заработки служащих нотариальных учреждений Владимирской губе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нии в августе были увеличены почти вдвое – нотариусы получали по 6110 рублей, секретари по 3000 рублей, введенные в штат конторщики по 1500 рублей. В соответствии с принятым соглашением, сентябре зарплата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риусов достигла 9165 рублей, секретарей 4500 рублей, конторщиков 1625 рублей</w:t>
      </w:r>
      <w:r w:rsidRPr="00B90DBB">
        <w:rPr>
          <w:rStyle w:val="a9"/>
        </w:rPr>
        <w:footnoteReference w:id="470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Как видим, в годы НЭПа зарплаты более квалифицированных сотру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ников росли более высокими темпами, что позволяет говорить о наличии системы выплат, стимулирующей повышение работником своей квалифик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ции. Это подтверждает и смета Меленковской нотариальной конторы, в 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торой разница в окладах сотрудников в зависимости от степени их квалификации достигает почти 20-кратного (!) размера. Сло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но определить, на какой месяц 1923 года составлена эта смета. Вероятно, денежной един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 xml:space="preserve">цей в ней служат казначейские билеты (напомним, 1 </w:t>
      </w:r>
      <w:r w:rsidRPr="00B90DBB">
        <w:rPr>
          <w:sz w:val="28"/>
          <w:szCs w:val="28"/>
        </w:rPr>
        <w:lastRenderedPageBreak/>
        <w:t>червонец равен 10 к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значейским билетам). Смета Меленковской конторы «на содержание личного состава в 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личестве 5 человек в… порядке расположения должностей с отнесением к разряду тарифных ставок профсоюза Совработников», предполагала следующие оклады: 1) Заведу</w:t>
      </w:r>
      <w:r w:rsidRPr="00B90DBB">
        <w:rPr>
          <w:sz w:val="28"/>
          <w:szCs w:val="28"/>
        </w:rPr>
        <w:t>ю</w:t>
      </w:r>
      <w:r w:rsidRPr="00B90DBB">
        <w:rPr>
          <w:sz w:val="28"/>
          <w:szCs w:val="28"/>
        </w:rPr>
        <w:t>щий нотариальной конторой с отнесением к 15-му разряду ответственных работников… 258 руб. в месяц, 2) заместитель 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ведующего нотариальной конторой 14 разряд ответственных работн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ков… 240 руб. 3) Две машинистки первой категории – к 7 разряду технических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трудников … 26 руб. 40 коп. 4) Один курьер к 2 ра</w:t>
      </w:r>
      <w:r w:rsidRPr="00B90DBB">
        <w:rPr>
          <w:sz w:val="28"/>
          <w:szCs w:val="28"/>
        </w:rPr>
        <w:t>з</w:t>
      </w:r>
      <w:r w:rsidRPr="00B90DBB">
        <w:rPr>
          <w:sz w:val="28"/>
          <w:szCs w:val="28"/>
        </w:rPr>
        <w:t>ряду… 14 руб. 40 коп.»</w:t>
      </w:r>
      <w:r w:rsidRPr="00B90DBB">
        <w:rPr>
          <w:rStyle w:val="a9"/>
        </w:rPr>
        <w:footnoteReference w:id="471"/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Зарплата сотрудникам Владимирского нотариата за сентябрь 1923 года начислялась уже в соответствии с новым тарифным соглашением, заключе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ным 27 сентября между Губернским судом и работниками нотариальных у</w:t>
      </w:r>
      <w:r w:rsidRPr="00B90DBB">
        <w:rPr>
          <w:sz w:val="28"/>
          <w:szCs w:val="28"/>
        </w:rPr>
        <w:t>ч</w:t>
      </w:r>
      <w:r w:rsidRPr="00B90DBB">
        <w:rPr>
          <w:sz w:val="28"/>
          <w:szCs w:val="28"/>
        </w:rPr>
        <w:t>реждений, сроком уже на два месяца - с 1-го сентября по 1-е ноября 1923 г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да. Согласно этому документу ежемесячная зарплата нотариусов устанавл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валась по 12-му разряду (ранее по 15-му) ответственных работников 17-ти разрядной тарифной сетки «без % нагрузки за неучтенную работу, кроме 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го, Нотариусы имеют право на получение %% отчислений с суммы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альных сборов за всеми вычетами расходов производимых в пределах сметы, т.е. чистого дохода». При этом проценты «%% взимания с сумм чистого д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хода устанавливается для всех нотариусов в размере 10 %, причем отчисл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ния производятся с чистого дохода не менее как 1000 рублей (тысяча ру</w:t>
      </w:r>
      <w:r w:rsidRPr="00B90DBB">
        <w:rPr>
          <w:sz w:val="28"/>
          <w:szCs w:val="28"/>
        </w:rPr>
        <w:t>б</w:t>
      </w:r>
      <w:r w:rsidRPr="00B90DBB">
        <w:rPr>
          <w:sz w:val="28"/>
          <w:szCs w:val="28"/>
        </w:rPr>
        <w:t>лей), до 1000 (тысячи руб.) %% не отчисляются». В целом ставка нотариуса со всеми начисленными процентами не должна превышать ставки 15-го разряда отве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ственных работников. Ежемесячная «зарплата делопроизводителей и конторщиков Нотариальных контор устанавливается из расчета 175 % Го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минимума для 1-го разряда ниже приводимой 17-ти разрядной тарифной се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ки при соотношении 1:8 (одна к восьми). Ставки остальных разрядов исчи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ляются согласно коэффициэнтов тарифной сетки». В примечании оговарив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лось, что «Госминимум для Владимирской губ. отнесен к 2-му поясу и еж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месячно публикуется Н[ародным] К[омиссариатом] Т[руда]»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 соглашению прилагалась и тарифная сетка: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tbl>
      <w:tblPr>
        <w:tblStyle w:val="a7"/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2025"/>
        <w:gridCol w:w="2025"/>
        <w:gridCol w:w="2025"/>
        <w:gridCol w:w="2025"/>
      </w:tblGrid>
      <w:tr w:rsidR="00F12A7B" w:rsidRPr="00B90DBB" w:rsidTr="009A2EAD"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Разряды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Соотн</w:t>
            </w:r>
            <w:r w:rsidRPr="00B90DBB">
              <w:rPr>
                <w:b/>
              </w:rPr>
              <w:t>о</w:t>
            </w:r>
            <w:r w:rsidRPr="00B90DBB">
              <w:rPr>
                <w:b/>
              </w:rPr>
              <w:t>шения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Разряды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Соо</w:t>
            </w:r>
            <w:r w:rsidRPr="00B90DBB">
              <w:rPr>
                <w:b/>
              </w:rPr>
              <w:t>т</w:t>
            </w:r>
            <w:r w:rsidRPr="00B90DBB">
              <w:rPr>
                <w:b/>
              </w:rPr>
              <w:t>ношения</w:t>
            </w:r>
          </w:p>
        </w:tc>
      </w:tr>
      <w:tr w:rsidR="00F12A7B" w:rsidRPr="00B90DBB" w:rsidTr="009A2EAD"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1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1,0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10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4,5</w:t>
            </w:r>
          </w:p>
        </w:tc>
      </w:tr>
      <w:tr w:rsidR="00F12A7B" w:rsidRPr="00B90DBB" w:rsidTr="009A2EAD"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2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1,3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11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5,0</w:t>
            </w:r>
          </w:p>
        </w:tc>
      </w:tr>
      <w:tr w:rsidR="00F12A7B" w:rsidRPr="00B90DBB" w:rsidTr="009A2EAD"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3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1,6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12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5,5</w:t>
            </w:r>
          </w:p>
        </w:tc>
      </w:tr>
      <w:tr w:rsidR="00F12A7B" w:rsidRPr="00B90DBB" w:rsidTr="009A2EAD"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4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1,9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13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6,0</w:t>
            </w:r>
          </w:p>
        </w:tc>
      </w:tr>
      <w:tr w:rsidR="00F12A7B" w:rsidRPr="00B90DBB" w:rsidTr="009A2EAD"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5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2,2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14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6,5</w:t>
            </w:r>
          </w:p>
        </w:tc>
      </w:tr>
      <w:tr w:rsidR="00F12A7B" w:rsidRPr="00B90DBB" w:rsidTr="009A2EAD"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6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2,6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15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7,0</w:t>
            </w:r>
          </w:p>
        </w:tc>
      </w:tr>
      <w:tr w:rsidR="00F12A7B" w:rsidRPr="00B90DBB" w:rsidTr="009A2EAD"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7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3,0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16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7,5</w:t>
            </w:r>
          </w:p>
        </w:tc>
      </w:tr>
      <w:tr w:rsidR="00F12A7B" w:rsidRPr="00B90DBB" w:rsidTr="009A2EAD"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8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3,5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17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8,0</w:t>
            </w:r>
          </w:p>
        </w:tc>
      </w:tr>
      <w:tr w:rsidR="00F12A7B" w:rsidRPr="00B90DBB" w:rsidTr="009A2EAD"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9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  <w:r w:rsidRPr="00B90DBB">
              <w:t>4,0</w:t>
            </w: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</w:p>
        </w:tc>
        <w:tc>
          <w:tcPr>
            <w:tcW w:w="2025" w:type="dxa"/>
          </w:tcPr>
          <w:p w:rsidR="00F12A7B" w:rsidRPr="00B90DBB" w:rsidRDefault="00F12A7B" w:rsidP="009A2EAD">
            <w:pPr>
              <w:widowControl w:val="0"/>
              <w:ind w:firstLine="720"/>
              <w:jc w:val="both"/>
            </w:pPr>
          </w:p>
        </w:tc>
      </w:tr>
    </w:tbl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lastRenderedPageBreak/>
        <w:t>В Тарифном соглашении указывалось, что «зарплата делопроизводит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лей и конторщиков за каждый операционный месяц должна выдаваться по</w:t>
      </w:r>
      <w:r w:rsidRPr="00B90DBB">
        <w:rPr>
          <w:sz w:val="28"/>
          <w:szCs w:val="28"/>
        </w:rPr>
        <w:t>л</w:t>
      </w:r>
      <w:r w:rsidRPr="00B90DBB">
        <w:rPr>
          <w:sz w:val="28"/>
          <w:szCs w:val="28"/>
        </w:rPr>
        <w:t>ностью не позднее 20-го числа каждого месяца». Кроме того, устанавлива</w:t>
      </w:r>
      <w:r w:rsidRPr="00B90DBB">
        <w:rPr>
          <w:sz w:val="28"/>
          <w:szCs w:val="28"/>
        </w:rPr>
        <w:t>л</w:t>
      </w:r>
      <w:r w:rsidRPr="00B90DBB">
        <w:rPr>
          <w:sz w:val="28"/>
          <w:szCs w:val="28"/>
        </w:rPr>
        <w:t>ся размер профсоюзных взносов: «все нотариальные конторы обязуются ежем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сячно с общей суммы выплачиваемой зарплаты производить 1 % 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числение на Союзные надобности». Остальные пункты (о сверхурочных работах и ра</w:t>
      </w:r>
      <w:r w:rsidRPr="00B90DBB">
        <w:rPr>
          <w:sz w:val="28"/>
          <w:szCs w:val="28"/>
        </w:rPr>
        <w:t>з</w:t>
      </w:r>
      <w:r w:rsidRPr="00B90DBB">
        <w:rPr>
          <w:sz w:val="28"/>
          <w:szCs w:val="28"/>
        </w:rPr>
        <w:t>решении конфликтов) повторяли предыдущее соглашение</w:t>
      </w:r>
      <w:r w:rsidRPr="00B90DBB">
        <w:rPr>
          <w:rStyle w:val="a9"/>
        </w:rPr>
        <w:footnoteReference w:id="472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конце сентября 1923 года Александровский нотариус А.Ф. Филим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нов писал в Нотариальное отделение: «Вследствие нового тарифного согл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шения на сентябрь-октябрь месяцы мне причитается зарплата за сентябрь 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сяц (по счету профсоюза 12 разряда, индекс на 22 сентября) 17673 руб. 41 коп. В счет этой суммы пол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чено 9165 руб. остается дополучить 8508 руб. 41 коп. Кроме того, 10 % 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числения с суммы 46529 руб. 42 коп. чистого дохода 4652 руб. 94 коп. Всего же за сентябрь месяц надлежит дополучить 13161 руб. 35 коп. Всле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ствие этого прошу Нототделение вышеуказанную сумму 13 161 руб. 35 коп. в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слать мне»</w:t>
      </w:r>
      <w:r w:rsidRPr="00B90DBB">
        <w:rPr>
          <w:rStyle w:val="a9"/>
        </w:rPr>
        <w:footnoteReference w:id="473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Нотариальная контора произвела расчет на выдачу зарплаты нотари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сам Владимирской губернии за сентябрь 1923. По Александровской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альной конторе он получился таким: «…Выручено 70072 руб. 23 коп., изра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ходовано 14989 руб. должно быть израсходовано 14989 руб. 40 коп. + 5922 руб. добавка к содержанию за Сентябрь месяц до полной ставки по 12 разр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ду + 1066 руб. 18 % на соцстрах и на содержание месткома – 21977 руб. 40 коп., чистого дохода должно оставаться 48094 руб. 83 коп. с него 10 % согласно тарифного соглашения 4809 руб., и из них 18 % на социальное стр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хование и на содержание месткома 866 руб. Всего надо выслать 12663 руб.»</w:t>
      </w:r>
      <w:r w:rsidRPr="00B90DBB">
        <w:rPr>
          <w:rStyle w:val="a9"/>
        </w:rPr>
        <w:footnoteReference w:id="474"/>
      </w:r>
      <w:r w:rsidRPr="00B90DBB">
        <w:rPr>
          <w:sz w:val="28"/>
          <w:szCs w:val="28"/>
        </w:rPr>
        <w:t>. Как видим, сумма немного отличалась от той, которую желал пол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чить нотариус А.Ф. Филимонов.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1924 году Нотариальное отделение сообщало о тех сотрудниках, кто в феврале-марте зарабатывал более 75 рублей червонцами в месяц. Таковых в губернии оказалось всего два человека – заведующий Нотариальным отдел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нием П.И. Михайлов (февраль и март по 99 рублей 18 копеек) и его преемник на посту Владимирского нотариуса Д.С. Делов (февраль - 78 рублей 35 коп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ек, март 80 рублей)</w:t>
      </w:r>
      <w:r w:rsidRPr="00B90DBB">
        <w:rPr>
          <w:rStyle w:val="a9"/>
        </w:rPr>
        <w:footnoteReference w:id="475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Выручка Александровской конторы за сентябрь (70072 рубля 23 копе</w:t>
      </w:r>
      <w:r w:rsidRPr="00B90DBB">
        <w:rPr>
          <w:sz w:val="28"/>
          <w:szCs w:val="28"/>
        </w:rPr>
        <w:t>й</w:t>
      </w:r>
      <w:r w:rsidRPr="00B90DBB">
        <w:rPr>
          <w:sz w:val="28"/>
          <w:szCs w:val="28"/>
        </w:rPr>
        <w:t>ки) была весьма значительной, порой в несколько раз превышая доход сосе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них нотариальных учреждений. Например, выручка Ковровской нотариал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ной конторы за этот месяц составила 37240 рублей 90 копеек, а Суздал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ской – всего лишь 22701 рублей 34 копейки</w:t>
      </w:r>
      <w:r w:rsidRPr="00B90DBB">
        <w:rPr>
          <w:rStyle w:val="a9"/>
        </w:rPr>
        <w:footnoteReference w:id="476"/>
      </w:r>
      <w:r w:rsidRPr="00B90DBB">
        <w:rPr>
          <w:sz w:val="28"/>
          <w:szCs w:val="28"/>
        </w:rPr>
        <w:t>. Правда Александровский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тариус А.Ф. Филимонов сообщал, «что доходность </w:t>
      </w:r>
      <w:r w:rsidRPr="00B90DBB">
        <w:rPr>
          <w:sz w:val="28"/>
          <w:szCs w:val="28"/>
        </w:rPr>
        <w:lastRenderedPageBreak/>
        <w:t>конторы с октября до ко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ца года, возможно, уменьшится, так как договоры об аренде торговых помещений почти все исчерп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ны»</w:t>
      </w:r>
      <w:r w:rsidRPr="00B90DBB">
        <w:rPr>
          <w:rStyle w:val="a9"/>
        </w:rPr>
        <w:footnoteReference w:id="477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Возможно, низкая доходность Ковровской нотариальной конторы в 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которой степени объясняется условиями, в которых работали ее сотрудники. Контора была расположена в одном помещении вместе с двумя другими у</w:t>
      </w:r>
      <w:r w:rsidRPr="00B90DBB">
        <w:rPr>
          <w:sz w:val="28"/>
          <w:szCs w:val="28"/>
        </w:rPr>
        <w:t>ч</w:t>
      </w:r>
      <w:r w:rsidRPr="00B90DBB">
        <w:rPr>
          <w:sz w:val="28"/>
          <w:szCs w:val="28"/>
        </w:rPr>
        <w:t>реждениями - канцелярией уполномоченного Губернского суда и канцеляр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ей Народного судьи 2-го участка, - что создавало «некоторые неудобства». 4 января 1924 года Ковровский нотариус И.В. Шолохов по этому поводу писал своему начальству: «…Самая работа, требующая чрезвычайной внимател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ности и усидчивости, при большом количестве посетителей канцелярии На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суда и Уполномоченного, хождения их (посетителей) от одного стола к др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гому, обращение в контору совершенно не по адресу, не может идти но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мальным и спокойным темпом, работа задерживается к неудовольствию, как сл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жащих конторы, так и ее клиентов. Кроме того, наличие телефона рядом со столом нотариуса, помимо того, что мешает работе, вызывает совершенно недопу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тимые случаи призыва нотариуса и клиентов во время их занятий к молчанию. Это неудобство отмечено и ревизией конторы в составе Заведу</w:t>
      </w:r>
      <w:r w:rsidRPr="00B90DBB">
        <w:rPr>
          <w:sz w:val="28"/>
          <w:szCs w:val="28"/>
        </w:rPr>
        <w:t>ю</w:t>
      </w:r>
      <w:r w:rsidRPr="00B90DBB">
        <w:rPr>
          <w:sz w:val="28"/>
          <w:szCs w:val="28"/>
        </w:rPr>
        <w:t>щего Нотариальным отделением и Уполномоченного Губсуда и самим Председ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телем Губсуда при посещении им помещений Нарсуда.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Отмечая это, Нотариальная контора настоятельно просит поставить в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прос о предоставлении ей отдельного в том же доме помещения, что можно достигнуть путем перевода ее на место канцелярии Народного суда 1-го уч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стка, а этой на место нотконторы.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Предоставление помещения Конторе в другом каком-либо доме было бы нецелесообразно, потому, во 1-х, что весь уезд знает уже местонахожд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ние ее, во 2-х, потому, что нахождение Конторы желательно, так сказать в юридическом центре города (удобство клиентов и удобство надзора за раб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той Конторы), и в 3-х, в целях экономии государственных средств (оплата помещения и его содержание далеко вышли бы за пределы сметы)»</w:t>
      </w:r>
      <w:r w:rsidRPr="00B90DBB">
        <w:rPr>
          <w:rStyle w:val="a9"/>
        </w:rPr>
        <w:footnoteReference w:id="478"/>
      </w:r>
      <w:r w:rsidRPr="00B90DBB">
        <w:rPr>
          <w:sz w:val="28"/>
          <w:szCs w:val="28"/>
        </w:rPr>
        <w:t>. Это письмо не осталось без ответа. 15 февраля 1924 года Губернский суд предп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сал своему уполномоченному по Ковровскому уезду: «В виду крайнего 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удобства помещения Ковровской Нотконторы, мешающего правильному х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ду занятий в последней, что отмечено как бывшей ревизией конторы, так и докладной запиской нотариуса, Нототделение просит о принятии мер к пер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воду Нотконторы в более удобное помещение, и если это возможно, на место канцелярии Нарсуда 1-го участка, что является наиболее целесообра</w:t>
      </w:r>
      <w:r w:rsidRPr="00B90DBB">
        <w:rPr>
          <w:sz w:val="28"/>
          <w:szCs w:val="28"/>
        </w:rPr>
        <w:t>з</w:t>
      </w:r>
      <w:r w:rsidRPr="00B90DBB">
        <w:rPr>
          <w:sz w:val="28"/>
          <w:szCs w:val="28"/>
        </w:rPr>
        <w:t>ным…»</w:t>
      </w:r>
      <w:r w:rsidRPr="00B90DBB">
        <w:rPr>
          <w:rStyle w:val="a9"/>
        </w:rPr>
        <w:footnoteReference w:id="479"/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ходе работы нотариальных контор у их заведующих периодически возникали вопросы, разрешить которые самостоятельно, они были не в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стоянии. В этом отношении показательна записка суздальского нотариуса </w:t>
      </w:r>
      <w:r w:rsidRPr="00B90DBB">
        <w:rPr>
          <w:sz w:val="28"/>
          <w:szCs w:val="28"/>
        </w:rPr>
        <w:lastRenderedPageBreak/>
        <w:t>К.Т. Малышева в Нотариальное отделение Губернского суда от 23 февраля 1924 года. Речь в ней шла о разрешении суздальскому нотариусу в первых числах марта «выезда… в Нототделение на одни сутки, для выяснения разн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го рода сомнений, встречающихся при совершении сделок, и других вопр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сов по нотариату»</w:t>
      </w:r>
      <w:r w:rsidRPr="00B90DBB">
        <w:rPr>
          <w:rStyle w:val="a9"/>
        </w:rPr>
        <w:footnoteReference w:id="480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Для обсуждения вопросов, возникающих в ходе работы нотариальных контор Владимирской губернии, летом 1924 года заведующий Нотариальным отделением П.И. Михайлов предложил провести съезд нотариальных рабо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ников. В своем письме председателю Губернского суда он указывал: «Как устанавливается докладами нотариусов с мест, так и результатами личного обследования Нотконтор в настоящее время назрел вопрос о созыве съезда нотариальных работников губернии для обмена мнениями по вопросам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тариата, возникшим в процессе повседневной работы для установления единой си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темы ведения нотариальных книг и отчетности. В съезде ощущается тем большая необходимость, что его еще ни разу не было с момента орган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зации Государственного нотариата»</w:t>
      </w:r>
      <w:r w:rsidRPr="00B90DBB">
        <w:rPr>
          <w:rStyle w:val="a9"/>
        </w:rPr>
        <w:footnoteReference w:id="481"/>
      </w:r>
      <w:r w:rsidRPr="00B90DBB">
        <w:rPr>
          <w:sz w:val="28"/>
          <w:szCs w:val="28"/>
        </w:rPr>
        <w:t>. В повестку дня предлагалось внести доклады о деятельности нотариальных учреждений губернии, а также «спорные вопросы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тариата», а именно: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а) о форме совершения и засвидетельствований договоров и актов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тариальным порядком,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д) о праве передоверия доверенностей,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в) о порядке совершения актов отчуждения строений в сельских мес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ностях,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г) купля-продажа муниципализированных строений,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д) о приймачестве,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е) о наследовании в крестьянском дворе,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ж) о юридических лицах,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з) о праве рассрочки платежа при отчуждении строений.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Кроме того, в пункте «Разное» на съезде предполагалось рассмотреть вопросы «о борьбе с незаконным совершением актов и засвидетельствов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ний, о приближении к населению и популяризации идей нотариата, об эк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номическом положении работников нотариата и устранении пестроты в 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четностях, о книгах на 1925 год, о ведении денежных книг согласно новым правилам счетоводства и проч.»</w:t>
      </w:r>
      <w:r w:rsidRPr="00B90DBB">
        <w:rPr>
          <w:rStyle w:val="a9"/>
        </w:rPr>
        <w:footnoteReference w:id="482"/>
      </w:r>
      <w:r w:rsidRPr="00B90DBB">
        <w:rPr>
          <w:sz w:val="28"/>
          <w:szCs w:val="28"/>
        </w:rPr>
        <w:t xml:space="preserve"> Назначен был съезд на 31 августа 1924 г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да</w:t>
      </w:r>
      <w:r w:rsidRPr="00B90DBB">
        <w:rPr>
          <w:rStyle w:val="a9"/>
        </w:rPr>
        <w:footnoteReference w:id="483"/>
      </w:r>
      <w:r w:rsidRPr="00B90DBB">
        <w:rPr>
          <w:sz w:val="28"/>
          <w:szCs w:val="28"/>
        </w:rPr>
        <w:t>, но о результатах его работы сведений нет - к сожалению, протоколы первого форума работников нотариата Владимирской губернии не сохран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лись.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функции Нотариального отделения входило проведение ревизий подведомственных ему нотариальных контор. Такие ревизии, как прав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 xml:space="preserve">ло, не выявляли серьезных нарушений, и их заведующие, удостаивались </w:t>
      </w:r>
      <w:r w:rsidRPr="00B90DBB">
        <w:rPr>
          <w:sz w:val="28"/>
          <w:szCs w:val="28"/>
        </w:rPr>
        <w:lastRenderedPageBreak/>
        <w:t>благода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ностей (см. Приложение 3). При закрытии Киржачской нотариальной конт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ры (нотариус Зарутский В.М.) последовавшем в июне 1924 года, «ревизия неправильностей ведения дела не обнаружила»</w:t>
      </w:r>
      <w:r w:rsidRPr="00B90DBB">
        <w:rPr>
          <w:rStyle w:val="a9"/>
        </w:rPr>
        <w:footnoteReference w:id="484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Иначе обстояло дело в тех уездах, где исполнение нотариальных фун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ций было возложено на судей. Так ревизия Нотариальной части Народного суда 5-го участка Меленковского уезда, «произведенная заведующим нотариальным отделением Владимирского гу</w:t>
      </w:r>
      <w:r w:rsidRPr="00B90DBB">
        <w:rPr>
          <w:sz w:val="28"/>
          <w:szCs w:val="28"/>
        </w:rPr>
        <w:t>б</w:t>
      </w:r>
      <w:r w:rsidRPr="00B90DBB">
        <w:rPr>
          <w:sz w:val="28"/>
          <w:szCs w:val="28"/>
        </w:rPr>
        <w:t>суда тов. Михайловым 2 и 3 марта 1925 года», обнаружила следующие недостатки: «Нет расписки лица пол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чившего документ, неправильно взысканы нотариальный, гербовый и мес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ный сборы, не указывается местожительства лица получившего документ, ошибки в в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дении денежной книги»</w:t>
      </w:r>
      <w:r w:rsidRPr="00B90DBB">
        <w:rPr>
          <w:rStyle w:val="a9"/>
        </w:rPr>
        <w:footnoteReference w:id="485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докладной записке, составленной по результатам ревизии, о недо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татках в работе нотариальной части Народного ссуда, говорится подробнее: «Из акта ревизии Нотариальной части Народного Суда 5-го участка Меле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 xml:space="preserve">ковского уезда, произведенной 2-3 марта </w:t>
      </w:r>
      <w:smartTag w:uri="urn:schemas-microsoft-com:office:smarttags" w:element="metricconverter">
        <w:smartTagPr>
          <w:attr w:name="ProductID" w:val="1925 г"/>
        </w:smartTagPr>
        <w:r w:rsidRPr="00B90DBB">
          <w:rPr>
            <w:sz w:val="28"/>
            <w:szCs w:val="28"/>
          </w:rPr>
          <w:t>1925 г</w:t>
        </w:r>
      </w:smartTag>
      <w:r w:rsidRPr="00B90DBB">
        <w:rPr>
          <w:sz w:val="28"/>
          <w:szCs w:val="28"/>
        </w:rPr>
        <w:t>. устанавливается, что, 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смотря, на существование законоположений, циркуляров НКЮ и руководящих инструкций Нотариал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ного отделения Губсуда в ревизуемом народном суде нет ясного представления о том, какие нотариальные действия он может совершать, а также и каким образом их совершать следует. Отсутствует зн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ние необходимых сведений по гербовому сбору, а также и таксы сборов, вз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маемых за нотариальные действия. Нет ни одного нотдействия не соверше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ного Нарсудом, каковое не заключало бы в себе тех или иных неправильностей, пер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числять которые будут равносильно переписке всего акта. В общем неправильности касаются как технической стороны, так и сборов, взыск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ваемых неправильно. Наряды по нотдействиям в беспорядке. Ведущийся 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естр содержит в себе записи недостаточно подробные и написанные нера</w:t>
      </w:r>
      <w:r w:rsidRPr="00B90DBB">
        <w:rPr>
          <w:sz w:val="28"/>
          <w:szCs w:val="28"/>
        </w:rPr>
        <w:t>з</w:t>
      </w:r>
      <w:r w:rsidRPr="00B90DBB">
        <w:rPr>
          <w:sz w:val="28"/>
          <w:szCs w:val="28"/>
        </w:rPr>
        <w:t>борчиво и небрежно. В реестры вшиты оправдательные документы, что совершенно 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допустимо. Денежная книга ведется небрежно, записи неясны и неразборч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вы. Исправления не оговорены, нет месячных итогов. Подсчет расходов за Октябрь месяц неправилен. Транспорт сделан лишь годовой, а не помеся</w:t>
      </w:r>
      <w:r w:rsidRPr="00B90DBB">
        <w:rPr>
          <w:sz w:val="28"/>
          <w:szCs w:val="28"/>
        </w:rPr>
        <w:t>ч</w:t>
      </w:r>
      <w:r w:rsidRPr="00B90DBB">
        <w:rPr>
          <w:sz w:val="28"/>
          <w:szCs w:val="28"/>
        </w:rPr>
        <w:t>ный. В некоторых случаях без справки с реестром нельзя понять, что заприходовано рубли или копейки. Денежная книга не совпадает с реестром, так как часть записей п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следнего совершенно не проведена по денежной книге. Проверить правильность и своевременность сдачи сборов не пре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ставляется возможным, за непредставлением оправдательных документов. Следует указать, что большинство отмеченных по акту неправильностей 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носятся к де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 xml:space="preserve">тельности тов. Шестакова, состоящего в должности народного судьи по 5 участку Мелековского уезда по 17 июня </w:t>
      </w:r>
      <w:smartTag w:uri="urn:schemas-microsoft-com:office:smarttags" w:element="metricconverter">
        <w:smartTagPr>
          <w:attr w:name="ProductID" w:val="1924 г"/>
        </w:smartTagPr>
        <w:r w:rsidRPr="00B90DBB">
          <w:rPr>
            <w:sz w:val="28"/>
            <w:szCs w:val="28"/>
          </w:rPr>
          <w:t>1924 г</w:t>
        </w:r>
      </w:smartTag>
      <w:r w:rsidRPr="00B90DBB">
        <w:rPr>
          <w:sz w:val="28"/>
          <w:szCs w:val="28"/>
        </w:rPr>
        <w:t>. Улучшение дела наблюдается при заместившем тов. Шестакова в должности Народного Судьи тов. Ко</w:t>
      </w:r>
      <w:r w:rsidRPr="00B90DBB">
        <w:rPr>
          <w:sz w:val="28"/>
          <w:szCs w:val="28"/>
        </w:rPr>
        <w:t>з</w:t>
      </w:r>
      <w:r w:rsidRPr="00B90DBB">
        <w:rPr>
          <w:sz w:val="28"/>
          <w:szCs w:val="28"/>
        </w:rPr>
        <w:t>лове»</w:t>
      </w:r>
      <w:r w:rsidRPr="00B90DBB">
        <w:rPr>
          <w:rStyle w:val="a9"/>
        </w:rPr>
        <w:footnoteReference w:id="486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</w:pPr>
      <w:r w:rsidRPr="00B90DBB">
        <w:rPr>
          <w:sz w:val="28"/>
          <w:szCs w:val="28"/>
        </w:rPr>
        <w:lastRenderedPageBreak/>
        <w:t>14 мая 1926 года было принято Постановление СНК СССР «Об осно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ных принципах организации государственного нотариата»</w:t>
      </w:r>
      <w:r w:rsidRPr="00B90DBB">
        <w:rPr>
          <w:rStyle w:val="a9"/>
        </w:rPr>
        <w:footnoteReference w:id="487"/>
      </w:r>
      <w:r w:rsidRPr="00B90DBB">
        <w:rPr>
          <w:sz w:val="28"/>
          <w:szCs w:val="28"/>
        </w:rPr>
        <w:t>. Согласно этому документу государственные нотариусы «не могут занимать иных государс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венных должностей, за исключением должностей выборных и преподав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тельских, состоять членами коллегий защитников, служить по найму в ко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перативных и общественных организациях и у частных лиц, а равно участв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вать в торговых и промышленных предприятиях». Документ определял, что «с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держание государственных нотариальных органов, включая оплату труда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тариусов и других сотрудников этих органов, производится за счет сборов, поступающих за нотариальные действия». При этом «государственные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риусы и прочие сотрудники государственных нотариальных контор получ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ют за свой труд вознаграждение только от государства». Определение таксы оплаты нотариальных действий и оказываемых государственными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альными конторами технических услуг передавалось в компетенцию сою</w:t>
      </w:r>
      <w:r w:rsidRPr="00B90DBB">
        <w:rPr>
          <w:sz w:val="28"/>
          <w:szCs w:val="28"/>
        </w:rPr>
        <w:t>з</w:t>
      </w:r>
      <w:r w:rsidRPr="00B90DBB">
        <w:rPr>
          <w:sz w:val="28"/>
          <w:szCs w:val="28"/>
        </w:rPr>
        <w:t>ных республик.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Постановлением СНК на государственные нотариальные конторы во</w:t>
      </w:r>
      <w:r w:rsidRPr="00B90DBB">
        <w:rPr>
          <w:sz w:val="28"/>
          <w:szCs w:val="28"/>
        </w:rPr>
        <w:t>з</w:t>
      </w:r>
      <w:r w:rsidRPr="00B90DBB">
        <w:rPr>
          <w:sz w:val="28"/>
          <w:szCs w:val="28"/>
        </w:rPr>
        <w:t>лагались следующие функции: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а) нотариальное удостоверение сделок;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б) совершение предусмотренных законом протестов;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в) засвидетельствование верности копий документов и вып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сок из книг и докуме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тов;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г) засвидетельствование подлинности подписей;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д) удостоверение обсто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тельств и фактов, могущих иметь юридическое значение, в которых нотариус лично может непосре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ственно удостовериться и для удостоверения которых закон не устанавлив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ет другого порядка;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е) регистрация арестов, налагаемых на строения и право застройки, а равно изм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нений и снятия их;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ж) хранение документов;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з) иные действия, предусмотренные законодательством союзных ре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публик.</w:t>
      </w:r>
    </w:p>
    <w:p w:rsidR="00F12A7B" w:rsidRPr="00B90DBB" w:rsidRDefault="00F12A7B" w:rsidP="00F12A7B">
      <w:pPr>
        <w:widowControl w:val="0"/>
        <w:ind w:firstLine="720"/>
        <w:jc w:val="both"/>
      </w:pPr>
      <w:r w:rsidRPr="00B90DBB">
        <w:rPr>
          <w:sz w:val="28"/>
          <w:szCs w:val="28"/>
        </w:rPr>
        <w:t>Кроме того, указывалось в документе, на отдельные нотариальные ко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торы может быть возложено также засвидетельствование правильности пер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водов с иностранных и на иностранные языки. Некоторые функции государстве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ных нотариальных контор могли, согласно законодательству союзных республик, возлагаться на народные суды, волостные и соответствующие им исполнительные комитеты, сельские советы и иные государстве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ные органы. В тех же местностях, где государственные нотариальные конторы не учре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дались, все их функции могли быть переданы в компетенцию народных с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дов.</w:t>
      </w:r>
      <w:r w:rsidRPr="00B90DBB">
        <w:t xml:space="preserve"> </w:t>
      </w:r>
      <w:r w:rsidRPr="00B90DBB">
        <w:rPr>
          <w:sz w:val="28"/>
          <w:szCs w:val="28"/>
        </w:rPr>
        <w:t>Выполнение нотариальных действий за границей возлагалось на консульские у</w:t>
      </w:r>
      <w:r w:rsidRPr="00B90DBB">
        <w:rPr>
          <w:sz w:val="28"/>
          <w:szCs w:val="28"/>
        </w:rPr>
        <w:t>ч</w:t>
      </w:r>
      <w:r w:rsidRPr="00B90DBB">
        <w:rPr>
          <w:sz w:val="28"/>
          <w:szCs w:val="28"/>
        </w:rPr>
        <w:t xml:space="preserve">реждения СССР.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Постановление СНК обязывало нотариусов «соблюдать</w:t>
      </w:r>
      <w:r w:rsidRPr="00B90DBB">
        <w:rPr>
          <w:b/>
          <w:sz w:val="28"/>
          <w:szCs w:val="28"/>
        </w:rPr>
        <w:t xml:space="preserve"> </w:t>
      </w:r>
      <w:r w:rsidRPr="00B90DBB">
        <w:rPr>
          <w:sz w:val="28"/>
          <w:szCs w:val="28"/>
        </w:rPr>
        <w:t>тайну выполняемых ими нотариальных действий». При этом особо подчеркив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лось, </w:t>
      </w:r>
      <w:r w:rsidRPr="00B90DBB">
        <w:rPr>
          <w:sz w:val="28"/>
          <w:szCs w:val="28"/>
        </w:rPr>
        <w:lastRenderedPageBreak/>
        <w:t>что «при совершении нотариальных действий государственные нотариусы об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заны оказывать трудящимся активное содействие к ограждению их прав и законных интересов, чтобы юридическая неосведомленность, малограмотность и т.п. обстоятельства не могли быть и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пользованы им во вред».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На основании Постановления СНК СССР от 14 мая 1926 года «Об основных принципах организации государственного нотариата» было разраб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тано «Положение о государственном нотариате РСФСР». Оно было введе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 xml:space="preserve">о в действие 4 октября 1926 года совместным декретом ВЦИК и Совнаркома РСФСР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«Положение о государственном нотариате РСФСР» следующим образом определяли функции государственных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альных контор: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1) нотариальное удостоверение сделок и учинение исполнительных надписей на них;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2) совершение протестов векселей;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3) совершение протестов залоговых свидетельств, выдаваемых това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ными складами (варрантов);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4) совершение морских протестов;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5) засвидетельствование верности копий документов и выписок из книг и д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кументов;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6) засвидетельствование подлинности подписей на документах;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7) засвидетельствование времени предъявления документов;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8) засвидетельствование нахождения лица в определенном месте;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9) передача заявлений лиц и учреждений другим лицам и учреждениям и выдача удостоверений по поводу переданных заявл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ний;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10) регистрация арестов, налагаемых на строения и право застройки, а равно изменения и снятия ар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стов;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11) выдача залоговых свидетельств;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12) хранение документов;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13) принятие в депозит для передачи по принадлежности предметов обяз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тельств (денег и ценностей);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14) принятие денежных сумм для передачи по принадлежности в опл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ту по предъявленным к протесту векселям;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15) хранение материалов нотариальных архивов;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16) оказание технических услуг при выполнении нотариальных дейс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вий;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17) совершение переводов с одних языков на другие и засвидетельс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вование верности переводов.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Кроме того, за нотариусами была закреплена обязанность передавать в органы торговой регистрации сведения, подлежащие, согласно законодательству, внесению в торг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вый реестр, а также сообщать в кредитные и другие учреждения, по указанию Народного комиссариата юстиции, сведения о пр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тестованых векселях. Также, согласно «Положению о налоге с имуществ, п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реходящих в порядке наследования и дарения», нотариусы должны были 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правлять в финансовые органы копии </w:t>
      </w:r>
      <w:r w:rsidRPr="00B90DBB">
        <w:rPr>
          <w:sz w:val="28"/>
          <w:szCs w:val="28"/>
        </w:rPr>
        <w:lastRenderedPageBreak/>
        <w:t>нотариально заверенных актов дар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ния</w:t>
      </w:r>
      <w:r w:rsidRPr="00B90DBB">
        <w:rPr>
          <w:rStyle w:val="a9"/>
        </w:rPr>
        <w:footnoteReference w:id="488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По желанию сторон нотариальные конторы обязаны удостоверять в нотариальном порядке и такие сделки, для которых законом не уст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новлена обязательность нотариального порядка удостов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рения.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 работе нотариальных учреждений Владимирской губернии в 1926 году дают представление отчеты Ковровской и Александровской нотариал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ных контор. В пояснительной записке к отчету Ковровской конторы (нотар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 xml:space="preserve">ус И.В. Шолохов) указывалось, что «если сравнить приведенные цифры с цифрами тех же нотдействий за </w:t>
      </w:r>
      <w:smartTag w:uri="urn:schemas-microsoft-com:office:smarttags" w:element="metricconverter">
        <w:smartTagPr>
          <w:attr w:name="ProductID" w:val="1925 г"/>
        </w:smartTagPr>
        <w:r w:rsidRPr="00B90DBB">
          <w:rPr>
            <w:sz w:val="28"/>
            <w:szCs w:val="28"/>
          </w:rPr>
          <w:t>1925 г</w:t>
        </w:r>
      </w:smartTag>
      <w:r w:rsidRPr="00B90DBB">
        <w:rPr>
          <w:sz w:val="28"/>
          <w:szCs w:val="28"/>
        </w:rPr>
        <w:t>., то весьма очевидно будет значител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ное повышение числа нотдействий в отчетном году. Так по актам увелич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ние выразилось на 62,2 % (266 против 164), по прочим засвидетельствован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ям - на 16,2 % (775 против 667), по засвидетельствованиям договоров в отчетном году оказалось уменьшение на 26 %, что объясняется тем, что в этом году Коммунальный Отдел сдал торговые помещения в Коврове по догов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рам, не свидетельствованным в Конторе. В общем же увеличение выраз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лось, считая выписи актов, проходившие в 1925 году за 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дельным номером, на 25,1 %.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отношении сборов, поступивших в Контору, отчетный год дал уменьшение нотариального сбора на 19 % (7288 руб. 52 коп. против 8897 руб. 93 коп.), местного сбора на 18 %. Объясняется это снижением нотариальной таксы по некоторым видам нотдействий в три и в пять раз»</w:t>
      </w:r>
      <w:r w:rsidRPr="00B90DBB">
        <w:rPr>
          <w:rStyle w:val="a9"/>
        </w:rPr>
        <w:footnoteReference w:id="489"/>
      </w:r>
      <w:r w:rsidRPr="00B90DBB">
        <w:rPr>
          <w:sz w:val="28"/>
          <w:szCs w:val="28"/>
        </w:rPr>
        <w:t>. Однако в Александровской конторе (нотариус А.Ф. Филимонов) нотариальный сбор в 1926 году по сравнению с предыдущим не уменьшился: «За 1925 (1926) год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вершено 359 (760) нотдействий, нотариальные сборы составили 1425 р. 79 коп. (2917 руб. 33 коп.), 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стные сборы 937 руб. 07 коп. (2468 руб. 35 коп.)</w:t>
      </w:r>
      <w:r w:rsidRPr="00B90DBB">
        <w:rPr>
          <w:rStyle w:val="a9"/>
        </w:rPr>
        <w:footnoteReference w:id="490"/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1925 году количество нотариальных контор во Владимирской губе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нии уменьшилось - Юрьев-Польский уезд был включен в состав Ивановской губернии. Однако 1 ноября 1926 года во Владимирской губернии была 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крыта новая нотариальная контора в г. Гусь-Хрустальном. В пояснительной записке к г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довому отчету о ее деятельности, (фактически за ноябрь-декабрь месяцы 1926 года) направленном в Наркомат юстиции РСФСР, говорилось, «что содержание себя за период двухмесячного существования Контора о</w:t>
      </w:r>
      <w:r w:rsidRPr="00B90DBB">
        <w:rPr>
          <w:sz w:val="28"/>
          <w:szCs w:val="28"/>
        </w:rPr>
        <w:t>п</w:t>
      </w:r>
      <w:r w:rsidRPr="00B90DBB">
        <w:rPr>
          <w:sz w:val="28"/>
          <w:szCs w:val="28"/>
        </w:rPr>
        <w:t>равдала, при чем задание Отделения о переводе на его текущий счет для п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речисления в доход казны 150 руб. выполнено лишь приблизительно на 27 %, потому,  во 1-х) что задание дано на целый квартал Октябрь-Декабрь, а ко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тора функционировала всего лишь Ноябрь-Декабрь, и во 2-х) потому, что н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чалу нотдействий предшествовал период работы чисто организационного х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рактера».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В записке также отмечалось, что за указанный период «деятельность Конторы (преимущественно в отношении финчасти) была обследована </w:t>
      </w:r>
      <w:r w:rsidRPr="00B90DBB">
        <w:rPr>
          <w:sz w:val="28"/>
          <w:szCs w:val="28"/>
        </w:rPr>
        <w:lastRenderedPageBreak/>
        <w:t>и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спекцией по неналоговым доходам местного Уфинотдела, отметившей в акте о вполне удовлетворительном состоянии работы Конторы, как в смысле пр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вильности исчисления сборов, их учета, своевременности и полноты сдачи по принадлежности, расходования, так и в отношении своевременности и пр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вильности ведения всех книг учета, каковой акт своевременно представлен в Нотариальное Отдел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ние.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Получить такое заключение по обследованию работы конторы ей уд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лось, вероятно, благодаря хорошему инструктированию Конторы со стороны Нототделения и снабжения руководящей в работе литературой (выписыв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ются «Известия ЦИК», «Еженедельник Советской Юстиции», «Собрание уз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конений РСФСР» и «Известия ГИК»)».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Из нотариальных действий, совершенных конторой Гуся-Хрустального за отчетный период, отмечалось в документе, «преобладают акты об уст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новлении права застройки и залога права застройки, заметно отсутствие договоров, подлежащих засвидетельствованию нотариальным порядком (по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ряда, поставки и прочее), что можно предположительно объяснить окончанием сезона заключения такого рода договоров ко времени 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крытия Конторы».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заключение указывалось, «что деятельность конторы со временем, при большем ее авторизовании, с ожидаемым открытием при местном Уфи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отделе вексельных операций и продолжающем развиваться жилстроительс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ве в гор. Гусь-Хрустальном, должна развиться»</w:t>
      </w:r>
      <w:r w:rsidRPr="00B90DBB">
        <w:rPr>
          <w:rStyle w:val="a9"/>
        </w:rPr>
        <w:footnoteReference w:id="491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Для сравнения можно привести отчет о деятельности Владимирской нотариальной конторы № 2 (бывшей Суздальской, нотариус К.Т. Малышев) приблизительно за тот же период – «4-ю четверть» 1926 года (октябрь-декабрь месяцы), составленный 5 января 1927 года: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«Нотариальной конторой в Октябре, Ноябре и Декабре месяцах 1926 года совершено разного рода нотариальных де</w:t>
      </w:r>
      <w:r w:rsidRPr="00B90DBB">
        <w:rPr>
          <w:sz w:val="28"/>
          <w:szCs w:val="28"/>
        </w:rPr>
        <w:t>й</w:t>
      </w:r>
      <w:r w:rsidRPr="00B90DBB">
        <w:rPr>
          <w:sz w:val="28"/>
          <w:szCs w:val="28"/>
        </w:rPr>
        <w:t>ствий 357, по коим поступило сборов: 1) за нотариальные действия 2487-80 к.; 2) за техническую работу 581-50 к.; 3) местного сбора 2995-80 к.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За эту 4-ю четверть Нотконторой чистого дохода переведено на тек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щий счет Нотариального отделения 2450 руб. да на текущем счете Нотконт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ры имеется к 1 Января 1927 года 100 руб. – значит Ноткнтора доходное ра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 xml:space="preserve">писание, возложенное предписанием Нотариального Отделения от 6 ноября </w:t>
      </w:r>
      <w:smartTag w:uri="urn:schemas-microsoft-com:office:smarttags" w:element="metricconverter">
        <w:smartTagPr>
          <w:attr w:name="ProductID" w:val="1926 г"/>
        </w:smartTagPr>
        <w:r w:rsidRPr="00B90DBB">
          <w:rPr>
            <w:sz w:val="28"/>
            <w:szCs w:val="28"/>
          </w:rPr>
          <w:t>1926 г</w:t>
        </w:r>
      </w:smartTag>
      <w:r w:rsidRPr="00B90DBB">
        <w:rPr>
          <w:sz w:val="28"/>
          <w:szCs w:val="28"/>
        </w:rPr>
        <w:t>. № 9 в сумме 2500 руб. выполнила полностью.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Сборы Нотконторой взимаются всякий раз по квитанции: гербовый марками или же квитанциями касс НКФ [Народного комиссариата финансов, - И.О.], нотариальные и местные - наличными деньгами. Нотариальные и 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стные сборы сдаются во Владимирское отделение Госбанка еженедельно по субботам, в случае же накопления сборов в больших суммах, то они сдаются два и три раза в неделю, - нотариальные сборы на текущий счет Нототдел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 xml:space="preserve">ния, а местные в доход местных средств УИКа. 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За эту 4-ю четверть Нотконторой было отказано в совершении 7 </w:t>
      </w:r>
      <w:r w:rsidRPr="00B90DBB">
        <w:rPr>
          <w:sz w:val="28"/>
          <w:szCs w:val="28"/>
        </w:rPr>
        <w:lastRenderedPageBreak/>
        <w:t>но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действий по разного рода нарушениям, но жалоб на эти отказы в установле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ный 232 ст. Гр. Пр. Код. [Гражданского процессуального кодекса, - И.О.] срок в нотконтору не поступило»</w:t>
      </w:r>
      <w:r w:rsidRPr="00B90DBB">
        <w:rPr>
          <w:rStyle w:val="a9"/>
        </w:rPr>
        <w:footnoteReference w:id="492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 1928 году количество нотариальных контор во Владимирской губе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нии сократилось до 8 - Владимирская губернская (нотариус П.И. Михайлов), Александровская, Вязниковская, Гусевская, Ковровская (нотариус И.В. Шолохов), М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ромская (нотариус Кольцов), Переславская (нотариус Иванов) и Меленковская</w:t>
      </w:r>
      <w:r w:rsidRPr="00B90DBB">
        <w:rPr>
          <w:rStyle w:val="a9"/>
        </w:rPr>
        <w:footnoteReference w:id="493"/>
      </w:r>
      <w:r w:rsidRPr="00B90DBB">
        <w:rPr>
          <w:sz w:val="28"/>
          <w:szCs w:val="28"/>
        </w:rPr>
        <w:t>. Это было связано с уменьшением количества уездов в г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бернии, которых осталось только 7. Хотя Меленки и были лишены статуса уездного города нотариальная контора там продолжала фун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 xml:space="preserve">ционировать для удобства населения, </w:t>
      </w:r>
    </w:p>
    <w:p w:rsidR="00F12A7B" w:rsidRPr="00B90DBB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24 июля 1928 года заведующий Нотариальным отделением Владими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ского Губернского суда П.И. Михайлов направил в Наркомат юстиции до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лад о деятельности нотариальных учреждений губернии. К этому времени, указывал П.И. Михайлов, общее число их сотрудников составляло всего 13 человек, из них 8 нотариусов, 1 помощник нотариуса и 4 технических рабо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ника: Нотариусов - 8, Пом. Нотариуса - 1 и техни</w:t>
      </w:r>
      <w:r w:rsidRPr="00B90DBB">
        <w:rPr>
          <w:sz w:val="28"/>
          <w:szCs w:val="28"/>
        </w:rPr>
        <w:softHyphen/>
        <w:t>ческих работников – 4. При этом, «из общего числа технических работ</w:t>
      </w:r>
      <w:r w:rsidRPr="00B90DBB">
        <w:rPr>
          <w:sz w:val="28"/>
          <w:szCs w:val="28"/>
        </w:rPr>
        <w:softHyphen/>
        <w:t>ников двое находилось во Влад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мирской Губернской Но</w:t>
      </w:r>
      <w:r w:rsidRPr="00B90DBB">
        <w:rPr>
          <w:sz w:val="28"/>
          <w:szCs w:val="28"/>
        </w:rPr>
        <w:softHyphen/>
        <w:t>тариальной Конторе и по одному в Александровской и Муромской Госнотконторах, как наибольших из уездных Нотконтор. Таким о</w:t>
      </w:r>
      <w:r w:rsidRPr="00B90DBB">
        <w:rPr>
          <w:sz w:val="28"/>
          <w:szCs w:val="28"/>
        </w:rPr>
        <w:t>б</w:t>
      </w:r>
      <w:r w:rsidRPr="00B90DBB">
        <w:rPr>
          <w:sz w:val="28"/>
          <w:szCs w:val="28"/>
        </w:rPr>
        <w:t>разом, - резюмировал П.И. Михайлов, - число работников Нотариата Губе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нии сведено к возможному минимуму». При этом среди сотрудников Владимирского нотариата было четыре члена ВКП(б) и один кандидат в чл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ны партии, «остальные служащие беспартийные, но с большим стажем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ветской службы по преимуществу в органах Советской Юстиции». Интере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но, что в первой половине 1928 года нотариус и его помощник получали одинаковую зарплату - в гу</w:t>
      </w:r>
      <w:r w:rsidRPr="00B90DBB">
        <w:rPr>
          <w:sz w:val="28"/>
          <w:szCs w:val="28"/>
        </w:rPr>
        <w:softHyphen/>
        <w:t>бернском городе 135 рублей, в уездном – 120. О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лады других сотрудников не зависели от географического размещения места работы и составляли у счетовода 70, делопроизводителя – 53 и м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шинистки – 40 рублей.</w:t>
      </w:r>
    </w:p>
    <w:p w:rsidR="00F12A7B" w:rsidRPr="00B90DBB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Как и в предыдущие годы, иногда нотариальные действия совершались народными судьями, правда, «в незначительном количе</w:t>
      </w:r>
      <w:r w:rsidRPr="00B90DBB">
        <w:rPr>
          <w:sz w:val="28"/>
          <w:szCs w:val="28"/>
        </w:rPr>
        <w:softHyphen/>
        <w:t>стве». По мнению П.И. Михайлова, «качество их работы нельзя назвать вполне удовлетвор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тельным». Он объяснял это тем, «что состав Народного Суда Губернии ча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то меняется, что Судьи мало знакомы с делопроизводством по нотдейс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виям, так как, будучи перегружены своей основной работой, не имеют возможн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сти уделять достаточного внимания на нотариаль</w:t>
      </w:r>
      <w:r w:rsidRPr="00B90DBB">
        <w:rPr>
          <w:sz w:val="28"/>
          <w:szCs w:val="28"/>
        </w:rPr>
        <w:softHyphen/>
        <w:t>ные работы, которые в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полняют в большинстве случаев не особенно охотно и при крайней необх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димости». Общее число народных судей, совершавших нотариальные дейс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вия, «колебалось за отчетный период от 10 до 20».</w:t>
      </w:r>
    </w:p>
    <w:p w:rsidR="00F12A7B" w:rsidRPr="00B90DBB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В докладе также указывалось, что нотариальные действия совершали </w:t>
      </w:r>
      <w:r w:rsidRPr="00B90DBB">
        <w:rPr>
          <w:sz w:val="28"/>
          <w:szCs w:val="28"/>
        </w:rPr>
        <w:lastRenderedPageBreak/>
        <w:t>также Вики (Волостные исполнительные комитеты), «но судя по</w:t>
      </w:r>
      <w:r w:rsidRPr="00B90DBB">
        <w:rPr>
          <w:bCs/>
          <w:sz w:val="28"/>
          <w:szCs w:val="28"/>
        </w:rPr>
        <w:t xml:space="preserve"> </w:t>
      </w:r>
      <w:r w:rsidRPr="00B90DBB">
        <w:rPr>
          <w:sz w:val="28"/>
          <w:szCs w:val="28"/>
        </w:rPr>
        <w:t>попада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шим в</w:t>
      </w:r>
      <w:r w:rsidRPr="00B90DBB">
        <w:rPr>
          <w:bCs/>
          <w:sz w:val="28"/>
          <w:szCs w:val="28"/>
        </w:rPr>
        <w:t xml:space="preserve"> </w:t>
      </w:r>
      <w:r w:rsidRPr="00B90DBB">
        <w:rPr>
          <w:sz w:val="28"/>
          <w:szCs w:val="28"/>
        </w:rPr>
        <w:t>Нотконторы документам не вполне удовлетворительно, что объясняется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визною дела, неподготовленностью лиц, совершающих нотариальные действия в Виках и Сельсоветах к этой работе, т</w:t>
      </w:r>
      <w:r w:rsidRPr="00B90DBB">
        <w:rPr>
          <w:bCs/>
          <w:sz w:val="28"/>
          <w:szCs w:val="28"/>
        </w:rPr>
        <w:t xml:space="preserve">рудностью, </w:t>
      </w:r>
      <w:r w:rsidRPr="00B90DBB">
        <w:rPr>
          <w:sz w:val="28"/>
          <w:szCs w:val="28"/>
        </w:rPr>
        <w:t>руководства 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ботой Виков и Сельсоветов со стороны Нотконтор, так как наладить ж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вую связь, которая только и может дать хорошие результаты, нелегко, как ввиду недо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таточности средств, так и, главным образом, ввиду затруднительности отлучек Нотариусов из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альных контор».</w:t>
      </w:r>
    </w:p>
    <w:p w:rsidR="00F12A7B" w:rsidRPr="00B90DBB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П.И. Михайлов сообщал, что «Викам и</w:t>
      </w:r>
      <w:r w:rsidRPr="00B90DBB">
        <w:rPr>
          <w:bCs/>
          <w:sz w:val="28"/>
          <w:szCs w:val="28"/>
        </w:rPr>
        <w:t xml:space="preserve"> </w:t>
      </w:r>
      <w:r w:rsidRPr="00B90DBB">
        <w:rPr>
          <w:sz w:val="28"/>
          <w:szCs w:val="28"/>
        </w:rPr>
        <w:t>Сельсоветам через Уики [Уез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ные исполнительные комитеты] было предложено Нота</w:t>
      </w:r>
      <w:r w:rsidRPr="00B90DBB">
        <w:rPr>
          <w:sz w:val="28"/>
          <w:szCs w:val="28"/>
        </w:rPr>
        <w:softHyphen/>
        <w:t>риальными конторами в случае каких либо затрудн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ний по совершению нотдействий обращаться в Нотконторы за разъяснени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 xml:space="preserve">ми, как письменно, так и лично через своих представителей, когда последние бывают </w:t>
      </w:r>
      <w:r w:rsidRPr="00B90DBB">
        <w:rPr>
          <w:bCs/>
          <w:sz w:val="28"/>
          <w:szCs w:val="28"/>
        </w:rPr>
        <w:t xml:space="preserve">в </w:t>
      </w:r>
      <w:r w:rsidRPr="00B90DBB">
        <w:rPr>
          <w:sz w:val="28"/>
          <w:szCs w:val="28"/>
        </w:rPr>
        <w:t>городе, где помещается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альная Контора. Предложено также представлять свои производства по нотариальным действиям для обозр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 xml:space="preserve">ния, приурочивая </w:t>
      </w:r>
      <w:r w:rsidRPr="00B90DBB">
        <w:rPr>
          <w:bCs/>
          <w:sz w:val="28"/>
          <w:szCs w:val="28"/>
        </w:rPr>
        <w:t xml:space="preserve">это </w:t>
      </w:r>
      <w:r w:rsidRPr="00B90DBB">
        <w:rPr>
          <w:sz w:val="28"/>
          <w:szCs w:val="28"/>
        </w:rPr>
        <w:t>к Съездам работников Виков и Сельсоветов». Однако, указывал П.И. Михайлов, «случаи обращений В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ков и Сельсоветов за разъяснениями сравнительно редки, а нотариальных производств еще не представлялось». Периодические информационные до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 xml:space="preserve">лады нотариусов на съездах работников Виков и Сельсоветов, так же не смогли решить проблему, «так как повестки дня бывают </w:t>
      </w:r>
      <w:r w:rsidRPr="00B90DBB">
        <w:rPr>
          <w:bCs/>
          <w:sz w:val="28"/>
          <w:szCs w:val="28"/>
        </w:rPr>
        <w:t xml:space="preserve">и </w:t>
      </w:r>
      <w:r w:rsidRPr="00B90DBB">
        <w:rPr>
          <w:sz w:val="28"/>
          <w:szCs w:val="28"/>
        </w:rPr>
        <w:t>так перегружены другими более близкими работе Виков и Сельсоветов вопросами. Предлож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 xml:space="preserve">ние Нотариуса включить в повестку информационный доклад, </w:t>
      </w:r>
      <w:r w:rsidRPr="00B90DBB">
        <w:rPr>
          <w:bCs/>
          <w:sz w:val="28"/>
          <w:szCs w:val="28"/>
        </w:rPr>
        <w:t xml:space="preserve">в </w:t>
      </w:r>
      <w:r w:rsidRPr="00B90DBB">
        <w:rPr>
          <w:sz w:val="28"/>
          <w:szCs w:val="28"/>
        </w:rPr>
        <w:t>силу изл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женного, встречает отказ. Кроме того, на этих съездах часто и не бывают 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ботники, совершающие </w:t>
      </w:r>
      <w:r w:rsidRPr="00B90DBB">
        <w:rPr>
          <w:bCs/>
          <w:sz w:val="28"/>
          <w:szCs w:val="28"/>
        </w:rPr>
        <w:t xml:space="preserve">в </w:t>
      </w:r>
      <w:r w:rsidRPr="00B90DBB">
        <w:rPr>
          <w:sz w:val="28"/>
          <w:szCs w:val="28"/>
        </w:rPr>
        <w:t>Виках нотариальные де</w:t>
      </w:r>
      <w:r w:rsidRPr="00B90DBB">
        <w:rPr>
          <w:sz w:val="28"/>
          <w:szCs w:val="28"/>
        </w:rPr>
        <w:t>й</w:t>
      </w:r>
      <w:r w:rsidRPr="00B90DBB">
        <w:rPr>
          <w:sz w:val="28"/>
          <w:szCs w:val="28"/>
        </w:rPr>
        <w:t xml:space="preserve">ствия». </w:t>
      </w:r>
    </w:p>
    <w:p w:rsidR="00F12A7B" w:rsidRPr="00B90DBB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Народные суды, продолжал П.И. Михайлов, «обращаются за </w:t>
      </w:r>
      <w:r w:rsidRPr="00B90DBB">
        <w:rPr>
          <w:bCs/>
          <w:sz w:val="28"/>
          <w:szCs w:val="28"/>
        </w:rPr>
        <w:t>разъ</w:t>
      </w:r>
      <w:r w:rsidRPr="00B90DBB">
        <w:rPr>
          <w:sz w:val="28"/>
          <w:szCs w:val="28"/>
        </w:rPr>
        <w:t>ясн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ниями сравнительно редко, что и естественно, так как нотариальных дейс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 xml:space="preserve">вий, как уже сказано, они совершают мало. При целевом обследовании Народных Судов за три года произведенном по предложению НКЮ было произведено </w:t>
      </w:r>
      <w:r w:rsidRPr="00B90DBB">
        <w:rPr>
          <w:bCs/>
          <w:sz w:val="28"/>
          <w:szCs w:val="28"/>
        </w:rPr>
        <w:t xml:space="preserve">и </w:t>
      </w:r>
      <w:r w:rsidRPr="00B90DBB">
        <w:rPr>
          <w:sz w:val="28"/>
          <w:szCs w:val="28"/>
        </w:rPr>
        <w:t>частичное обсле</w:t>
      </w:r>
      <w:r w:rsidRPr="00B90DBB">
        <w:rPr>
          <w:sz w:val="28"/>
          <w:szCs w:val="28"/>
        </w:rPr>
        <w:softHyphen/>
        <w:t>дование производства Народных Судей по</w:t>
      </w:r>
      <w:r w:rsidRPr="00B90DBB">
        <w:rPr>
          <w:bCs/>
          <w:sz w:val="28"/>
          <w:szCs w:val="28"/>
        </w:rPr>
        <w:t xml:space="preserve"> </w:t>
      </w:r>
      <w:r w:rsidRPr="00B90DBB">
        <w:rPr>
          <w:sz w:val="28"/>
          <w:szCs w:val="28"/>
        </w:rPr>
        <w:t>совершению ими нота</w:t>
      </w:r>
      <w:r w:rsidRPr="00B90DBB">
        <w:rPr>
          <w:sz w:val="28"/>
          <w:szCs w:val="28"/>
        </w:rPr>
        <w:softHyphen/>
        <w:t>риальных действий, при чем были даны ук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зания </w:t>
      </w:r>
      <w:r w:rsidRPr="00B90DBB">
        <w:rPr>
          <w:bCs/>
          <w:sz w:val="28"/>
          <w:szCs w:val="28"/>
        </w:rPr>
        <w:t xml:space="preserve">по </w:t>
      </w:r>
      <w:r w:rsidRPr="00B90DBB">
        <w:rPr>
          <w:sz w:val="28"/>
          <w:szCs w:val="28"/>
        </w:rPr>
        <w:t>тем дефектам, которые были замечены. Неправильности были гла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 xml:space="preserve">ным образом в недостаточной ясности записей, неправильности сборов </w:t>
      </w:r>
      <w:r w:rsidRPr="00B90DBB">
        <w:rPr>
          <w:bCs/>
          <w:sz w:val="28"/>
          <w:szCs w:val="28"/>
        </w:rPr>
        <w:t xml:space="preserve">и </w:t>
      </w:r>
      <w:r w:rsidRPr="00B90DBB">
        <w:rPr>
          <w:sz w:val="28"/>
          <w:szCs w:val="28"/>
        </w:rPr>
        <w:t>незаполнении соответствующих граф ка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точек»</w:t>
      </w:r>
      <w:r w:rsidRPr="00B90DBB">
        <w:rPr>
          <w:rStyle w:val="a9"/>
        </w:rPr>
        <w:footnoteReference w:id="494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Оценивая деятельность собственно нотариальных контор, П.И. Миха</w:t>
      </w:r>
      <w:r w:rsidRPr="00B90DBB">
        <w:rPr>
          <w:sz w:val="28"/>
          <w:szCs w:val="28"/>
        </w:rPr>
        <w:t>й</w:t>
      </w:r>
      <w:r w:rsidRPr="00B90DBB">
        <w:rPr>
          <w:sz w:val="28"/>
          <w:szCs w:val="28"/>
        </w:rPr>
        <w:t>лов отметил, что «в общем, они ра</w:t>
      </w:r>
      <w:r w:rsidRPr="00B90DBB">
        <w:rPr>
          <w:sz w:val="28"/>
          <w:szCs w:val="28"/>
        </w:rPr>
        <w:softHyphen/>
        <w:t>ботали удовлетворительно, жалоб на совершение нотдействий в смысле задержек исполнения не было. Была жалоба на волокиту со стороны одного из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риусов </w:t>
      </w:r>
      <w:r w:rsidRPr="00B90DBB">
        <w:rPr>
          <w:bCs/>
          <w:sz w:val="28"/>
          <w:szCs w:val="28"/>
        </w:rPr>
        <w:t>(Ковр</w:t>
      </w:r>
      <w:r w:rsidRPr="00B90DBB">
        <w:rPr>
          <w:sz w:val="28"/>
          <w:szCs w:val="28"/>
        </w:rPr>
        <w:t>овского</w:t>
      </w:r>
      <w:r w:rsidRPr="00B90DBB">
        <w:rPr>
          <w:bCs/>
          <w:sz w:val="28"/>
          <w:szCs w:val="28"/>
        </w:rPr>
        <w:t xml:space="preserve">). Коллегия </w:t>
      </w:r>
      <w:r w:rsidRPr="00B90DBB">
        <w:rPr>
          <w:sz w:val="28"/>
          <w:szCs w:val="28"/>
        </w:rPr>
        <w:t>РКИ [Рабоче-крестьянская инспекция]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тариуса, по рассмотрению жалобы, в должности восстановила. Был один случай жалобы на отказ в исполнении нотариальных действий, который был рассмотрен гражданским отделением Губсуда». </w:t>
      </w:r>
    </w:p>
    <w:p w:rsidR="00F12A7B" w:rsidRPr="00B90DBB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В докладе указывалось, что нотариальные конторы губернии «в </w:t>
      </w:r>
      <w:r w:rsidRPr="00B90DBB">
        <w:rPr>
          <w:sz w:val="28"/>
          <w:szCs w:val="28"/>
        </w:rPr>
        <w:lastRenderedPageBreak/>
        <w:t>большинстве случаев оправдывали свое содержание, а некоторые дали бол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шой доход. Наклонность к дефициту проявляет Меленковская Госнотконтора, однако необходимость ее сохранения диктуется интер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сами на</w:t>
      </w:r>
      <w:r w:rsidRPr="00B90DBB">
        <w:rPr>
          <w:sz w:val="28"/>
          <w:szCs w:val="28"/>
        </w:rPr>
        <w:softHyphen/>
        <w:t>селения, так как ближайшая Муромская Нотконтора находится на расстоянии не 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нее 40 верст. Кроме того, возможно, что в бу</w:t>
      </w:r>
      <w:r w:rsidRPr="00B90DBB">
        <w:rPr>
          <w:sz w:val="28"/>
          <w:szCs w:val="28"/>
        </w:rPr>
        <w:softHyphen/>
        <w:t>дущем Меленковская Нотконтора снова станет бездефицитной с притоком посет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телей».</w:t>
      </w:r>
    </w:p>
    <w:p w:rsidR="00F12A7B" w:rsidRPr="00B90DBB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Переходя к количественным характеристикам деятельности Владими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 xml:space="preserve">ского нотариата в первой половине 1928 года, П.И. Михайлов отметил, что «число нотариальных действий, а также </w:t>
      </w:r>
      <w:r w:rsidRPr="00B90DBB">
        <w:rPr>
          <w:bCs/>
          <w:sz w:val="28"/>
          <w:szCs w:val="28"/>
        </w:rPr>
        <w:t xml:space="preserve">и </w:t>
      </w:r>
      <w:r w:rsidRPr="00B90DBB">
        <w:rPr>
          <w:sz w:val="28"/>
          <w:szCs w:val="28"/>
        </w:rPr>
        <w:t xml:space="preserve">сборов по ним растет, </w:t>
      </w:r>
      <w:r w:rsidRPr="00B90DBB">
        <w:rPr>
          <w:bCs/>
          <w:sz w:val="28"/>
          <w:szCs w:val="28"/>
        </w:rPr>
        <w:t xml:space="preserve">и </w:t>
      </w:r>
      <w:r w:rsidRPr="00B90DBB">
        <w:rPr>
          <w:sz w:val="28"/>
          <w:szCs w:val="28"/>
        </w:rPr>
        <w:t>надо думать будет увелич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 xml:space="preserve">ваться </w:t>
      </w:r>
      <w:r w:rsidRPr="00B90DBB">
        <w:rPr>
          <w:bCs/>
          <w:sz w:val="28"/>
          <w:szCs w:val="28"/>
        </w:rPr>
        <w:t xml:space="preserve">и </w:t>
      </w:r>
      <w:r w:rsidRPr="00B90DBB">
        <w:rPr>
          <w:sz w:val="28"/>
          <w:szCs w:val="28"/>
        </w:rPr>
        <w:t>дальше по мере роста хозяйственной жизни страны». Сумма нотариальных сборов за этот период составила 42373 рубля 60 копеек (из них 16720 рублей 55 копеек приходится на Владимирскую ко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тору, нотариусом в которой состоял сам П.И. Михайлов). «Кроме того, 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кая же приблизительно сумма поступила </w:t>
      </w:r>
      <w:r w:rsidRPr="00B90DBB">
        <w:rPr>
          <w:bCs/>
          <w:sz w:val="28"/>
          <w:szCs w:val="28"/>
        </w:rPr>
        <w:t xml:space="preserve">и </w:t>
      </w:r>
      <w:r w:rsidRPr="00B90DBB">
        <w:rPr>
          <w:sz w:val="28"/>
          <w:szCs w:val="28"/>
        </w:rPr>
        <w:t>в мест</w:t>
      </w:r>
      <w:r w:rsidRPr="00B90DBB">
        <w:rPr>
          <w:sz w:val="28"/>
          <w:szCs w:val="28"/>
        </w:rPr>
        <w:softHyphen/>
        <w:t>ные средства за тот же п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риод в качестве надбавки к нотсборам и около 1/4 части названной суммы поступ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ло в доход казны в виде гербового сбора». В докладе отмечалось, что в сре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нем на сотрудника нотариальной конторы приходилось от 2,1 до 17,2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альных действия в день, «если же учесть всю остальную работу, как то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ставление отчетностей, ведение книг и т.п., то нагрузка, конечно, значител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 xml:space="preserve">но больше». </w:t>
      </w:r>
    </w:p>
    <w:p w:rsidR="00F12A7B" w:rsidRPr="00B90DBB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По мнению П.И. Михайлова, особенно большой была нагрузка губер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ской Нотариальной конторы, «так как нужно учесть еще работу по инстру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тированию Нотконтор и их финансированию, составлению общегубер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ских сводов и смет, учета кредитов, а также, чего почти нет в других Нотариал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ных</w:t>
      </w:r>
      <w:r w:rsidRPr="00B90DBB">
        <w:rPr>
          <w:sz w:val="28"/>
          <w:szCs w:val="28"/>
          <w:vertAlign w:val="superscript"/>
        </w:rPr>
        <w:t xml:space="preserve"> </w:t>
      </w:r>
      <w:r w:rsidRPr="00B90DBB">
        <w:rPr>
          <w:sz w:val="28"/>
          <w:szCs w:val="28"/>
        </w:rPr>
        <w:t>конторах Губернии, прием и выдача денег по депозитам и прием д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нег в уплату по предъявленным к протесту векселям и наконец, г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раздо большую сложность и разнообразие выполняемых Губернской Нотконторой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альных действий. Следует иметь ввиду, что, кроме того, на Губернской Ко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торе лежит обследование нотариальных контор, а также руководство Уез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ными Нотконторами по инструктированию Виков, Нарсудов и Сельсоветов. Очень обременительной для Г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бернской Нотконторы является работа по приему денег в уплату по предъявленным к протесту векселям. Дело в том, что денег поступает в среднем от 25000 руб. до 60000 руб. в день, а число выкупаемых векселей от 20000 до 50 000 руб. При чем деньги пост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пают преимущественно мелкой купюрой (эти данные не относятся к летним мес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цам, когда, естественно, работа Нотконторы, как и других учреждений зам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рает). При отсутствии специального кассира, работу по приему денег исчи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лению %% и ведению денежной книги для записи сумм, поступающих в у</w:t>
      </w:r>
      <w:r w:rsidRPr="00B90DBB">
        <w:rPr>
          <w:sz w:val="28"/>
          <w:szCs w:val="28"/>
        </w:rPr>
        <w:t>п</w:t>
      </w:r>
      <w:r w:rsidRPr="00B90DBB">
        <w:rPr>
          <w:sz w:val="28"/>
          <w:szCs w:val="28"/>
        </w:rPr>
        <w:t>лату по векселям, а также по заполнению соответствующих граф вексельных карточек, ведет Пом. Нотариуса Нотконторы, который ввиду загруженности названной работой не им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ет возможности принять участие в основной работе Нотконторы по совершению нотдействий, каковая работа исполняется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риусом Нотконторы. При этих условиях очень мало времени остается на р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 xml:space="preserve">боту по </w:t>
      </w:r>
      <w:r w:rsidRPr="00B90DBB">
        <w:rPr>
          <w:sz w:val="28"/>
          <w:szCs w:val="28"/>
        </w:rPr>
        <w:lastRenderedPageBreak/>
        <w:t>рук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водству Виками, Сельсоветами, Нарсудами и Нотариусами. На это при до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ладе Пленуму Губсуда было обращено внимание и Пленум вынёс пожелание, чтобы если нет специального кассира, Госбанк был обязан принимать дене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ные суммы в уплату по векселям, отправленным в Нотконтору в свои присутственные часы с последующим отзывом векселя из Нотконт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ры, а после закрытий операций Госбанка деньги в уплату принимались бы Госнотконторой. До разрешения вопроса </w:t>
      </w:r>
      <w:r w:rsidRPr="00B90DBB">
        <w:rPr>
          <w:bCs/>
          <w:sz w:val="28"/>
          <w:szCs w:val="28"/>
        </w:rPr>
        <w:t xml:space="preserve">в </w:t>
      </w:r>
      <w:r w:rsidRPr="00B90DBB">
        <w:rPr>
          <w:sz w:val="28"/>
          <w:szCs w:val="28"/>
        </w:rPr>
        <w:t>НКЮ порядок оставлен пре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ний»</w:t>
      </w:r>
      <w:r w:rsidRPr="00B90DBB">
        <w:rPr>
          <w:rStyle w:val="a9"/>
        </w:rPr>
        <w:footnoteReference w:id="495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Далее П.И. Михайлов отчитался об исполнении своим ведомством ко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тролирующих функций: «В течении февраля-марта текущего года было проведено два обслед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 xml:space="preserve">вания Нотариальных контор одновременно, одно целевое, </w:t>
      </w:r>
      <w:r w:rsidRPr="00B90DBB">
        <w:rPr>
          <w:bCs/>
          <w:iCs/>
          <w:sz w:val="28"/>
          <w:szCs w:val="28"/>
        </w:rPr>
        <w:t xml:space="preserve">по </w:t>
      </w:r>
      <w:r w:rsidRPr="00B90DBB">
        <w:rPr>
          <w:bCs/>
          <w:i/>
          <w:iCs/>
          <w:sz w:val="28"/>
          <w:szCs w:val="28"/>
        </w:rPr>
        <w:t>з</w:t>
      </w:r>
      <w:r w:rsidRPr="00B90DBB">
        <w:rPr>
          <w:sz w:val="28"/>
          <w:szCs w:val="28"/>
        </w:rPr>
        <w:t>аданию НКЮ, имевшее задачей выяснить недоборы нотариальных сб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ров за последние три года, а другое носившее плановой характер имевшее целью охватить по во</w:t>
      </w:r>
      <w:r w:rsidRPr="00B90DBB">
        <w:rPr>
          <w:sz w:val="28"/>
          <w:szCs w:val="28"/>
        </w:rPr>
        <w:t>з</w:t>
      </w:r>
      <w:r w:rsidRPr="00B90DBB">
        <w:rPr>
          <w:sz w:val="28"/>
          <w:szCs w:val="28"/>
        </w:rPr>
        <w:t xml:space="preserve">можности все </w:t>
      </w:r>
      <w:r w:rsidRPr="00B90DBB">
        <w:rPr>
          <w:bCs/>
          <w:sz w:val="28"/>
          <w:szCs w:val="28"/>
        </w:rPr>
        <w:t xml:space="preserve">стороны </w:t>
      </w:r>
      <w:r w:rsidRPr="00B90DBB">
        <w:rPr>
          <w:sz w:val="28"/>
          <w:szCs w:val="28"/>
        </w:rPr>
        <w:t xml:space="preserve">работы Нотариата за последние полгода и </w:t>
      </w:r>
      <w:r w:rsidRPr="00B90DBB">
        <w:rPr>
          <w:bCs/>
          <w:sz w:val="28"/>
          <w:szCs w:val="28"/>
        </w:rPr>
        <w:t xml:space="preserve">проверить </w:t>
      </w:r>
      <w:r w:rsidRPr="00B90DBB">
        <w:rPr>
          <w:sz w:val="28"/>
          <w:szCs w:val="28"/>
        </w:rPr>
        <w:t>насколько указания прежних ревизий приняты к испо</w:t>
      </w:r>
      <w:r w:rsidRPr="00B90DBB">
        <w:rPr>
          <w:sz w:val="28"/>
          <w:szCs w:val="28"/>
        </w:rPr>
        <w:t>л</w:t>
      </w:r>
      <w:r w:rsidRPr="00B90DBB">
        <w:rPr>
          <w:sz w:val="28"/>
          <w:szCs w:val="28"/>
        </w:rPr>
        <w:t xml:space="preserve">нению. По первому обследованию, результаты </w:t>
      </w:r>
      <w:r w:rsidRPr="00B90DBB">
        <w:rPr>
          <w:bCs/>
          <w:sz w:val="28"/>
          <w:szCs w:val="28"/>
        </w:rPr>
        <w:t xml:space="preserve">которого </w:t>
      </w:r>
      <w:r w:rsidRPr="00B90DBB">
        <w:rPr>
          <w:sz w:val="28"/>
          <w:szCs w:val="28"/>
        </w:rPr>
        <w:t>уже имеются в НКЮ, установлено, что недоборы имеются, но их немного, и в каждом отдельном случае они исчи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ляются в суммах по большей части, ниже рубля. Таким образом, возникает вопрос о целесообразности довзыскания недоб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ров, так как эта операция может обойтись до</w:t>
      </w:r>
      <w:r w:rsidRPr="00B90DBB">
        <w:rPr>
          <w:sz w:val="28"/>
          <w:szCs w:val="28"/>
        </w:rPr>
        <w:softHyphen/>
        <w:t>роже, чем сама взыскиваемая сумма. Об этом было сообщено НКЮ с просьбой разрешить сборы не довзыскивать, но отв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та еще не по</w:t>
      </w:r>
      <w:r w:rsidRPr="00B90DBB">
        <w:rPr>
          <w:sz w:val="28"/>
          <w:szCs w:val="28"/>
        </w:rPr>
        <w:softHyphen/>
        <w:t>лучено. Что касается до планового обследования, то из него ви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 xml:space="preserve">но… что в общем Нотконторы улучшили свою работу, приняли меры к исправлению недочетов, отмеченных прошлыми ревизиями. Конечно, </w:t>
      </w:r>
      <w:r w:rsidRPr="00B90DBB">
        <w:rPr>
          <w:bCs/>
          <w:sz w:val="28"/>
          <w:szCs w:val="28"/>
        </w:rPr>
        <w:t xml:space="preserve">и </w:t>
      </w:r>
      <w:r w:rsidRPr="00B90DBB">
        <w:rPr>
          <w:sz w:val="28"/>
          <w:szCs w:val="28"/>
        </w:rPr>
        <w:t xml:space="preserve">теперь есть недочеты, но они не носят такого грубого характера, как это было раньше. Квалификация Нотариусов в процессе работы поднялась…» </w:t>
      </w:r>
    </w:p>
    <w:p w:rsidR="00F12A7B" w:rsidRPr="00B90DBB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0DBB">
        <w:rPr>
          <w:bCs/>
          <w:sz w:val="28"/>
          <w:szCs w:val="28"/>
        </w:rPr>
        <w:t xml:space="preserve">Главным </w:t>
      </w:r>
      <w:r w:rsidRPr="00B90DBB">
        <w:rPr>
          <w:sz w:val="28"/>
          <w:szCs w:val="28"/>
        </w:rPr>
        <w:t>затруднением в работе Нотариата, по мнению П.И.Михайлова, «было то, что при отпусках Нотариусов, их болезни и др</w:t>
      </w:r>
      <w:r w:rsidRPr="00B90DBB">
        <w:rPr>
          <w:sz w:val="28"/>
          <w:szCs w:val="28"/>
        </w:rPr>
        <w:t>у</w:t>
      </w:r>
      <w:r w:rsidRPr="00B90DBB">
        <w:rPr>
          <w:sz w:val="28"/>
          <w:szCs w:val="28"/>
        </w:rPr>
        <w:t>гих случаев трудна была замена, так как лиц с специальной квалификацией не имеется в распоряжении Губсуда, а Нарсудьи или Судисполнители, на 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торых возлагается в таких случаях работа совершенно не подготовлены к н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тариальной работе. В особенно трудных случаях приходилось прибегать к командированию временно Пом. Нотариуса Владимирской Губгоснотконт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ры»</w:t>
      </w:r>
      <w:r w:rsidRPr="00B90DBB">
        <w:rPr>
          <w:rStyle w:val="a9"/>
        </w:rPr>
        <w:t xml:space="preserve"> </w:t>
      </w:r>
      <w:r w:rsidRPr="00B90DBB">
        <w:rPr>
          <w:rStyle w:val="a9"/>
        </w:rPr>
        <w:footnoteReference w:id="496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Сводный отчет (см. Таблицу 5</w:t>
      </w:r>
      <w:r w:rsidRPr="00B90DBB">
        <w:rPr>
          <w:rStyle w:val="a9"/>
        </w:rPr>
        <w:footnoteReference w:id="497"/>
      </w:r>
      <w:r w:rsidRPr="00B90DBB">
        <w:rPr>
          <w:sz w:val="28"/>
          <w:szCs w:val="28"/>
        </w:rPr>
        <w:t>) о деятельности нотариальных контор Владимирской губернии за 1928 год, отправленный в Наркомат юстиции за подписями председателя Окружного суда Устинова и заведующего Нотариальным отделением П.И. М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хайлова, выглядел следующим образом: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widowControl w:val="0"/>
        <w:jc w:val="center"/>
        <w:rPr>
          <w:b/>
          <w:sz w:val="28"/>
          <w:szCs w:val="28"/>
          <w:lang w:val="en-US"/>
        </w:rPr>
      </w:pPr>
    </w:p>
    <w:p w:rsidR="00F12A7B" w:rsidRPr="00B90DBB" w:rsidRDefault="00F12A7B" w:rsidP="00F12A7B">
      <w:pPr>
        <w:widowControl w:val="0"/>
        <w:jc w:val="center"/>
        <w:rPr>
          <w:b/>
          <w:sz w:val="28"/>
          <w:szCs w:val="28"/>
        </w:rPr>
      </w:pPr>
      <w:r w:rsidRPr="00B90DBB">
        <w:rPr>
          <w:b/>
          <w:sz w:val="28"/>
          <w:szCs w:val="28"/>
        </w:rPr>
        <w:lastRenderedPageBreak/>
        <w:t>Таблица 5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228"/>
        <w:gridCol w:w="1620"/>
        <w:gridCol w:w="1723"/>
      </w:tblGrid>
      <w:tr w:rsidR="00F12A7B" w:rsidRPr="00B90DBB" w:rsidTr="009A2EAD">
        <w:tc>
          <w:tcPr>
            <w:tcW w:w="622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Нотариальные действия</w:t>
            </w:r>
          </w:p>
        </w:tc>
        <w:tc>
          <w:tcPr>
            <w:tcW w:w="162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Количество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Сумма</w:t>
            </w:r>
          </w:p>
        </w:tc>
      </w:tr>
      <w:tr w:rsidR="00F12A7B" w:rsidRPr="00B90DBB" w:rsidTr="009A2EAD">
        <w:tc>
          <w:tcPr>
            <w:tcW w:w="622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1. Нотариально-удостоверенные сделки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1) Учреждений и госпредприятий между собой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2) Госучреждений и госпредприятий с кооперативами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3) Госучреждений и госпредприятий с частными лицами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4) Кооперативов между собой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5) Кооперативов с частными лицами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6) Частных лиц между собой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Итого</w:t>
            </w:r>
          </w:p>
        </w:tc>
        <w:tc>
          <w:tcPr>
            <w:tcW w:w="1620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146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375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2605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7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8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485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3626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3424068-02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3229021-69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4254742-37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69743-68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34964-00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704670-09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11717209-85</w:t>
            </w:r>
          </w:p>
        </w:tc>
      </w:tr>
      <w:tr w:rsidR="00F12A7B" w:rsidRPr="00B90DBB" w:rsidTr="009A2EAD">
        <w:tc>
          <w:tcPr>
            <w:tcW w:w="622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2. Предъявленные к протесту векселя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1) Госучреждений и госпредприятий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2) Кооперативов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3) Частных лиц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Итого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Из них протестованых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1) Выданных госучреждениями и госпредприятиями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2) Кооперативами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3) Частными лицами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Итого</w:t>
            </w:r>
          </w:p>
        </w:tc>
        <w:tc>
          <w:tcPr>
            <w:tcW w:w="1620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1398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7074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728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9200</w:t>
            </w:r>
          </w:p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43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373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487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903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3298850-45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7114632-64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198639-45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10612122-54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57363-95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190629-03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123611-11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372104-09</w:t>
            </w:r>
          </w:p>
        </w:tc>
      </w:tr>
      <w:tr w:rsidR="00F12A7B" w:rsidRPr="00B90DBB" w:rsidTr="009A2EAD">
        <w:tc>
          <w:tcPr>
            <w:tcW w:w="622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3. Нотариально удостоверенные доверенности</w:t>
            </w:r>
          </w:p>
        </w:tc>
        <w:tc>
          <w:tcPr>
            <w:tcW w:w="162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1319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</w:tc>
      </w:tr>
      <w:tr w:rsidR="00F12A7B" w:rsidRPr="00B90DBB" w:rsidTr="009A2EAD">
        <w:tc>
          <w:tcPr>
            <w:tcW w:w="622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4. Засвидетельствования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1) Верности копий документов и выписей из документов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2) Подлинности подписей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Итого</w:t>
            </w:r>
          </w:p>
        </w:tc>
        <w:tc>
          <w:tcPr>
            <w:tcW w:w="1620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3416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461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3877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</w:tc>
      </w:tr>
      <w:tr w:rsidR="00F12A7B" w:rsidRPr="00B90DBB" w:rsidTr="009A2EAD">
        <w:tc>
          <w:tcPr>
            <w:tcW w:w="622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5. Залоговые свидетельства</w:t>
            </w:r>
          </w:p>
        </w:tc>
        <w:tc>
          <w:tcPr>
            <w:tcW w:w="162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9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</w:tc>
      </w:tr>
      <w:tr w:rsidR="00F12A7B" w:rsidRPr="00B90DBB" w:rsidTr="009A2EAD">
        <w:tc>
          <w:tcPr>
            <w:tcW w:w="622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6. Исполнительные надписи на документах</w:t>
            </w:r>
          </w:p>
        </w:tc>
        <w:tc>
          <w:tcPr>
            <w:tcW w:w="162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787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</w:tc>
      </w:tr>
      <w:tr w:rsidR="00F12A7B" w:rsidRPr="00B90DBB" w:rsidTr="009A2EAD">
        <w:tc>
          <w:tcPr>
            <w:tcW w:w="622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7. Заявления о взносе и депозите денег</w:t>
            </w:r>
          </w:p>
        </w:tc>
        <w:tc>
          <w:tcPr>
            <w:tcW w:w="162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768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</w:tc>
      </w:tr>
      <w:tr w:rsidR="00F12A7B" w:rsidRPr="00B90DBB" w:rsidTr="009A2EAD">
        <w:tc>
          <w:tcPr>
            <w:tcW w:w="622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8. Прочие нотариальные действия</w:t>
            </w:r>
          </w:p>
        </w:tc>
        <w:tc>
          <w:tcPr>
            <w:tcW w:w="162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1040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</w:tc>
      </w:tr>
      <w:tr w:rsidR="00F12A7B" w:rsidRPr="00B90DBB" w:rsidTr="009A2EAD">
        <w:tc>
          <w:tcPr>
            <w:tcW w:w="622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9. Технические услуги при выполнении нотариал</w:t>
            </w:r>
            <w:r w:rsidRPr="00B90DBB">
              <w:rPr>
                <w:b/>
              </w:rPr>
              <w:t>ь</w:t>
            </w:r>
            <w:r w:rsidRPr="00B90DBB">
              <w:rPr>
                <w:b/>
              </w:rPr>
              <w:t>ных действий</w:t>
            </w:r>
          </w:p>
        </w:tc>
        <w:tc>
          <w:tcPr>
            <w:tcW w:w="162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1949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</w:tc>
      </w:tr>
      <w:tr w:rsidR="00F12A7B" w:rsidRPr="00B90DBB" w:rsidTr="009A2EAD">
        <w:tc>
          <w:tcPr>
            <w:tcW w:w="622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Всего</w:t>
            </w:r>
          </w:p>
        </w:tc>
        <w:tc>
          <w:tcPr>
            <w:tcW w:w="162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23478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22701436-48</w:t>
            </w:r>
          </w:p>
        </w:tc>
      </w:tr>
    </w:tbl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Муромский нотариус Кольцов сообщал, что за 1928 год подведомс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венной ему конторой совершено 4169 нотариальных действия. При этом, «главную массу нотдействий составляли вексельные операции, затем договора аренды, застройки, удостоверение доверенностей, о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тальные виды сделок имели незначительное количество».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Крольцов также отмечал, что по сравнению с 1927 годом «количество нотдействий уменьшилось, объясняется это тем, что с одной стороны даны права ВИКам и Сельсоветам по выполнению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альных действий, а с другой сокращением частного торгового оборота в уезде». Последнее дейс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вительно верно, так как с 1927 года началось постепенное наступление на НЭП.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Согласно отчету, в 1928 году Муромская нотариальная контора «по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вергалась обревизованию как по линии ведомственной, так и со стороны Финконтроля. В свою очередь нотариальной конторой были обследованы нарсуды в части выполнения ими нотариальных действий. Материалы обсл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дований своевременно были отосланы Владгубнотконторе».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lastRenderedPageBreak/>
        <w:t>Инструктирование сотрудниками Муромской конторы Волостных и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 xml:space="preserve">полкомов и Сельсоветов по вопросам совершения нотариальных действий, «выражалось в </w:t>
      </w:r>
      <w:smartTag w:uri="urn:schemas-microsoft-com:office:smarttags" w:element="metricconverter">
        <w:smartTagPr>
          <w:attr w:name="ProductID" w:val="1928 г"/>
        </w:smartTagPr>
        <w:r w:rsidRPr="00B90DBB">
          <w:rPr>
            <w:sz w:val="28"/>
            <w:szCs w:val="28"/>
          </w:rPr>
          <w:t>1928 г</w:t>
        </w:r>
      </w:smartTag>
      <w:r w:rsidRPr="00B90DBB">
        <w:rPr>
          <w:sz w:val="28"/>
          <w:szCs w:val="28"/>
        </w:rPr>
        <w:t>. лишь в письменных руководствах и разъяснениях». Но Кольцов прибавил, что «в текущем году приступлено к живому инструктированию и обслед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ванию работы ВИКов»</w:t>
      </w:r>
      <w:r w:rsidRPr="00B90DBB">
        <w:rPr>
          <w:rStyle w:val="a9"/>
        </w:rPr>
        <w:footnoteReference w:id="498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О количестве и видах нотариальных действий, совершенных Муро</w:t>
      </w:r>
      <w:r w:rsidRPr="00B90DBB">
        <w:rPr>
          <w:sz w:val="28"/>
          <w:szCs w:val="28"/>
        </w:rPr>
        <w:t>м</w:t>
      </w:r>
      <w:r w:rsidRPr="00B90DBB">
        <w:rPr>
          <w:sz w:val="28"/>
          <w:szCs w:val="28"/>
        </w:rPr>
        <w:t>ской нотариальной конторой в 1928 году можно судить по приложенной к отчету нотариуса Кольцова таблице (см. Таблицу 6</w:t>
      </w:r>
      <w:r w:rsidRPr="00B90DBB">
        <w:rPr>
          <w:rStyle w:val="a9"/>
        </w:rPr>
        <w:footnoteReference w:id="499"/>
      </w:r>
      <w:r w:rsidRPr="00B90DBB">
        <w:rPr>
          <w:sz w:val="28"/>
          <w:szCs w:val="28"/>
        </w:rPr>
        <w:t>):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B90DBB" w:rsidRDefault="00F12A7B" w:rsidP="00F12A7B">
      <w:pPr>
        <w:widowControl w:val="0"/>
        <w:ind w:firstLine="720"/>
        <w:jc w:val="center"/>
        <w:rPr>
          <w:b/>
          <w:sz w:val="28"/>
          <w:szCs w:val="28"/>
        </w:rPr>
      </w:pPr>
      <w:r w:rsidRPr="00B90DBB">
        <w:rPr>
          <w:b/>
          <w:sz w:val="28"/>
          <w:szCs w:val="28"/>
        </w:rPr>
        <w:t>Таблица 6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588"/>
        <w:gridCol w:w="1260"/>
        <w:gridCol w:w="1723"/>
      </w:tblGrid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Нотариальные действия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Кол-во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Сумма</w:t>
            </w: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1. Нотариально-удостоверенные сделки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1) Учреждений и госпредприятий между собой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2) Госучреждений и госпредприятий с кооперативами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3) Госучреждений и госпредприятий с частными лицами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4) Кооперативов между собой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5) Кооперативов с частными лицами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6) Частных лиц между собой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Итого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15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36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130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67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253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432389-64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169850-61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64183-38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45346-17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14750-00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91117-15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817636-85</w:t>
            </w: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2. Предъявленные к протесту векселя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1) Госучреждений и госпредприятий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2) Кооперативов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3) Частных лиц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Итого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Из них протестованых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1) Выданных госучреждениями и госпредприятиями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2) Кооперативами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3) Частными лицами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Итого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24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2474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297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2795</w:t>
            </w:r>
          </w:p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7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103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255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335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21521-55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2042285-48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81165-03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2144972-06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765-45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43183-19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59886-87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103835-51</w:t>
            </w: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3. Нотариально удостоверенные доверенности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216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4. Засвидетельствования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1) Верности копий документов и выписок из торговых книг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2) Подлинности подписей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Итого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562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34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596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5. Залоговые свидетельства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6. Исполнительные надписи на сделках и векселях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165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7. Заявления о взносе и депозите денег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101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8. Прочие нотариальные действия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43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4169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3066444-42</w:t>
            </w:r>
          </w:p>
        </w:tc>
      </w:tr>
    </w:tbl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Сохранились отчеты за 1928 год еще по пяти нотариальным конторам (см. Таблицу 7</w:t>
      </w:r>
      <w:r w:rsidRPr="00B90DBB">
        <w:rPr>
          <w:rStyle w:val="a9"/>
        </w:rPr>
        <w:footnoteReference w:id="500"/>
      </w:r>
      <w:r w:rsidRPr="00B90DBB">
        <w:rPr>
          <w:sz w:val="28"/>
          <w:szCs w:val="28"/>
        </w:rPr>
        <w:t>):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B90DBB" w:rsidRDefault="00F12A7B" w:rsidP="00F12A7B">
      <w:pPr>
        <w:widowControl w:val="0"/>
        <w:jc w:val="center"/>
        <w:rPr>
          <w:sz w:val="28"/>
          <w:szCs w:val="28"/>
        </w:rPr>
      </w:pPr>
      <w:r w:rsidRPr="00B90DBB">
        <w:rPr>
          <w:b/>
          <w:sz w:val="28"/>
          <w:szCs w:val="28"/>
        </w:rPr>
        <w:lastRenderedPageBreak/>
        <w:t>Таблица 7</w:t>
      </w:r>
    </w:p>
    <w:tbl>
      <w:tblPr>
        <w:tblStyle w:val="y5black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12A7B" w:rsidRPr="00B90DBB" w:rsidTr="009A2EAD">
        <w:tc>
          <w:tcPr>
            <w:tcW w:w="3190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Нотариальная контора</w:t>
            </w:r>
          </w:p>
        </w:tc>
        <w:tc>
          <w:tcPr>
            <w:tcW w:w="3190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Количество нотариал</w:t>
            </w:r>
            <w:r w:rsidRPr="00B90DBB">
              <w:rPr>
                <w:b/>
              </w:rPr>
              <w:t>ь</w:t>
            </w:r>
            <w:r w:rsidRPr="00B90DBB">
              <w:rPr>
                <w:b/>
              </w:rPr>
              <w:t>ных действий</w:t>
            </w:r>
          </w:p>
        </w:tc>
        <w:tc>
          <w:tcPr>
            <w:tcW w:w="3191" w:type="dxa"/>
          </w:tcPr>
          <w:p w:rsidR="00F12A7B" w:rsidRPr="00B90DBB" w:rsidRDefault="00F12A7B" w:rsidP="009A2EAD">
            <w:pPr>
              <w:widowControl w:val="0"/>
              <w:jc w:val="center"/>
              <w:rPr>
                <w:b/>
              </w:rPr>
            </w:pPr>
            <w:r w:rsidRPr="00B90DBB">
              <w:rPr>
                <w:b/>
              </w:rPr>
              <w:t>Сумма</w:t>
            </w:r>
          </w:p>
        </w:tc>
      </w:tr>
      <w:tr w:rsidR="00F12A7B" w:rsidRPr="00B90DBB" w:rsidTr="009A2EAD">
        <w:tc>
          <w:tcPr>
            <w:tcW w:w="3190" w:type="dxa"/>
          </w:tcPr>
          <w:p w:rsidR="00F12A7B" w:rsidRPr="00B90DBB" w:rsidRDefault="00F12A7B" w:rsidP="009A2EAD">
            <w:pPr>
              <w:widowControl w:val="0"/>
            </w:pPr>
            <w:r w:rsidRPr="00B90DBB">
              <w:t>Александровская</w:t>
            </w:r>
          </w:p>
        </w:tc>
        <w:tc>
          <w:tcPr>
            <w:tcW w:w="3190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3754</w:t>
            </w:r>
          </w:p>
        </w:tc>
        <w:tc>
          <w:tcPr>
            <w:tcW w:w="3191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3169373-35</w:t>
            </w:r>
          </w:p>
        </w:tc>
      </w:tr>
      <w:tr w:rsidR="00F12A7B" w:rsidRPr="00B90DBB" w:rsidTr="009A2EAD">
        <w:tc>
          <w:tcPr>
            <w:tcW w:w="3190" w:type="dxa"/>
          </w:tcPr>
          <w:p w:rsidR="00F12A7B" w:rsidRPr="00B90DBB" w:rsidRDefault="00F12A7B" w:rsidP="009A2EAD">
            <w:pPr>
              <w:widowControl w:val="0"/>
            </w:pPr>
            <w:r w:rsidRPr="00B90DBB">
              <w:t>Вязниковская</w:t>
            </w:r>
          </w:p>
        </w:tc>
        <w:tc>
          <w:tcPr>
            <w:tcW w:w="3190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1517</w:t>
            </w:r>
          </w:p>
        </w:tc>
        <w:tc>
          <w:tcPr>
            <w:tcW w:w="3191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1594192-90</w:t>
            </w:r>
          </w:p>
        </w:tc>
      </w:tr>
      <w:tr w:rsidR="00F12A7B" w:rsidRPr="00B90DBB" w:rsidTr="009A2EAD">
        <w:tc>
          <w:tcPr>
            <w:tcW w:w="3190" w:type="dxa"/>
          </w:tcPr>
          <w:p w:rsidR="00F12A7B" w:rsidRPr="00B90DBB" w:rsidRDefault="00F12A7B" w:rsidP="009A2EAD">
            <w:pPr>
              <w:widowControl w:val="0"/>
            </w:pPr>
            <w:r w:rsidRPr="00B90DBB">
              <w:t>Гусевская</w:t>
            </w:r>
          </w:p>
        </w:tc>
        <w:tc>
          <w:tcPr>
            <w:tcW w:w="3190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2179</w:t>
            </w:r>
          </w:p>
        </w:tc>
        <w:tc>
          <w:tcPr>
            <w:tcW w:w="3191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481175-83.</w:t>
            </w:r>
          </w:p>
        </w:tc>
      </w:tr>
      <w:tr w:rsidR="00F12A7B" w:rsidRPr="00B90DBB" w:rsidTr="009A2EAD">
        <w:tc>
          <w:tcPr>
            <w:tcW w:w="3190" w:type="dxa"/>
          </w:tcPr>
          <w:p w:rsidR="00F12A7B" w:rsidRPr="00B90DBB" w:rsidRDefault="00F12A7B" w:rsidP="009A2EAD">
            <w:pPr>
              <w:widowControl w:val="0"/>
            </w:pPr>
            <w:r w:rsidRPr="00B90DBB">
              <w:t>Ковровская</w:t>
            </w:r>
          </w:p>
        </w:tc>
        <w:tc>
          <w:tcPr>
            <w:tcW w:w="3190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3411</w:t>
            </w:r>
          </w:p>
        </w:tc>
        <w:tc>
          <w:tcPr>
            <w:tcW w:w="3191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2023572-80</w:t>
            </w:r>
          </w:p>
        </w:tc>
      </w:tr>
      <w:tr w:rsidR="00F12A7B" w:rsidRPr="00B90DBB" w:rsidTr="009A2EAD">
        <w:tc>
          <w:tcPr>
            <w:tcW w:w="3190" w:type="dxa"/>
          </w:tcPr>
          <w:p w:rsidR="00F12A7B" w:rsidRPr="00B90DBB" w:rsidRDefault="00F12A7B" w:rsidP="009A2EAD">
            <w:pPr>
              <w:widowControl w:val="0"/>
            </w:pPr>
            <w:r w:rsidRPr="00B90DBB">
              <w:t>Переславская</w:t>
            </w:r>
          </w:p>
        </w:tc>
        <w:tc>
          <w:tcPr>
            <w:tcW w:w="3190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510</w:t>
            </w:r>
          </w:p>
        </w:tc>
        <w:tc>
          <w:tcPr>
            <w:tcW w:w="3191" w:type="dxa"/>
          </w:tcPr>
          <w:p w:rsidR="00F12A7B" w:rsidRPr="00B90DBB" w:rsidRDefault="00F12A7B" w:rsidP="009A2EAD">
            <w:pPr>
              <w:widowControl w:val="0"/>
              <w:jc w:val="center"/>
            </w:pPr>
            <w:r w:rsidRPr="00B90DBB">
              <w:t>301074-00</w:t>
            </w:r>
          </w:p>
        </w:tc>
      </w:tr>
    </w:tbl>
    <w:p w:rsidR="00F12A7B" w:rsidRPr="00B90DBB" w:rsidRDefault="00F12A7B" w:rsidP="00F12A7B">
      <w:pPr>
        <w:widowControl w:val="0"/>
        <w:ind w:firstLine="720"/>
        <w:jc w:val="center"/>
        <w:rPr>
          <w:sz w:val="28"/>
          <w:szCs w:val="28"/>
        </w:rPr>
      </w:pPr>
    </w:p>
    <w:p w:rsidR="00F12A7B" w:rsidRPr="00B90DBB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Заведующий нотариальным отделением П.И. Михайлов в своем отчете о деятельности Владимирского нотариата за 1928 год слабым местом работы своего ведомства назвал выполнение нотариусами общественных поруч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 xml:space="preserve">ний, отметив, правда, что «поскольку это </w:t>
      </w:r>
      <w:r w:rsidRPr="00B90DBB">
        <w:rPr>
          <w:bCs/>
          <w:sz w:val="28"/>
          <w:szCs w:val="28"/>
        </w:rPr>
        <w:t xml:space="preserve">возможно </w:t>
      </w:r>
      <w:r w:rsidRPr="00B90DBB">
        <w:rPr>
          <w:sz w:val="28"/>
          <w:szCs w:val="28"/>
        </w:rPr>
        <w:t>при особенностях работы Нотариальных контор, трудности замены Нотариусов во время их отсутс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 xml:space="preserve">вия» и т.п., нотариусы все же «некоторое участие в общественной работе </w:t>
      </w:r>
      <w:r w:rsidRPr="00B90DBB">
        <w:rPr>
          <w:bCs/>
          <w:sz w:val="28"/>
          <w:szCs w:val="28"/>
        </w:rPr>
        <w:t>приним</w:t>
      </w:r>
      <w:r w:rsidRPr="00B90DBB">
        <w:rPr>
          <w:bCs/>
          <w:sz w:val="28"/>
          <w:szCs w:val="28"/>
        </w:rPr>
        <w:t>а</w:t>
      </w:r>
      <w:r w:rsidRPr="00B90DBB">
        <w:rPr>
          <w:bCs/>
          <w:sz w:val="28"/>
          <w:szCs w:val="28"/>
        </w:rPr>
        <w:t>ли»</w:t>
      </w:r>
      <w:r w:rsidRPr="00B90DBB">
        <w:rPr>
          <w:rStyle w:val="a9"/>
        </w:rPr>
        <w:footnoteReference w:id="501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Участие нотариусов в общественной работе можно проследить по отчетам Ковровской конторы. Возглавлявший ее В.И. Шолохов, в ч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стности, писал: «Общественная работа нотариуса, как и раньше в отчетном полугодии протекала по двум направлениям. Нотариус несет значительную работу в Профсоюзе, исполняя обязанности председателя ревизионной 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миссии уездного отделения профсоюза. Уездно-правовой комиссией нотариус прикреплен для постоянных консультаций к уездному «Дому Крестьян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на», где несет дежурство один раз в неделю. В дни, когда нет дежурств, лица, обращающиеся в «Дом Крестьянина» за юридическими советами, направляются оттуда в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риальную контору»</w:t>
      </w:r>
      <w:r w:rsidRPr="00B90DBB">
        <w:rPr>
          <w:rStyle w:val="a9"/>
        </w:rPr>
        <w:footnoteReference w:id="502"/>
      </w:r>
      <w:r w:rsidRPr="00B90DBB">
        <w:rPr>
          <w:sz w:val="28"/>
          <w:szCs w:val="28"/>
        </w:rPr>
        <w:t xml:space="preserve">. </w:t>
      </w:r>
    </w:p>
    <w:p w:rsidR="00F12A7B" w:rsidRPr="00B90DBB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другом отчете В.И. Шолохов боле подробно остановился на этой стороне своей деятельности. Общественная работа, писал он, «…Идет по трем направлениям - профсоюзная работа, кооперативная работа и работа прав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вая. По профсоюзной линии нотариус беспрерывно несет несколько обяза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ностей в течение целого ряда лет, начиная с 1923 года, когда он был избран секрет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рем, а затем председателем местного комитета. В настоящий момент он явл</w:t>
      </w:r>
      <w:r w:rsidRPr="00B90DBB">
        <w:rPr>
          <w:sz w:val="28"/>
          <w:szCs w:val="28"/>
        </w:rPr>
        <w:t>я</w:t>
      </w:r>
      <w:r w:rsidRPr="00B90DBB">
        <w:rPr>
          <w:sz w:val="28"/>
          <w:szCs w:val="28"/>
        </w:rPr>
        <w:t>ется председателем ревизионной комиссии при Ковровском уездном отдел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нии профсоюза Совторгслужащих, в каковой должности уездным съездом профсоюза избирается последовательно 4 раза. Состоит он также членом месткома при УИК в Нарсуде гор. Коврова, исполняя обяза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ности председателя экономкомиссии. За свою работу в профсоюзных орг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нах юбилейным уездным профсоюзным съездом в январе 1928 года награ</w:t>
      </w:r>
      <w:r w:rsidRPr="00B90DBB">
        <w:rPr>
          <w:sz w:val="28"/>
          <w:szCs w:val="28"/>
        </w:rPr>
        <w:t>ж</w:t>
      </w:r>
      <w:r w:rsidRPr="00B90DBB">
        <w:rPr>
          <w:sz w:val="28"/>
          <w:szCs w:val="28"/>
        </w:rPr>
        <w:t>ден «Профессиональной грамотой». По кооперативной линии нотариус с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стоит уполномоченным Ковровского ЦРК и кооперативным организатором по ме</w:t>
      </w:r>
      <w:r w:rsidRPr="00B90DBB">
        <w:rPr>
          <w:sz w:val="28"/>
          <w:szCs w:val="28"/>
        </w:rPr>
        <w:t>с</w:t>
      </w:r>
      <w:r w:rsidRPr="00B90DBB">
        <w:rPr>
          <w:sz w:val="28"/>
          <w:szCs w:val="28"/>
        </w:rPr>
        <w:t>ту службы. В области правовой работа нотариуса выражается в в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полнении плановых заданий Уездной Правовой Комиссии по периодическим консул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 xml:space="preserve">тациям в Доме Крестьянина, устройству докладов в </w:t>
      </w:r>
      <w:r w:rsidRPr="00B90DBB">
        <w:rPr>
          <w:sz w:val="28"/>
          <w:szCs w:val="28"/>
        </w:rPr>
        <w:lastRenderedPageBreak/>
        <w:t>юридических кружках, консультациях в лагерях Красной Армии и докладах на уездных юридич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ских совещаниях. В порядке очереди в течение зимы нынешнего года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риусом проведено две консультации в Доме Крестьянина, сделано два докл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да в Юридическом кружке, два доклада на уездных юридических совещан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ях. В лагерях в том же порядке очереди проведено за лето две консул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тации. Работа эта учитывается Уездной Правовой К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миссией»</w:t>
      </w:r>
      <w:r w:rsidRPr="00B90DBB">
        <w:rPr>
          <w:rStyle w:val="a9"/>
        </w:rPr>
        <w:footnoteReference w:id="503"/>
      </w:r>
      <w:r w:rsidRPr="00B90DBB">
        <w:rPr>
          <w:sz w:val="28"/>
          <w:szCs w:val="28"/>
        </w:rPr>
        <w:t>.</w:t>
      </w:r>
    </w:p>
    <w:p w:rsidR="00F12A7B" w:rsidRPr="00B90DBB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первой половине следующего 1929 года характер и масштабы раб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ты нотариальных учреждений Владимирской губернии практически не изменились. Об этом свидетельствует отчет Муромской нотариальной конт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ры за первые пять месяцев года (См. Таблицу 8</w:t>
      </w:r>
      <w:r w:rsidRPr="00B90DBB">
        <w:rPr>
          <w:rStyle w:val="a9"/>
        </w:rPr>
        <w:footnoteReference w:id="504"/>
      </w:r>
      <w:r w:rsidRPr="00B90DBB">
        <w:rPr>
          <w:sz w:val="28"/>
          <w:szCs w:val="28"/>
        </w:rPr>
        <w:t>). По сравнению с предыдущим годом цифры практически не изм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нились.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B90DBB" w:rsidRDefault="00F12A7B" w:rsidP="00F12A7B">
      <w:pPr>
        <w:widowControl w:val="0"/>
        <w:jc w:val="center"/>
        <w:rPr>
          <w:sz w:val="28"/>
          <w:szCs w:val="28"/>
        </w:rPr>
      </w:pPr>
      <w:r w:rsidRPr="00B90DBB">
        <w:rPr>
          <w:b/>
          <w:sz w:val="28"/>
          <w:szCs w:val="28"/>
        </w:rPr>
        <w:t>Таблица 8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588"/>
        <w:gridCol w:w="1260"/>
        <w:gridCol w:w="1723"/>
      </w:tblGrid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Нотариальные действия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Кол-во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Сумма</w:t>
            </w: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1. Нотариально-удостоверенные сделки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1) Учреждений и госпредприятий между собой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2) Госучреждений и госпредприятий с кооперативами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3) Госучреждений и госпредприятий с частными лицами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4) Кооперативов между собой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5) Кооперативов с частными лицами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6) Частных лиц между собой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Итого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17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34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</w:t>
            </w:r>
          </w:p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27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81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3500-00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66077-47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17165-18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8391-78</w:t>
            </w:r>
          </w:p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48386-86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143521-29</w:t>
            </w: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2. Предъявленные к протесту векселя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1) Госучреждений и госпредприятий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2) Кооперативов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3) Частных лиц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Итого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Из них протестованных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1) Выданных госучреждениями и госпредприятиями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2) Кооперативами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3) Частными лицами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Итого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1218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46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1265</w:t>
            </w:r>
          </w:p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5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28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33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900-00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1379482-63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83-85-65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1388767-98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2399-56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5000-35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7399-91</w:t>
            </w: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3. Нотариально удостоверенные доверенности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64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4. Засвидетельствования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1) Верности копий документов и выписок из торговых книг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2) Подлинности подписей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Итого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329</w:t>
            </w:r>
          </w:p>
          <w:p w:rsidR="00F12A7B" w:rsidRPr="00B90DBB" w:rsidRDefault="00F12A7B" w:rsidP="009A2EAD">
            <w:pPr>
              <w:widowControl w:val="0"/>
              <w:jc w:val="both"/>
            </w:pPr>
            <w:r w:rsidRPr="00B90DBB">
              <w:t>25</w:t>
            </w:r>
          </w:p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354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</w:pP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5. Залоговые свидетельства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6. Исполнительные надписи на сделках и векселях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48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7. Заявления о взносе и депозите денег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68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8. Прочие нотариальные действия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19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</w:p>
        </w:tc>
      </w:tr>
      <w:tr w:rsidR="00F12A7B" w:rsidRPr="00B90DBB" w:rsidTr="009A2EAD">
        <w:tc>
          <w:tcPr>
            <w:tcW w:w="6588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1899</w:t>
            </w:r>
          </w:p>
        </w:tc>
        <w:tc>
          <w:tcPr>
            <w:tcW w:w="1723" w:type="dxa"/>
          </w:tcPr>
          <w:p w:rsidR="00F12A7B" w:rsidRPr="00B90DBB" w:rsidRDefault="00F12A7B" w:rsidP="009A2EAD">
            <w:pPr>
              <w:widowControl w:val="0"/>
              <w:jc w:val="both"/>
              <w:rPr>
                <w:b/>
              </w:rPr>
            </w:pPr>
            <w:r w:rsidRPr="00B90DBB">
              <w:rPr>
                <w:b/>
              </w:rPr>
              <w:t>1539689-18</w:t>
            </w:r>
          </w:p>
        </w:tc>
      </w:tr>
    </w:tbl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Отчет приведен только за пять месяцев, так как 14 января 1929 года Владимирская губерния, состоявшая к тому времени из 7 уездов </w:t>
      </w:r>
      <w:r w:rsidRPr="00B90DBB">
        <w:rPr>
          <w:sz w:val="28"/>
          <w:szCs w:val="28"/>
        </w:rPr>
        <w:lastRenderedPageBreak/>
        <w:t>(Алексан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ровского, Владимирского, Вязниковского, Гусевского, Ковровского, Муромского, Пересла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ского) была ликвидирована  Ее территория была разделена на три новых администрати</w:t>
      </w:r>
      <w:r w:rsidRPr="00B90DBB">
        <w:rPr>
          <w:sz w:val="28"/>
          <w:szCs w:val="28"/>
        </w:rPr>
        <w:t>в</w:t>
      </w:r>
      <w:r w:rsidRPr="00B90DBB">
        <w:rPr>
          <w:sz w:val="28"/>
          <w:szCs w:val="28"/>
        </w:rPr>
        <w:t>но-территориальных единицы - округа, которые 10 июня 1929 года б</w:t>
      </w:r>
      <w:r w:rsidRPr="00B90DBB">
        <w:rPr>
          <w:sz w:val="28"/>
          <w:szCs w:val="28"/>
        </w:rPr>
        <w:t>ы</w:t>
      </w:r>
      <w:r w:rsidRPr="00B90DBB">
        <w:rPr>
          <w:sz w:val="28"/>
          <w:szCs w:val="28"/>
        </w:rPr>
        <w:t>ли включены в состав соседних областей. В Ивановскую область вошли Владимирский и Александровский округа (Владимирский, Вязниковский, Гороховецкий, Гусевский, Ковровский, Меленковский, Сел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вановский, Собинский, Ставровский, Судогодский, Суздальский и Александровский, Киржа</w:t>
      </w:r>
      <w:r w:rsidRPr="00B90DBB">
        <w:rPr>
          <w:sz w:val="28"/>
          <w:szCs w:val="28"/>
        </w:rPr>
        <w:t>ч</w:t>
      </w:r>
      <w:r w:rsidRPr="00B90DBB">
        <w:rPr>
          <w:sz w:val="28"/>
          <w:szCs w:val="28"/>
        </w:rPr>
        <w:t>ский, Кольчугинский, Переславль-Залесский, Юрьев-Польский районы соответственно). Муромский округ (Ляховской, Муро</w:t>
      </w:r>
      <w:r w:rsidRPr="00B90DBB">
        <w:rPr>
          <w:sz w:val="28"/>
          <w:szCs w:val="28"/>
        </w:rPr>
        <w:t>м</w:t>
      </w:r>
      <w:r w:rsidRPr="00B90DBB">
        <w:rPr>
          <w:sz w:val="28"/>
          <w:szCs w:val="28"/>
        </w:rPr>
        <w:t>ский и Фоминский районы) был передан Нижегородской области. Соответс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венно и нотариальные учреждения, находящиеся на террит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рии бывшей Владимирской губернии летом 1929 года были переподчинены руководящим органам нотариата Ивановской и Нижегородской областей.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</w:p>
    <w:p w:rsidR="00F12A7B" w:rsidRPr="00B90DBB" w:rsidRDefault="00F12A7B" w:rsidP="00F12A7B">
      <w:pPr>
        <w:widowControl w:val="0"/>
        <w:jc w:val="center"/>
        <w:rPr>
          <w:sz w:val="28"/>
          <w:szCs w:val="28"/>
        </w:rPr>
      </w:pPr>
      <w:r w:rsidRPr="00B90DBB">
        <w:rPr>
          <w:sz w:val="28"/>
          <w:szCs w:val="28"/>
        </w:rPr>
        <w:t>* * *</w:t>
      </w:r>
    </w:p>
    <w:p w:rsidR="00F12A7B" w:rsidRPr="00B90DBB" w:rsidRDefault="00F12A7B" w:rsidP="00F12A7B">
      <w:pPr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Бурные революционные события 1917 года положили начало новому пери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ду в истории российского нотариата. Ликвидация института частной собс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венности поставила вопрос и об упразднении института нотариата, что фа</w:t>
      </w:r>
      <w:r w:rsidRPr="00B90DBB">
        <w:rPr>
          <w:sz w:val="28"/>
          <w:szCs w:val="28"/>
        </w:rPr>
        <w:t>к</w:t>
      </w:r>
      <w:r w:rsidRPr="00B90DBB">
        <w:rPr>
          <w:sz w:val="28"/>
          <w:szCs w:val="28"/>
        </w:rPr>
        <w:t>тически и было сделано декретом «О суде» от 22 ноября 1917 года. Кроме того, были ликвидированы и нотариальные архивы при окружных судах, а хранящиеся в них документы были сданы на макулатуру. Те же виды нотар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альных действий, которые еще сохранились, были переданы в компетенцию различных государственных учреждений.  Однако спустя три месяца еще о</w:t>
      </w:r>
      <w:r w:rsidRPr="00B90DBB">
        <w:rPr>
          <w:sz w:val="28"/>
          <w:szCs w:val="28"/>
        </w:rPr>
        <w:t>д</w:t>
      </w:r>
      <w:r w:rsidRPr="00B90DBB">
        <w:rPr>
          <w:sz w:val="28"/>
          <w:szCs w:val="28"/>
        </w:rPr>
        <w:t>ним декретом «О суде» от 18 февраля 1918 года, вновь восстанавливался и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ститут нотариусов и создавались нотариальные отделы при местных Советах. Во Владимире такой отдел был создан к лету того же года.</w:t>
      </w:r>
    </w:p>
    <w:p w:rsidR="00F12A7B" w:rsidRPr="00B90DBB" w:rsidRDefault="00F12A7B" w:rsidP="00F12A7B">
      <w:pPr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годы Гражда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ской войны и «военного коммунизма» имущественный оборот практически отсутствовал, обязательственные и договорные отнош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ния ограничивались бытовыми рамками. Поэтому доминирующей формой нотариальных действий стало засвидетельствование. В феврале 1919 года, согласно распоряжению Наркомата юстиции, при губернских отделах юст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ции и уездных судах стали создаваться нотариальные столы, компетенция которых ограничивалась удостоверение обстоятельств и засвидетельствов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ние копий с документов и подлинности подписей. Имеются сведения о сущ</w:t>
      </w:r>
      <w:r w:rsidRPr="00B90DBB">
        <w:rPr>
          <w:sz w:val="28"/>
          <w:szCs w:val="28"/>
        </w:rPr>
        <w:t>е</w:t>
      </w:r>
      <w:r w:rsidRPr="00B90DBB">
        <w:rPr>
          <w:sz w:val="28"/>
          <w:szCs w:val="28"/>
        </w:rPr>
        <w:t>ствовании во Владимирской губернии восьми нотариальных столов: Александр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ве, Гороховце, Коврове, Меленках, Переславле-Залеском Судогде, Суздале и Юр</w:t>
      </w:r>
      <w:r w:rsidRPr="00B90DBB">
        <w:rPr>
          <w:sz w:val="28"/>
          <w:szCs w:val="28"/>
        </w:rPr>
        <w:t>ь</w:t>
      </w:r>
      <w:r w:rsidRPr="00B90DBB">
        <w:rPr>
          <w:sz w:val="28"/>
          <w:szCs w:val="28"/>
        </w:rPr>
        <w:t>еве.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Частичное восстановление товарно-денежных отношений в годы НЭП поставило на повестку дня вопрос и о воссоздании полноценного отечес</w:t>
      </w:r>
      <w:r w:rsidRPr="00B90DBB">
        <w:rPr>
          <w:sz w:val="28"/>
          <w:szCs w:val="28"/>
        </w:rPr>
        <w:t>т</w:t>
      </w:r>
      <w:r w:rsidRPr="00B90DBB">
        <w:rPr>
          <w:sz w:val="28"/>
          <w:szCs w:val="28"/>
        </w:rPr>
        <w:t>венного нотариата, что в конечном итоге и было сделано принятием декретом СНК от 4 октября 1922 года «Положения о государстве</w:t>
      </w:r>
      <w:r w:rsidRPr="00B90DBB">
        <w:rPr>
          <w:sz w:val="28"/>
          <w:szCs w:val="28"/>
        </w:rPr>
        <w:t>н</w:t>
      </w:r>
      <w:r w:rsidRPr="00B90DBB">
        <w:rPr>
          <w:sz w:val="28"/>
          <w:szCs w:val="28"/>
        </w:rPr>
        <w:t>ном нотариате».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 xml:space="preserve">Во Владимирской губернии к лету 1923 года количество нотариальных </w:t>
      </w:r>
      <w:r w:rsidRPr="00B90DBB">
        <w:rPr>
          <w:sz w:val="28"/>
          <w:szCs w:val="28"/>
        </w:rPr>
        <w:lastRenderedPageBreak/>
        <w:t>контор достигло одиннадцати. Они действовали во всех уездах, кроме Суд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годского. В дальнейшем в связи с изменениями в административном делении Владимирской губернии число нотариальных контор сокращалось и в 1925 году их осталось только восемь – Владимирская губернская, еще шесть в уездах (Александровская, Вязниковская, Гусевская, Ковровская, Муромская и Переславская) и одна в – Меленках, к этому времени уже переставшими быть уездным городом.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это время, несмотря на трудности восстановительного периода и ощутимый кадровый голод, нотариальные учреждения Владимирской губе</w:t>
      </w:r>
      <w:r w:rsidRPr="00B90DBB">
        <w:rPr>
          <w:sz w:val="28"/>
          <w:szCs w:val="28"/>
        </w:rPr>
        <w:t>р</w:t>
      </w:r>
      <w:r w:rsidRPr="00B90DBB">
        <w:rPr>
          <w:sz w:val="28"/>
          <w:szCs w:val="28"/>
        </w:rPr>
        <w:t>нии не только полностью справлялись со своими задачами по оказанию нот</w:t>
      </w:r>
      <w:r w:rsidRPr="00B90DBB">
        <w:rPr>
          <w:sz w:val="28"/>
          <w:szCs w:val="28"/>
        </w:rPr>
        <w:t>а</w:t>
      </w:r>
      <w:r w:rsidRPr="00B90DBB">
        <w:rPr>
          <w:sz w:val="28"/>
          <w:szCs w:val="28"/>
        </w:rPr>
        <w:t>риальных услуг населению, но и успешно действовали как самостоятельные хозрасчетные предприятия. Об экономической эффективности нотариальных контор Владимирской губернии свидетельствует постоянный рост их денежных сб</w:t>
      </w:r>
      <w:r w:rsidRPr="00B90DBB">
        <w:rPr>
          <w:sz w:val="28"/>
          <w:szCs w:val="28"/>
        </w:rPr>
        <w:t>о</w:t>
      </w:r>
      <w:r w:rsidRPr="00B90DBB">
        <w:rPr>
          <w:sz w:val="28"/>
          <w:szCs w:val="28"/>
        </w:rPr>
        <w:t>ров.</w:t>
      </w:r>
    </w:p>
    <w:p w:rsidR="00F12A7B" w:rsidRPr="00B90DB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90DBB">
        <w:rPr>
          <w:sz w:val="28"/>
          <w:szCs w:val="28"/>
        </w:rPr>
        <w:t>В 1929 году, в связи с ликвидацией Владимирской губернии, Влад</w:t>
      </w:r>
      <w:r w:rsidRPr="00B90DBB">
        <w:rPr>
          <w:sz w:val="28"/>
          <w:szCs w:val="28"/>
        </w:rPr>
        <w:t>и</w:t>
      </w:r>
      <w:r w:rsidRPr="00B90DBB">
        <w:rPr>
          <w:sz w:val="28"/>
          <w:szCs w:val="28"/>
        </w:rPr>
        <w:t>мирский нотариат на 15 лет, до создания в 1944 году Владимирской области, прекращает свое существование.</w:t>
      </w: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F12A7B" w:rsidRDefault="00F12A7B" w:rsidP="00F12A7B">
      <w:pPr>
        <w:ind w:firstLine="720"/>
        <w:jc w:val="both"/>
      </w:pPr>
    </w:p>
    <w:p w:rsidR="00F12A7B" w:rsidRPr="001C502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1C502D">
        <w:rPr>
          <w:sz w:val="28"/>
          <w:szCs w:val="28"/>
        </w:rPr>
        <w:lastRenderedPageBreak/>
        <w:t>В истории первые упоминание о нотариальных действиях можно обнаружить в законодательстве Вавилонии и сохранившихся юридических а</w:t>
      </w:r>
      <w:r w:rsidRPr="001C502D">
        <w:rPr>
          <w:sz w:val="28"/>
          <w:szCs w:val="28"/>
        </w:rPr>
        <w:t>к</w:t>
      </w:r>
      <w:r w:rsidRPr="001C502D">
        <w:rPr>
          <w:sz w:val="28"/>
          <w:szCs w:val="28"/>
        </w:rPr>
        <w:t>тах Древнего  Китая. Однако особенности азиатских цивилизаций, и в первую очередь ограниченное развитие института частной собственности,  не позв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>лили нотариату на Древнем Востоке превратится в самостоятельный юрид</w:t>
      </w:r>
      <w:r w:rsidRPr="001C502D">
        <w:rPr>
          <w:sz w:val="28"/>
          <w:szCs w:val="28"/>
        </w:rPr>
        <w:t>и</w:t>
      </w:r>
      <w:r w:rsidRPr="001C502D">
        <w:rPr>
          <w:sz w:val="28"/>
          <w:szCs w:val="28"/>
        </w:rPr>
        <w:t>ческий институт. Основы же современного нотариата были заложены в Дре</w:t>
      </w:r>
      <w:r w:rsidRPr="001C502D">
        <w:rPr>
          <w:sz w:val="28"/>
          <w:szCs w:val="28"/>
        </w:rPr>
        <w:t>в</w:t>
      </w:r>
      <w:r w:rsidRPr="001C502D">
        <w:rPr>
          <w:sz w:val="28"/>
          <w:szCs w:val="28"/>
        </w:rPr>
        <w:t xml:space="preserve">нем Риме, а к концу </w:t>
      </w:r>
      <w:r w:rsidRPr="001C502D">
        <w:rPr>
          <w:sz w:val="28"/>
          <w:szCs w:val="28"/>
          <w:lang w:val="de-DE"/>
        </w:rPr>
        <w:t>IX</w:t>
      </w:r>
      <w:r w:rsidRPr="001C502D">
        <w:rPr>
          <w:sz w:val="28"/>
          <w:szCs w:val="28"/>
        </w:rPr>
        <w:t xml:space="preserve"> века в Европе он уже приобрел свой современный вид, представленный двумя формами – нотариатом государственным и нотариатом ч</w:t>
      </w:r>
      <w:r w:rsidRPr="001C502D">
        <w:rPr>
          <w:sz w:val="28"/>
          <w:szCs w:val="28"/>
        </w:rPr>
        <w:t>а</w:t>
      </w:r>
      <w:r w:rsidRPr="001C502D">
        <w:rPr>
          <w:sz w:val="28"/>
          <w:szCs w:val="28"/>
        </w:rPr>
        <w:t>стным.</w:t>
      </w:r>
    </w:p>
    <w:p w:rsidR="00F12A7B" w:rsidRPr="001C502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1C502D">
        <w:rPr>
          <w:sz w:val="28"/>
          <w:szCs w:val="28"/>
        </w:rPr>
        <w:t xml:space="preserve">Историю Владимирского нотариата, как, собственно, и отечественного нотариата в целом, в исследуемый период (середина </w:t>
      </w:r>
      <w:r w:rsidRPr="001C502D">
        <w:rPr>
          <w:sz w:val="28"/>
          <w:szCs w:val="28"/>
          <w:lang w:val="en-US"/>
        </w:rPr>
        <w:t>IX</w:t>
      </w:r>
      <w:r w:rsidRPr="001C502D">
        <w:rPr>
          <w:sz w:val="28"/>
          <w:szCs w:val="28"/>
        </w:rPr>
        <w:t xml:space="preserve"> века – 1929 год) можно разделить на пять этапов: 1) от формирования Древнерусской государстве</w:t>
      </w:r>
      <w:r w:rsidRPr="001C502D">
        <w:rPr>
          <w:sz w:val="28"/>
          <w:szCs w:val="28"/>
        </w:rPr>
        <w:t>н</w:t>
      </w:r>
      <w:r w:rsidRPr="001C502D">
        <w:rPr>
          <w:sz w:val="28"/>
          <w:szCs w:val="28"/>
        </w:rPr>
        <w:t xml:space="preserve">ности в середине </w:t>
      </w:r>
      <w:r w:rsidRPr="001C502D">
        <w:rPr>
          <w:sz w:val="28"/>
          <w:szCs w:val="28"/>
          <w:lang w:val="en-US"/>
        </w:rPr>
        <w:t>IX</w:t>
      </w:r>
      <w:r w:rsidRPr="001C502D">
        <w:rPr>
          <w:sz w:val="28"/>
          <w:szCs w:val="28"/>
        </w:rPr>
        <w:t xml:space="preserve"> столетия до принятия Соборного Уложения 1649 года; 2) От принятия Соборного Уложения до вступления на престол императрицы Екатерины </w:t>
      </w:r>
      <w:r w:rsidRPr="001C502D">
        <w:rPr>
          <w:sz w:val="28"/>
          <w:szCs w:val="28"/>
          <w:lang w:val="en-US"/>
        </w:rPr>
        <w:t>II</w:t>
      </w:r>
      <w:r w:rsidRPr="001C502D">
        <w:rPr>
          <w:sz w:val="28"/>
          <w:szCs w:val="28"/>
        </w:rPr>
        <w:t xml:space="preserve"> в 1762 году; 3) С начала царствования Екатерины </w:t>
      </w:r>
      <w:r w:rsidRPr="001C502D">
        <w:rPr>
          <w:sz w:val="28"/>
          <w:szCs w:val="28"/>
          <w:lang w:val="en-US"/>
        </w:rPr>
        <w:t>II</w:t>
      </w:r>
      <w:r w:rsidRPr="001C502D">
        <w:rPr>
          <w:sz w:val="28"/>
          <w:szCs w:val="28"/>
        </w:rPr>
        <w:t xml:space="preserve"> до принятия «Временного положения о нотариальной части» 1866 года, последовавшего в ходе либеральных реформ 60-х годов; 4) С 1866 года до Октябрьской революции 1917 года, кардинально изменившей социально-политическое устройство нашей страны; и, наконец, 5) С 1917 по 1929 год, в котором началось свертывания НЭПа и была ликвидирована Владими</w:t>
      </w:r>
      <w:r w:rsidRPr="001C502D">
        <w:rPr>
          <w:sz w:val="28"/>
          <w:szCs w:val="28"/>
        </w:rPr>
        <w:t>р</w:t>
      </w:r>
      <w:r w:rsidRPr="001C502D">
        <w:rPr>
          <w:sz w:val="28"/>
          <w:szCs w:val="28"/>
        </w:rPr>
        <w:t>ская область. В истории Владимирского, как и российского нотариата в целом, также можно выделить еще два периода - с 1929 по 1991 (период функци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>нирования нотариата в условиях социалистической нерыночной экон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>мики, и с 1991 года по сегодняшний день (нотариат в период восстановления р</w:t>
      </w:r>
      <w:r w:rsidRPr="001C502D">
        <w:rPr>
          <w:sz w:val="28"/>
          <w:szCs w:val="28"/>
        </w:rPr>
        <w:t>ы</w:t>
      </w:r>
      <w:r w:rsidRPr="001C502D">
        <w:rPr>
          <w:sz w:val="28"/>
          <w:szCs w:val="28"/>
        </w:rPr>
        <w:t>ночных отношений). Но эти два периода выходят за хронологические рамки данной работы и еще ждут своего иссл</w:t>
      </w:r>
      <w:r w:rsidRPr="001C502D">
        <w:rPr>
          <w:sz w:val="28"/>
          <w:szCs w:val="28"/>
        </w:rPr>
        <w:t>е</w:t>
      </w:r>
      <w:r w:rsidRPr="001C502D">
        <w:rPr>
          <w:sz w:val="28"/>
          <w:szCs w:val="28"/>
        </w:rPr>
        <w:t>дователя</w:t>
      </w:r>
    </w:p>
    <w:p w:rsidR="00F12A7B" w:rsidRPr="001C502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1C502D">
        <w:rPr>
          <w:sz w:val="28"/>
          <w:szCs w:val="28"/>
        </w:rPr>
        <w:t xml:space="preserve">В Древней Руси в начальный этап развития отечественного нотариата первые нотариальные сделки совершались в устной форме. Но уже с </w:t>
      </w:r>
      <w:r w:rsidRPr="001C502D">
        <w:rPr>
          <w:sz w:val="28"/>
          <w:szCs w:val="28"/>
          <w:lang w:val="en-US"/>
        </w:rPr>
        <w:t>XII</w:t>
      </w:r>
      <w:r w:rsidRPr="001C502D">
        <w:rPr>
          <w:sz w:val="28"/>
          <w:szCs w:val="28"/>
        </w:rPr>
        <w:t xml:space="preserve"> наблюдается тенденция расширения практики письменного совершения юр</w:t>
      </w:r>
      <w:r w:rsidRPr="001C502D">
        <w:rPr>
          <w:sz w:val="28"/>
          <w:szCs w:val="28"/>
        </w:rPr>
        <w:t>и</w:t>
      </w:r>
      <w:r w:rsidRPr="001C502D">
        <w:rPr>
          <w:sz w:val="28"/>
          <w:szCs w:val="28"/>
        </w:rPr>
        <w:t xml:space="preserve">дических актов (купчая Антония Римлянина и др.). С </w:t>
      </w:r>
      <w:r w:rsidRPr="001C502D">
        <w:rPr>
          <w:sz w:val="28"/>
          <w:szCs w:val="28"/>
          <w:lang w:val="en-US"/>
        </w:rPr>
        <w:t>XIV</w:t>
      </w:r>
      <w:r w:rsidRPr="001C502D">
        <w:rPr>
          <w:sz w:val="28"/>
          <w:szCs w:val="28"/>
        </w:rPr>
        <w:t xml:space="preserve"> эта практика пол</w:t>
      </w:r>
      <w:r w:rsidRPr="001C502D">
        <w:rPr>
          <w:sz w:val="28"/>
          <w:szCs w:val="28"/>
        </w:rPr>
        <w:t>у</w:t>
      </w:r>
      <w:r w:rsidRPr="001C502D">
        <w:rPr>
          <w:sz w:val="28"/>
          <w:szCs w:val="28"/>
        </w:rPr>
        <w:t>чает законодательное оформление в Псковской Судной грамоте, а затем и в последующих уже общероссийских кодексах – Судебниках 1497 и 1550 г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>дов, требовавших уже обязательного письменного совершения некоторых видов сделок и их рег</w:t>
      </w:r>
      <w:r w:rsidRPr="001C502D">
        <w:rPr>
          <w:sz w:val="28"/>
          <w:szCs w:val="28"/>
        </w:rPr>
        <w:t>и</w:t>
      </w:r>
      <w:r w:rsidRPr="001C502D">
        <w:rPr>
          <w:sz w:val="28"/>
          <w:szCs w:val="28"/>
        </w:rPr>
        <w:t>страции государственными органами. В это же время оформляется крепостная форма совершения юридических актов, применя</w:t>
      </w:r>
      <w:r w:rsidRPr="001C502D">
        <w:rPr>
          <w:sz w:val="28"/>
          <w:szCs w:val="28"/>
        </w:rPr>
        <w:t>е</w:t>
      </w:r>
      <w:r w:rsidRPr="001C502D">
        <w:rPr>
          <w:sz w:val="28"/>
          <w:szCs w:val="28"/>
        </w:rPr>
        <w:t>мая поначалу только в некоторых случаях - отпуск холопа на волю, заключ</w:t>
      </w:r>
      <w:r w:rsidRPr="001C502D">
        <w:rPr>
          <w:sz w:val="28"/>
          <w:szCs w:val="28"/>
        </w:rPr>
        <w:t>е</w:t>
      </w:r>
      <w:r w:rsidRPr="001C502D">
        <w:rPr>
          <w:sz w:val="28"/>
          <w:szCs w:val="28"/>
        </w:rPr>
        <w:t>ние договора долгового обязательства (кабалы) и купля-продажа лошадей. В последствие к ним были добавлены договора займа, поклажи (хранения) и ссуды.</w:t>
      </w:r>
    </w:p>
    <w:p w:rsidR="00F12A7B" w:rsidRPr="001C502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1C502D">
        <w:rPr>
          <w:sz w:val="28"/>
          <w:szCs w:val="28"/>
        </w:rPr>
        <w:t xml:space="preserve">Первое упоминание о древнерусском «нотариусе» содержится в Судебнике Ивана </w:t>
      </w:r>
      <w:r w:rsidRPr="001C502D">
        <w:rPr>
          <w:sz w:val="28"/>
          <w:szCs w:val="28"/>
          <w:lang w:val="en-US"/>
        </w:rPr>
        <w:t>III</w:t>
      </w:r>
      <w:r w:rsidRPr="001C502D">
        <w:rPr>
          <w:sz w:val="28"/>
          <w:szCs w:val="28"/>
        </w:rPr>
        <w:t xml:space="preserve"> 1497 года, в котором среди судебных должностей назыв</w:t>
      </w:r>
      <w:r w:rsidRPr="001C502D">
        <w:rPr>
          <w:sz w:val="28"/>
          <w:szCs w:val="28"/>
        </w:rPr>
        <w:t>а</w:t>
      </w:r>
      <w:r w:rsidRPr="001C502D">
        <w:rPr>
          <w:sz w:val="28"/>
          <w:szCs w:val="28"/>
        </w:rPr>
        <w:t xml:space="preserve">ется и «площадный недельщик». А в середине </w:t>
      </w:r>
      <w:r w:rsidRPr="001C502D">
        <w:rPr>
          <w:sz w:val="28"/>
          <w:szCs w:val="28"/>
          <w:lang w:val="en-US"/>
        </w:rPr>
        <w:t>XVI</w:t>
      </w:r>
      <w:r w:rsidRPr="001C502D">
        <w:rPr>
          <w:sz w:val="28"/>
          <w:szCs w:val="28"/>
        </w:rPr>
        <w:t xml:space="preserve"> столетия появляются «площадные подьячие» - первые частные нотариусы в Московской Руси. Развитие этого юридического института на Владимирской земле приходится на конец </w:t>
      </w:r>
      <w:r w:rsidRPr="001C502D">
        <w:rPr>
          <w:sz w:val="28"/>
          <w:szCs w:val="28"/>
          <w:lang w:val="en-US"/>
        </w:rPr>
        <w:t>XVI</w:t>
      </w:r>
      <w:r w:rsidRPr="001C502D">
        <w:rPr>
          <w:sz w:val="28"/>
          <w:szCs w:val="28"/>
        </w:rPr>
        <w:t xml:space="preserve"> - </w:t>
      </w:r>
      <w:r w:rsidRPr="001C502D">
        <w:rPr>
          <w:sz w:val="28"/>
          <w:szCs w:val="28"/>
          <w:lang w:val="en-US"/>
        </w:rPr>
        <w:t>XVII</w:t>
      </w:r>
      <w:r w:rsidRPr="001C502D">
        <w:rPr>
          <w:sz w:val="28"/>
          <w:szCs w:val="28"/>
        </w:rPr>
        <w:t xml:space="preserve">  столетия. К этому времени </w:t>
      </w:r>
      <w:r w:rsidRPr="001C502D">
        <w:rPr>
          <w:sz w:val="28"/>
          <w:szCs w:val="28"/>
        </w:rPr>
        <w:lastRenderedPageBreak/>
        <w:t>вырабатываются формы  (купчие, дарственные, вкладные рядные и прочие грамоты) и условия (отсутствие прав на передаваемое имущ</w:t>
      </w:r>
      <w:r w:rsidRPr="001C502D">
        <w:rPr>
          <w:sz w:val="28"/>
          <w:szCs w:val="28"/>
        </w:rPr>
        <w:t>е</w:t>
      </w:r>
      <w:r w:rsidRPr="001C502D">
        <w:rPr>
          <w:sz w:val="28"/>
          <w:szCs w:val="28"/>
        </w:rPr>
        <w:t>ство у третьих лиц, наличие свидетелей и т.п.) совершения нотариальных документов, формулируются их основные клаузулы. Те частноправовые акты, совершение которых затрагивало интер</w:t>
      </w:r>
      <w:r w:rsidRPr="001C502D">
        <w:rPr>
          <w:sz w:val="28"/>
          <w:szCs w:val="28"/>
        </w:rPr>
        <w:t>е</w:t>
      </w:r>
      <w:r w:rsidRPr="001C502D">
        <w:rPr>
          <w:sz w:val="28"/>
          <w:szCs w:val="28"/>
        </w:rPr>
        <w:t>сы государства, в частности, передача вотчин новым владельцам, подлежали засвидетельствованию в органах государственной власти - Поместном прик</w:t>
      </w:r>
      <w:r w:rsidRPr="001C502D">
        <w:rPr>
          <w:sz w:val="28"/>
          <w:szCs w:val="28"/>
        </w:rPr>
        <w:t>а</w:t>
      </w:r>
      <w:r w:rsidRPr="001C502D">
        <w:rPr>
          <w:sz w:val="28"/>
          <w:szCs w:val="28"/>
        </w:rPr>
        <w:t>зе.</w:t>
      </w:r>
    </w:p>
    <w:p w:rsidR="00F12A7B" w:rsidRPr="001C502D" w:rsidRDefault="00F12A7B" w:rsidP="00F12A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02D">
        <w:rPr>
          <w:sz w:val="28"/>
          <w:szCs w:val="28"/>
        </w:rPr>
        <w:t>Характерной чертой отечественного нотариата во второй период его развития (1649-1762 гг.) является усиление государственного регулирования деятельности  нотариальных институтов. Соборное Уложение 1649 года сосредоточило исполнение нотариальных функций в руках площадных подь</w:t>
      </w:r>
      <w:r w:rsidRPr="001C502D">
        <w:rPr>
          <w:sz w:val="28"/>
          <w:szCs w:val="28"/>
        </w:rPr>
        <w:t>я</w:t>
      </w:r>
      <w:r w:rsidRPr="001C502D">
        <w:rPr>
          <w:sz w:val="28"/>
          <w:szCs w:val="28"/>
        </w:rPr>
        <w:t>чих, обязав их совершать акты в присутствии свидетелей и регистрировать их потом в г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>сударственных учреждениях – приказах.</w:t>
      </w:r>
    </w:p>
    <w:p w:rsidR="00F12A7B" w:rsidRPr="001C502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1C502D">
        <w:rPr>
          <w:sz w:val="28"/>
          <w:szCs w:val="28"/>
        </w:rPr>
        <w:t xml:space="preserve">Масштабные преобразования, проводимые Петром </w:t>
      </w:r>
      <w:r w:rsidRPr="001C502D">
        <w:rPr>
          <w:sz w:val="28"/>
          <w:szCs w:val="28"/>
          <w:lang w:val="en-US"/>
        </w:rPr>
        <w:t>I</w:t>
      </w:r>
      <w:r w:rsidRPr="001C502D">
        <w:rPr>
          <w:sz w:val="28"/>
          <w:szCs w:val="28"/>
        </w:rPr>
        <w:t xml:space="preserve"> в первой четверти </w:t>
      </w:r>
      <w:r w:rsidRPr="001C502D">
        <w:rPr>
          <w:sz w:val="28"/>
          <w:szCs w:val="28"/>
          <w:lang w:val="en-US"/>
        </w:rPr>
        <w:t>XVIII</w:t>
      </w:r>
      <w:r w:rsidRPr="001C502D">
        <w:rPr>
          <w:sz w:val="28"/>
          <w:szCs w:val="28"/>
        </w:rPr>
        <w:t xml:space="preserve"> столетия, потребовали концентрации всех ресурсов в руках преобраз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>вателя. В этот период значительно расширилась налогооблагаемая база, и увеличилось количество различных сборов и податей. Так в 1699 году вв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>дится так называемый «гербовый сбор» - налог на совершение юридических актов. Следующим шагом стала передача нотариальных функций государс</w:t>
      </w:r>
      <w:r w:rsidRPr="001C502D">
        <w:rPr>
          <w:sz w:val="28"/>
          <w:szCs w:val="28"/>
        </w:rPr>
        <w:t>т</w:t>
      </w:r>
      <w:r w:rsidRPr="001C502D">
        <w:rPr>
          <w:sz w:val="28"/>
          <w:szCs w:val="28"/>
        </w:rPr>
        <w:t>венному учреждению – Поместному приказу. Однако негативные последс</w:t>
      </w:r>
      <w:r w:rsidRPr="001C502D">
        <w:rPr>
          <w:sz w:val="28"/>
          <w:szCs w:val="28"/>
        </w:rPr>
        <w:t>т</w:t>
      </w:r>
      <w:r w:rsidRPr="001C502D">
        <w:rPr>
          <w:sz w:val="28"/>
          <w:szCs w:val="28"/>
        </w:rPr>
        <w:t>вия этой реформы (усиление приказной «волокиты», рост коррупции, н</w:t>
      </w:r>
      <w:r w:rsidRPr="001C502D">
        <w:rPr>
          <w:sz w:val="28"/>
          <w:szCs w:val="28"/>
        </w:rPr>
        <w:t>е</w:t>
      </w:r>
      <w:r w:rsidRPr="001C502D">
        <w:rPr>
          <w:sz w:val="28"/>
          <w:szCs w:val="28"/>
        </w:rPr>
        <w:t>хватка подготовленных чиновников и т.п.) уже через год с небольшим заст</w:t>
      </w:r>
      <w:r w:rsidRPr="001C502D">
        <w:rPr>
          <w:sz w:val="28"/>
          <w:szCs w:val="28"/>
        </w:rPr>
        <w:t>а</w:t>
      </w:r>
      <w:r w:rsidRPr="001C502D">
        <w:rPr>
          <w:sz w:val="28"/>
          <w:szCs w:val="28"/>
        </w:rPr>
        <w:t xml:space="preserve">вили Петра </w:t>
      </w:r>
      <w:r w:rsidRPr="001C502D">
        <w:rPr>
          <w:sz w:val="28"/>
          <w:szCs w:val="28"/>
          <w:lang w:val="en-US"/>
        </w:rPr>
        <w:t>I</w:t>
      </w:r>
      <w:r w:rsidRPr="001C502D">
        <w:rPr>
          <w:sz w:val="28"/>
          <w:szCs w:val="28"/>
        </w:rPr>
        <w:t xml:space="preserve"> отказаться от нее и возвратить написание крепостей в комп</w:t>
      </w:r>
      <w:r w:rsidRPr="001C502D">
        <w:rPr>
          <w:sz w:val="28"/>
          <w:szCs w:val="28"/>
        </w:rPr>
        <w:t>е</w:t>
      </w:r>
      <w:r w:rsidRPr="001C502D">
        <w:rPr>
          <w:sz w:val="28"/>
          <w:szCs w:val="28"/>
        </w:rPr>
        <w:t>тенцию площадных подьячих. Но отныне над ними и их деятельностью устана</w:t>
      </w:r>
      <w:r w:rsidRPr="001C502D">
        <w:rPr>
          <w:sz w:val="28"/>
          <w:szCs w:val="28"/>
        </w:rPr>
        <w:t>в</w:t>
      </w:r>
      <w:r w:rsidRPr="001C502D">
        <w:rPr>
          <w:sz w:val="28"/>
          <w:szCs w:val="28"/>
        </w:rPr>
        <w:t>ливался жесткий государственный контроль, а сами они из лиц свободных профессий превратились в чиновников. В этот период царскими указами был установлен бесспорный характер крепостных актов и обязательная письменная форма их сове</w:t>
      </w:r>
      <w:r w:rsidRPr="001C502D">
        <w:rPr>
          <w:sz w:val="28"/>
          <w:szCs w:val="28"/>
        </w:rPr>
        <w:t>р</w:t>
      </w:r>
      <w:r w:rsidRPr="001C502D">
        <w:rPr>
          <w:sz w:val="28"/>
          <w:szCs w:val="28"/>
        </w:rPr>
        <w:t>шения. В документах эпохи Петра Великого впервые упоминается должность нотариуса, обязанностью которого было ведение протоколов заседаний гос</w:t>
      </w:r>
      <w:r w:rsidRPr="001C502D">
        <w:rPr>
          <w:sz w:val="28"/>
          <w:szCs w:val="28"/>
        </w:rPr>
        <w:t>у</w:t>
      </w:r>
      <w:r w:rsidRPr="001C502D">
        <w:rPr>
          <w:sz w:val="28"/>
          <w:szCs w:val="28"/>
        </w:rPr>
        <w:t>дарственных учреждений – коллегий, а также маклера, функцией которого являлось заключение торговых договоров, а п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>сле принятии в 1729 году Вексельного устава - и протест векселей. В дал</w:t>
      </w:r>
      <w:r w:rsidRPr="001C502D">
        <w:rPr>
          <w:sz w:val="28"/>
          <w:szCs w:val="28"/>
        </w:rPr>
        <w:t>ь</w:t>
      </w:r>
      <w:r w:rsidRPr="001C502D">
        <w:rPr>
          <w:sz w:val="28"/>
          <w:szCs w:val="28"/>
        </w:rPr>
        <w:t>нейшем, на протяжении более чем трех десятилетий законодательство о н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>тариате не претерпело серьезных изменений.</w:t>
      </w:r>
    </w:p>
    <w:p w:rsidR="00F12A7B" w:rsidRPr="001C502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1C502D">
        <w:rPr>
          <w:sz w:val="28"/>
          <w:szCs w:val="28"/>
        </w:rPr>
        <w:t xml:space="preserve">Третий этап развития российского нотариата охватывает период от вступления на престол Екатерины </w:t>
      </w:r>
      <w:r w:rsidRPr="001C502D">
        <w:rPr>
          <w:sz w:val="28"/>
          <w:szCs w:val="28"/>
          <w:lang w:val="en-US"/>
        </w:rPr>
        <w:t>II</w:t>
      </w:r>
      <w:r w:rsidRPr="001C502D">
        <w:rPr>
          <w:sz w:val="28"/>
          <w:szCs w:val="28"/>
        </w:rPr>
        <w:t xml:space="preserve"> до  начала великих либ</w:t>
      </w:r>
      <w:r w:rsidRPr="001C502D">
        <w:rPr>
          <w:sz w:val="28"/>
          <w:szCs w:val="28"/>
        </w:rPr>
        <w:t>е</w:t>
      </w:r>
      <w:r w:rsidRPr="001C502D">
        <w:rPr>
          <w:sz w:val="28"/>
          <w:szCs w:val="28"/>
        </w:rPr>
        <w:t xml:space="preserve">ральных реформ 60-х годов </w:t>
      </w:r>
      <w:r w:rsidRPr="001C502D">
        <w:rPr>
          <w:sz w:val="28"/>
          <w:szCs w:val="28"/>
          <w:lang w:val="en-US"/>
        </w:rPr>
        <w:t>XIX</w:t>
      </w:r>
      <w:r w:rsidRPr="001C502D">
        <w:rPr>
          <w:sz w:val="28"/>
          <w:szCs w:val="28"/>
        </w:rPr>
        <w:t xml:space="preserve"> века. В это время окончательно оформились три «порядка» (способа) соверш</w:t>
      </w:r>
      <w:r w:rsidRPr="001C502D">
        <w:rPr>
          <w:sz w:val="28"/>
          <w:szCs w:val="28"/>
        </w:rPr>
        <w:t>е</w:t>
      </w:r>
      <w:r w:rsidRPr="001C502D">
        <w:rPr>
          <w:sz w:val="28"/>
          <w:szCs w:val="28"/>
        </w:rPr>
        <w:t>ния нотариальных актов. Наряду с существовавшими ранее крепостным и домашним, появляется и явочный порядок, при котором крепостной акт совершается сторонами самостоятельно, но с последующим з</w:t>
      </w:r>
      <w:r w:rsidRPr="001C502D">
        <w:rPr>
          <w:sz w:val="28"/>
          <w:szCs w:val="28"/>
        </w:rPr>
        <w:t>а</w:t>
      </w:r>
      <w:r w:rsidRPr="001C502D">
        <w:rPr>
          <w:sz w:val="28"/>
          <w:szCs w:val="28"/>
        </w:rPr>
        <w:t>верением его в государственном учреждении. Данный этап характеризуется также изменением организационных форм деятельности нотариата. С 1775 года совершение крепостных актов было передано в ведение судебных учр</w:t>
      </w:r>
      <w:r w:rsidRPr="001C502D">
        <w:rPr>
          <w:sz w:val="28"/>
          <w:szCs w:val="28"/>
        </w:rPr>
        <w:t>е</w:t>
      </w:r>
      <w:r w:rsidRPr="001C502D">
        <w:rPr>
          <w:sz w:val="28"/>
          <w:szCs w:val="28"/>
        </w:rPr>
        <w:t>ждений – палат гражданского суда и уездных судов, при которых были со</w:t>
      </w:r>
      <w:r w:rsidRPr="001C502D">
        <w:rPr>
          <w:sz w:val="28"/>
          <w:szCs w:val="28"/>
        </w:rPr>
        <w:t>з</w:t>
      </w:r>
      <w:r w:rsidRPr="001C502D">
        <w:rPr>
          <w:sz w:val="28"/>
          <w:szCs w:val="28"/>
        </w:rPr>
        <w:t xml:space="preserve">даны специальные «отделения крепостных дел». В дальнейшем эта </w:t>
      </w:r>
      <w:r w:rsidRPr="001C502D">
        <w:rPr>
          <w:sz w:val="28"/>
          <w:szCs w:val="28"/>
        </w:rPr>
        <w:lastRenderedPageBreak/>
        <w:t>функция была возложена также на городовые магистраты и ратуши, полицейские и уез</w:t>
      </w:r>
      <w:r w:rsidRPr="001C502D">
        <w:rPr>
          <w:sz w:val="28"/>
          <w:szCs w:val="28"/>
        </w:rPr>
        <w:t>д</w:t>
      </w:r>
      <w:r w:rsidRPr="001C502D">
        <w:rPr>
          <w:sz w:val="28"/>
          <w:szCs w:val="28"/>
        </w:rPr>
        <w:t>ные управления и т.п. Кроме того, нотариальные действия в этот период совершали «публичные» и «биржевые» нотариусы, а также</w:t>
      </w:r>
      <w:r w:rsidRPr="001C502D">
        <w:rPr>
          <w:iCs/>
          <w:sz w:val="28"/>
          <w:szCs w:val="28"/>
        </w:rPr>
        <w:t xml:space="preserve"> учрежденные </w:t>
      </w:r>
      <w:r w:rsidRPr="001C502D">
        <w:rPr>
          <w:sz w:val="28"/>
          <w:szCs w:val="28"/>
        </w:rPr>
        <w:t>8 апреля 1782 года Уставом Благочиния</w:t>
      </w:r>
      <w:r w:rsidRPr="001C502D">
        <w:rPr>
          <w:iCs/>
          <w:sz w:val="28"/>
          <w:szCs w:val="28"/>
        </w:rPr>
        <w:t xml:space="preserve"> «частные» маклеры</w:t>
      </w:r>
      <w:r w:rsidRPr="001C502D">
        <w:rPr>
          <w:sz w:val="28"/>
          <w:szCs w:val="28"/>
        </w:rPr>
        <w:t xml:space="preserve"> и маклеры </w:t>
      </w:r>
      <w:r w:rsidRPr="001C502D">
        <w:rPr>
          <w:iCs/>
          <w:sz w:val="28"/>
          <w:szCs w:val="28"/>
        </w:rPr>
        <w:t>слуг</w:t>
      </w:r>
      <w:r w:rsidRPr="001C502D">
        <w:rPr>
          <w:sz w:val="28"/>
          <w:szCs w:val="28"/>
        </w:rPr>
        <w:t xml:space="preserve"> и </w:t>
      </w:r>
      <w:r w:rsidRPr="001C502D">
        <w:rPr>
          <w:iCs/>
          <w:sz w:val="28"/>
          <w:szCs w:val="28"/>
        </w:rPr>
        <w:t>рабочих людей</w:t>
      </w:r>
      <w:r w:rsidRPr="001C502D">
        <w:rPr>
          <w:sz w:val="28"/>
          <w:szCs w:val="28"/>
        </w:rPr>
        <w:t>. Все эти должностные лица имели сходные обязанности, в к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>торые входили регистрация различных видов договоров, оформление займов, векселей, подрядов и контрактов, засвидетельствование подлинности подписей и копий документов, перевод актов на ру</w:t>
      </w:r>
      <w:r w:rsidRPr="001C502D">
        <w:rPr>
          <w:sz w:val="28"/>
          <w:szCs w:val="28"/>
        </w:rPr>
        <w:t>с</w:t>
      </w:r>
      <w:r w:rsidRPr="001C502D">
        <w:rPr>
          <w:sz w:val="28"/>
          <w:szCs w:val="28"/>
        </w:rPr>
        <w:t>ский язык и т.п.</w:t>
      </w:r>
    </w:p>
    <w:p w:rsidR="00F12A7B" w:rsidRPr="001C502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1C502D">
        <w:rPr>
          <w:sz w:val="28"/>
          <w:szCs w:val="28"/>
        </w:rPr>
        <w:t xml:space="preserve">Бурное развитие капитализма в середине </w:t>
      </w:r>
      <w:r w:rsidRPr="001C502D">
        <w:rPr>
          <w:sz w:val="28"/>
          <w:szCs w:val="28"/>
          <w:lang w:val="en-US"/>
        </w:rPr>
        <w:t>XIX</w:t>
      </w:r>
      <w:r w:rsidRPr="001C502D">
        <w:rPr>
          <w:sz w:val="28"/>
          <w:szCs w:val="28"/>
        </w:rPr>
        <w:t xml:space="preserve"> столетия поставило на повестку дня и вопрос о преобразовании нотариата в соответствии с изменившимися потребностями общества. Принятие 14 апреля 1866 года «Временного положения о н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>тариальной части» открыло новый четвертый период в истории отечественного нотариата. В это время нотариат превращается в самостоятельное юридическое учреждение, успешно функционирующее в новых социально-экономических условиях. Новое законодательство о нот</w:t>
      </w:r>
      <w:r w:rsidRPr="001C502D">
        <w:rPr>
          <w:sz w:val="28"/>
          <w:szCs w:val="28"/>
        </w:rPr>
        <w:t>а</w:t>
      </w:r>
      <w:r w:rsidRPr="001C502D">
        <w:rPr>
          <w:sz w:val="28"/>
          <w:szCs w:val="28"/>
        </w:rPr>
        <w:t>риате, составленное с учетом зарубежного опыта, эффективно регулировало деятельность этого правого института. В этот период впервые появляется з</w:t>
      </w:r>
      <w:r w:rsidRPr="001C502D">
        <w:rPr>
          <w:sz w:val="28"/>
          <w:szCs w:val="28"/>
        </w:rPr>
        <w:t>а</w:t>
      </w:r>
      <w:r w:rsidRPr="001C502D">
        <w:rPr>
          <w:sz w:val="28"/>
          <w:szCs w:val="28"/>
        </w:rPr>
        <w:t>конодательный акт, на основе «Временного положения о нотариальной ча</w:t>
      </w:r>
      <w:r w:rsidRPr="001C502D">
        <w:rPr>
          <w:sz w:val="28"/>
          <w:szCs w:val="28"/>
        </w:rPr>
        <w:t>с</w:t>
      </w:r>
      <w:r w:rsidRPr="001C502D">
        <w:rPr>
          <w:sz w:val="28"/>
          <w:szCs w:val="28"/>
        </w:rPr>
        <w:t>ти» регулирующий деятельность исключительно владимирского нотариата - «Особый наказ» Вл</w:t>
      </w:r>
      <w:r w:rsidRPr="001C502D">
        <w:rPr>
          <w:sz w:val="28"/>
          <w:szCs w:val="28"/>
        </w:rPr>
        <w:t>а</w:t>
      </w:r>
      <w:r w:rsidRPr="001C502D">
        <w:rPr>
          <w:sz w:val="28"/>
          <w:szCs w:val="28"/>
        </w:rPr>
        <w:t>димирского окружного суда «О нотариальном архиве и нотариусах». В это время имелось уже четыре порядка совершения юридич</w:t>
      </w:r>
      <w:r w:rsidRPr="001C502D">
        <w:rPr>
          <w:sz w:val="28"/>
          <w:szCs w:val="28"/>
        </w:rPr>
        <w:t>е</w:t>
      </w:r>
      <w:r w:rsidRPr="001C502D">
        <w:rPr>
          <w:sz w:val="28"/>
          <w:szCs w:val="28"/>
        </w:rPr>
        <w:t>ских актов. В дополнение к существовавшим ранее крепостному, яво</w:t>
      </w:r>
      <w:r w:rsidRPr="001C502D">
        <w:rPr>
          <w:sz w:val="28"/>
          <w:szCs w:val="28"/>
        </w:rPr>
        <w:t>ч</w:t>
      </w:r>
      <w:r w:rsidRPr="001C502D">
        <w:rPr>
          <w:sz w:val="28"/>
          <w:szCs w:val="28"/>
        </w:rPr>
        <w:t>ному и домашнему, появился и собственно «нотариальный» порядок, предполага</w:t>
      </w:r>
      <w:r w:rsidRPr="001C502D">
        <w:rPr>
          <w:sz w:val="28"/>
          <w:szCs w:val="28"/>
        </w:rPr>
        <w:t>в</w:t>
      </w:r>
      <w:r w:rsidRPr="001C502D">
        <w:rPr>
          <w:sz w:val="28"/>
          <w:szCs w:val="28"/>
        </w:rPr>
        <w:t>ший совершение акта нотариусом, но в отличие от крепостного, не подлеж</w:t>
      </w:r>
      <w:r w:rsidRPr="001C502D">
        <w:rPr>
          <w:sz w:val="28"/>
          <w:szCs w:val="28"/>
        </w:rPr>
        <w:t>а</w:t>
      </w:r>
      <w:r w:rsidRPr="001C502D">
        <w:rPr>
          <w:sz w:val="28"/>
          <w:szCs w:val="28"/>
        </w:rPr>
        <w:t>щий утверждению в Окружном суде старшим нотариусом.</w:t>
      </w:r>
    </w:p>
    <w:p w:rsidR="00F12A7B" w:rsidRPr="001C502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1C502D">
        <w:rPr>
          <w:sz w:val="28"/>
          <w:szCs w:val="28"/>
        </w:rPr>
        <w:t>Пятый этап в истории российского нотариата начался после Октябр</w:t>
      </w:r>
      <w:r w:rsidRPr="001C502D">
        <w:rPr>
          <w:sz w:val="28"/>
          <w:szCs w:val="28"/>
        </w:rPr>
        <w:t>ь</w:t>
      </w:r>
      <w:r w:rsidRPr="001C502D">
        <w:rPr>
          <w:sz w:val="28"/>
          <w:szCs w:val="28"/>
        </w:rPr>
        <w:t>ской революции 1917 года. Отмена института частной собственности и рев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>люционный романтизм тех лет обусловили фактическую ликвидацию инст</w:t>
      </w:r>
      <w:r w:rsidRPr="001C502D">
        <w:rPr>
          <w:sz w:val="28"/>
          <w:szCs w:val="28"/>
        </w:rPr>
        <w:t>и</w:t>
      </w:r>
      <w:r w:rsidRPr="001C502D">
        <w:rPr>
          <w:sz w:val="28"/>
          <w:szCs w:val="28"/>
        </w:rPr>
        <w:t>тута нотариата декретом «О суде» от 22 ноября 1917 года. Однако вскоре в</w:t>
      </w:r>
      <w:r w:rsidRPr="001C502D">
        <w:rPr>
          <w:sz w:val="28"/>
          <w:szCs w:val="28"/>
        </w:rPr>
        <w:t>ы</w:t>
      </w:r>
      <w:r w:rsidRPr="001C502D">
        <w:rPr>
          <w:sz w:val="28"/>
          <w:szCs w:val="28"/>
        </w:rPr>
        <w:t>яснилось, что решение это было явно поспешным, и в феврале 1918 года оч</w:t>
      </w:r>
      <w:r w:rsidRPr="001C502D">
        <w:rPr>
          <w:sz w:val="28"/>
          <w:szCs w:val="28"/>
        </w:rPr>
        <w:t>е</w:t>
      </w:r>
      <w:r w:rsidRPr="001C502D">
        <w:rPr>
          <w:sz w:val="28"/>
          <w:szCs w:val="28"/>
        </w:rPr>
        <w:t>редным декретом институт нотариусов был восстановлен, а при местных С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>ветах учреждены нотариальные отделы. Однако в годы Гражданской во</w:t>
      </w:r>
      <w:r w:rsidRPr="001C502D">
        <w:rPr>
          <w:sz w:val="28"/>
          <w:szCs w:val="28"/>
        </w:rPr>
        <w:t>й</w:t>
      </w:r>
      <w:r w:rsidRPr="001C502D">
        <w:rPr>
          <w:sz w:val="28"/>
          <w:szCs w:val="28"/>
        </w:rPr>
        <w:t>ны в условиях отсутствия легальных товарно-денежных отношений работа нот</w:t>
      </w:r>
      <w:r w:rsidRPr="001C502D">
        <w:rPr>
          <w:sz w:val="28"/>
          <w:szCs w:val="28"/>
        </w:rPr>
        <w:t>а</w:t>
      </w:r>
      <w:r w:rsidRPr="001C502D">
        <w:rPr>
          <w:sz w:val="28"/>
          <w:szCs w:val="28"/>
        </w:rPr>
        <w:t>риусов сводилась в основном к удостоверению обстоятельств и засвидетел</w:t>
      </w:r>
      <w:r w:rsidRPr="001C502D">
        <w:rPr>
          <w:sz w:val="28"/>
          <w:szCs w:val="28"/>
        </w:rPr>
        <w:t>ь</w:t>
      </w:r>
      <w:r w:rsidRPr="001C502D">
        <w:rPr>
          <w:sz w:val="28"/>
          <w:szCs w:val="28"/>
        </w:rPr>
        <w:t>ствованию копий с документов и подлинности подписей. Поэтому в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>прос о ликвидации института нотариата сохранял свою актуальность. В 1919 нот</w:t>
      </w:r>
      <w:r w:rsidRPr="001C502D">
        <w:rPr>
          <w:sz w:val="28"/>
          <w:szCs w:val="28"/>
        </w:rPr>
        <w:t>а</w:t>
      </w:r>
      <w:r w:rsidRPr="001C502D">
        <w:rPr>
          <w:sz w:val="28"/>
          <w:szCs w:val="28"/>
        </w:rPr>
        <w:t>риат пережил еще одну реформу: вместо нотариальных отделов, функцион</w:t>
      </w:r>
      <w:r w:rsidRPr="001C502D">
        <w:rPr>
          <w:sz w:val="28"/>
          <w:szCs w:val="28"/>
        </w:rPr>
        <w:t>и</w:t>
      </w:r>
      <w:r w:rsidRPr="001C502D">
        <w:rPr>
          <w:sz w:val="28"/>
          <w:szCs w:val="28"/>
        </w:rPr>
        <w:t>рующих при местных органах законодательной власти, при губернских отд</w:t>
      </w:r>
      <w:r w:rsidRPr="001C502D">
        <w:rPr>
          <w:sz w:val="28"/>
          <w:szCs w:val="28"/>
        </w:rPr>
        <w:t>е</w:t>
      </w:r>
      <w:r w:rsidRPr="001C502D">
        <w:rPr>
          <w:sz w:val="28"/>
          <w:szCs w:val="28"/>
        </w:rPr>
        <w:t>лах юстиции и уездных судах были созданы нотариал</w:t>
      </w:r>
      <w:r w:rsidRPr="001C502D">
        <w:rPr>
          <w:sz w:val="28"/>
          <w:szCs w:val="28"/>
        </w:rPr>
        <w:t>ь</w:t>
      </w:r>
      <w:r w:rsidRPr="001C502D">
        <w:rPr>
          <w:sz w:val="28"/>
          <w:szCs w:val="28"/>
        </w:rPr>
        <w:t>ный столы.</w:t>
      </w:r>
    </w:p>
    <w:p w:rsidR="00F12A7B" w:rsidRPr="001C502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1C502D">
        <w:rPr>
          <w:sz w:val="28"/>
          <w:szCs w:val="28"/>
        </w:rPr>
        <w:t xml:space="preserve">С введением Новой экономической политики (НЭП), приведшей к возобновлению гражданского оборота институт нотариата вновь оказался востребованным. 4 октября 1922 года декретом Совета Народных </w:t>
      </w:r>
      <w:r w:rsidRPr="001C502D">
        <w:rPr>
          <w:sz w:val="28"/>
          <w:szCs w:val="28"/>
        </w:rPr>
        <w:lastRenderedPageBreak/>
        <w:t>Комиссаро</w:t>
      </w:r>
      <w:r w:rsidRPr="001C502D">
        <w:rPr>
          <w:sz w:val="28"/>
          <w:szCs w:val="28"/>
        </w:rPr>
        <w:t>в</w:t>
      </w:r>
      <w:r w:rsidRPr="001C502D">
        <w:rPr>
          <w:sz w:val="28"/>
          <w:szCs w:val="28"/>
        </w:rPr>
        <w:t xml:space="preserve"> было ведено в действие «Положение о государственном нотариате», факт</w:t>
      </w:r>
      <w:r w:rsidRPr="001C502D">
        <w:rPr>
          <w:sz w:val="28"/>
          <w:szCs w:val="28"/>
        </w:rPr>
        <w:t>и</w:t>
      </w:r>
      <w:r w:rsidRPr="001C502D">
        <w:rPr>
          <w:sz w:val="28"/>
          <w:szCs w:val="28"/>
        </w:rPr>
        <w:t>чески воссоздававшего этот правовой институт заново. При этом функции советского нотариата практически не отличались от функций нотариата д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>революционного. Правда, действовал он на иных законодательных осн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 xml:space="preserve">вах. </w:t>
      </w:r>
    </w:p>
    <w:p w:rsidR="00F12A7B" w:rsidRPr="001C502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1C502D">
        <w:rPr>
          <w:sz w:val="28"/>
          <w:szCs w:val="28"/>
        </w:rPr>
        <w:t>Во Владимирской губернии в этот период в разное время функцион</w:t>
      </w:r>
      <w:r w:rsidRPr="001C502D">
        <w:rPr>
          <w:sz w:val="28"/>
          <w:szCs w:val="28"/>
        </w:rPr>
        <w:t>и</w:t>
      </w:r>
      <w:r w:rsidRPr="001C502D">
        <w:rPr>
          <w:sz w:val="28"/>
          <w:szCs w:val="28"/>
        </w:rPr>
        <w:t>ровали от 7 до 11 нотариальных контор, находившихся во Владимире и уездных г</w:t>
      </w:r>
      <w:r w:rsidRPr="001C502D">
        <w:rPr>
          <w:sz w:val="28"/>
          <w:szCs w:val="28"/>
        </w:rPr>
        <w:t>о</w:t>
      </w:r>
      <w:r w:rsidRPr="001C502D">
        <w:rPr>
          <w:sz w:val="28"/>
          <w:szCs w:val="28"/>
        </w:rPr>
        <w:t xml:space="preserve">родах. Таким образом, за период с середины </w:t>
      </w:r>
      <w:r w:rsidRPr="001C502D">
        <w:rPr>
          <w:sz w:val="28"/>
          <w:szCs w:val="28"/>
          <w:lang w:val="en-US"/>
        </w:rPr>
        <w:t>IX</w:t>
      </w:r>
      <w:r w:rsidRPr="001C502D">
        <w:rPr>
          <w:sz w:val="28"/>
          <w:szCs w:val="28"/>
        </w:rPr>
        <w:t xml:space="preserve"> столетия до 1929 года Влад</w:t>
      </w:r>
      <w:r w:rsidRPr="001C502D">
        <w:rPr>
          <w:sz w:val="28"/>
          <w:szCs w:val="28"/>
        </w:rPr>
        <w:t>и</w:t>
      </w:r>
      <w:r w:rsidRPr="001C502D">
        <w:rPr>
          <w:sz w:val="28"/>
          <w:szCs w:val="28"/>
        </w:rPr>
        <w:t>мирский нотариат прошел долгий путь своего становления - от первых нот</w:t>
      </w:r>
      <w:r w:rsidRPr="001C502D">
        <w:rPr>
          <w:sz w:val="28"/>
          <w:szCs w:val="28"/>
        </w:rPr>
        <w:t>а</w:t>
      </w:r>
      <w:r w:rsidRPr="001C502D">
        <w:rPr>
          <w:sz w:val="28"/>
          <w:szCs w:val="28"/>
        </w:rPr>
        <w:t>риальных актов, составленных средневековыми писцами и площадными подьячими, до развитой системы нотариальных учреждений, эффективно удовлетворяющих потребности населения и одновременно стоящих на страже государственных инт</w:t>
      </w:r>
      <w:r w:rsidRPr="001C502D">
        <w:rPr>
          <w:sz w:val="28"/>
          <w:szCs w:val="28"/>
        </w:rPr>
        <w:t>е</w:t>
      </w:r>
      <w:r w:rsidRPr="001C502D">
        <w:rPr>
          <w:sz w:val="28"/>
          <w:szCs w:val="28"/>
        </w:rPr>
        <w:t>ресов.</w:t>
      </w:r>
    </w:p>
    <w:p w:rsidR="00F12A7B" w:rsidRPr="001C502D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1C502D">
        <w:rPr>
          <w:sz w:val="28"/>
          <w:szCs w:val="28"/>
        </w:rPr>
        <w:t>В 1929 году Владимирская губерния была ликвидирована, ее территория ра</w:t>
      </w:r>
      <w:r w:rsidRPr="001C502D">
        <w:rPr>
          <w:sz w:val="28"/>
          <w:szCs w:val="28"/>
        </w:rPr>
        <w:t>з</w:t>
      </w:r>
      <w:r w:rsidRPr="001C502D">
        <w:rPr>
          <w:sz w:val="28"/>
          <w:szCs w:val="28"/>
        </w:rPr>
        <w:t>делена между соседними областями, и Владимирский нотариат на полтора десятилетия (до создания в 1944 году Владимирской области) прекращает свое самостоятельное существов</w:t>
      </w:r>
      <w:r w:rsidRPr="001C502D">
        <w:rPr>
          <w:sz w:val="28"/>
          <w:szCs w:val="28"/>
        </w:rPr>
        <w:t>а</w:t>
      </w:r>
      <w:r w:rsidRPr="001C502D">
        <w:rPr>
          <w:sz w:val="28"/>
          <w:szCs w:val="28"/>
        </w:rPr>
        <w:t>ние.</w:t>
      </w:r>
    </w:p>
    <w:p w:rsidR="00F12A7B" w:rsidRDefault="00F12A7B" w:rsidP="00F12A7B">
      <w:pPr>
        <w:widowControl w:val="0"/>
        <w:jc w:val="both"/>
        <w:rPr>
          <w:sz w:val="28"/>
          <w:szCs w:val="28"/>
        </w:rPr>
      </w:pPr>
    </w:p>
    <w:p w:rsidR="00F12A7B" w:rsidRPr="001C502D" w:rsidRDefault="00F12A7B" w:rsidP="00F12A7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* * *</w:t>
      </w:r>
    </w:p>
    <w:p w:rsidR="00F12A7B" w:rsidRPr="00083190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083190">
        <w:rPr>
          <w:sz w:val="28"/>
          <w:szCs w:val="28"/>
        </w:rPr>
        <w:t>11 февраля 1993 года были приняты «</w:t>
      </w:r>
      <w:r w:rsidRPr="00083190">
        <w:rPr>
          <w:iCs/>
          <w:sz w:val="28"/>
          <w:szCs w:val="28"/>
        </w:rPr>
        <w:t>Основы законодательства Российской Федерации о нотариате»</w:t>
      </w:r>
      <w:r w:rsidRPr="00083190">
        <w:rPr>
          <w:rStyle w:val="a9"/>
          <w:iCs/>
        </w:rPr>
        <w:footnoteReference w:id="505"/>
      </w:r>
      <w:r w:rsidRPr="00083190">
        <w:rPr>
          <w:sz w:val="28"/>
          <w:szCs w:val="28"/>
        </w:rPr>
        <w:t xml:space="preserve"> положившие начало новому этапу разв</w:t>
      </w:r>
      <w:r w:rsidRPr="00083190">
        <w:rPr>
          <w:sz w:val="28"/>
          <w:szCs w:val="28"/>
        </w:rPr>
        <w:t>и</w:t>
      </w:r>
      <w:r w:rsidRPr="00083190">
        <w:rPr>
          <w:sz w:val="28"/>
          <w:szCs w:val="28"/>
        </w:rPr>
        <w:t>тия российского нотариата в целом и владимирского в частности. Этот документ определяет основные стороны деятельности с</w:t>
      </w:r>
      <w:r w:rsidRPr="00083190">
        <w:rPr>
          <w:sz w:val="28"/>
          <w:szCs w:val="28"/>
        </w:rPr>
        <w:t>о</w:t>
      </w:r>
      <w:r w:rsidRPr="00083190">
        <w:rPr>
          <w:sz w:val="28"/>
          <w:szCs w:val="28"/>
        </w:rPr>
        <w:t>временного российского нотариата. Новое законодательство предусматривает существование в России как государственного, так и частного нотариата. При этом последний безог</w:t>
      </w:r>
      <w:r w:rsidRPr="00083190">
        <w:rPr>
          <w:sz w:val="28"/>
          <w:szCs w:val="28"/>
        </w:rPr>
        <w:t>о</w:t>
      </w:r>
      <w:r w:rsidRPr="00083190">
        <w:rPr>
          <w:sz w:val="28"/>
          <w:szCs w:val="28"/>
        </w:rPr>
        <w:t>ворочно доминирует в количественном отношении, что дает основания отн</w:t>
      </w:r>
      <w:r w:rsidRPr="00083190">
        <w:rPr>
          <w:sz w:val="28"/>
          <w:szCs w:val="28"/>
        </w:rPr>
        <w:t>е</w:t>
      </w:r>
      <w:r w:rsidRPr="00083190">
        <w:rPr>
          <w:sz w:val="28"/>
          <w:szCs w:val="28"/>
        </w:rPr>
        <w:t xml:space="preserve">сти отечественный нотариат к латинскому типу. </w:t>
      </w:r>
      <w:r>
        <w:rPr>
          <w:sz w:val="28"/>
          <w:szCs w:val="28"/>
        </w:rPr>
        <w:t>Он</w:t>
      </w:r>
      <w:r w:rsidRPr="00083190">
        <w:rPr>
          <w:sz w:val="28"/>
          <w:szCs w:val="28"/>
        </w:rPr>
        <w:t xml:space="preserve"> не является составной частью государственного аппарата, а нотариус не является должностным л</w:t>
      </w:r>
      <w:r w:rsidRPr="00083190">
        <w:rPr>
          <w:sz w:val="28"/>
          <w:szCs w:val="28"/>
        </w:rPr>
        <w:t>и</w:t>
      </w:r>
      <w:r w:rsidRPr="00083190">
        <w:rPr>
          <w:sz w:val="28"/>
          <w:szCs w:val="28"/>
        </w:rPr>
        <w:t>цом, выступая лишь в качестве представителя государства наделенного полномочиями по совершению нотариальных де</w:t>
      </w:r>
      <w:r w:rsidRPr="00083190">
        <w:rPr>
          <w:sz w:val="28"/>
          <w:szCs w:val="28"/>
        </w:rPr>
        <w:t>й</w:t>
      </w:r>
      <w:r w:rsidRPr="00083190">
        <w:rPr>
          <w:sz w:val="28"/>
          <w:szCs w:val="28"/>
        </w:rPr>
        <w:t>ствий от его имени.</w:t>
      </w:r>
    </w:p>
    <w:p w:rsidR="00F12A7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083190">
        <w:rPr>
          <w:sz w:val="28"/>
          <w:szCs w:val="28"/>
        </w:rPr>
        <w:t>«Основами законодательства РФ о нотариате» предусмотрено создание каждом субъекте Российской Федерации нотариальных палат, являющихся некоммерческими организациями, представляющими собой профессионал</w:t>
      </w:r>
      <w:r w:rsidRPr="00083190">
        <w:rPr>
          <w:sz w:val="28"/>
          <w:szCs w:val="28"/>
        </w:rPr>
        <w:t>ь</w:t>
      </w:r>
      <w:r w:rsidRPr="00083190">
        <w:rPr>
          <w:sz w:val="28"/>
          <w:szCs w:val="28"/>
        </w:rPr>
        <w:t>ные объединения, основанные на обязательном членстве нотариусов, занимающихся частной практикой. В задачи Нотар</w:t>
      </w:r>
      <w:r w:rsidRPr="00083190">
        <w:rPr>
          <w:sz w:val="28"/>
          <w:szCs w:val="28"/>
        </w:rPr>
        <w:t>и</w:t>
      </w:r>
      <w:r w:rsidRPr="00083190">
        <w:rPr>
          <w:sz w:val="28"/>
          <w:szCs w:val="28"/>
        </w:rPr>
        <w:t>альной палаты согласно 25 статье «Основ законодательства РФ о нотариате» входит</w:t>
      </w:r>
      <w:r w:rsidRPr="00083190">
        <w:rPr>
          <w:rFonts w:ascii="Verdana" w:hAnsi="Verdana"/>
          <w:color w:val="244D55"/>
          <w:sz w:val="28"/>
          <w:szCs w:val="28"/>
        </w:rPr>
        <w:t xml:space="preserve"> </w:t>
      </w:r>
      <w:r w:rsidRPr="00083190">
        <w:rPr>
          <w:sz w:val="28"/>
          <w:szCs w:val="28"/>
        </w:rPr>
        <w:t>представление и защ</w:t>
      </w:r>
      <w:r w:rsidRPr="00083190">
        <w:rPr>
          <w:sz w:val="28"/>
          <w:szCs w:val="28"/>
        </w:rPr>
        <w:t>и</w:t>
      </w:r>
      <w:r w:rsidRPr="00083190">
        <w:rPr>
          <w:sz w:val="28"/>
          <w:szCs w:val="28"/>
        </w:rPr>
        <w:t>та интересов нотариусов, оказание им помощи и содействия в развитии частной нотариальной деятельности; организация стажировки лиц, претендующих на должность нотариуса, п</w:t>
      </w:r>
      <w:r w:rsidRPr="00083190">
        <w:rPr>
          <w:sz w:val="28"/>
          <w:szCs w:val="28"/>
        </w:rPr>
        <w:t>о</w:t>
      </w:r>
      <w:r w:rsidRPr="00083190">
        <w:rPr>
          <w:sz w:val="28"/>
          <w:szCs w:val="28"/>
        </w:rPr>
        <w:t xml:space="preserve">вышение профессиональной подготовки нотариусов; возмещение затрат на экспертизы, назначенные судом по делам, связанным с деятельностью нотариусов, а также организация страхования нотариальной деятельности. </w:t>
      </w:r>
    </w:p>
    <w:p w:rsidR="00F12A7B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083190">
        <w:rPr>
          <w:sz w:val="28"/>
          <w:szCs w:val="28"/>
        </w:rPr>
        <w:lastRenderedPageBreak/>
        <w:t>Нотариальные палаты являются юридическими лицами и организуют свою работу на принципах самоуправления. И хотя эти организации являются некоммерческими, и их имущество не облагается н</w:t>
      </w:r>
      <w:r w:rsidRPr="00083190">
        <w:rPr>
          <w:sz w:val="28"/>
          <w:szCs w:val="28"/>
        </w:rPr>
        <w:t>а</w:t>
      </w:r>
      <w:r w:rsidRPr="00083190">
        <w:rPr>
          <w:sz w:val="28"/>
          <w:szCs w:val="28"/>
        </w:rPr>
        <w:t>логом на имущество предприятий, они все же могут «осуществлять предпринимательскую де</w:t>
      </w:r>
      <w:r w:rsidRPr="00083190">
        <w:rPr>
          <w:sz w:val="28"/>
          <w:szCs w:val="28"/>
        </w:rPr>
        <w:t>я</w:t>
      </w:r>
      <w:r w:rsidRPr="00083190">
        <w:rPr>
          <w:sz w:val="28"/>
          <w:szCs w:val="28"/>
        </w:rPr>
        <w:t>тельность постольку, поскольку это необходимо для выполнения ее уставных з</w:t>
      </w:r>
      <w:r w:rsidRPr="00083190">
        <w:rPr>
          <w:sz w:val="28"/>
          <w:szCs w:val="28"/>
        </w:rPr>
        <w:t>а</w:t>
      </w:r>
      <w:r>
        <w:rPr>
          <w:sz w:val="28"/>
          <w:szCs w:val="28"/>
        </w:rPr>
        <w:t>дач».</w:t>
      </w:r>
    </w:p>
    <w:p w:rsidR="00F12A7B" w:rsidRPr="0017784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083190">
        <w:rPr>
          <w:sz w:val="28"/>
          <w:szCs w:val="28"/>
        </w:rPr>
        <w:t>Реализуя положения «Основ законодательства РФ о нотариате»</w:t>
      </w:r>
      <w:r>
        <w:rPr>
          <w:sz w:val="28"/>
          <w:szCs w:val="28"/>
        </w:rPr>
        <w:t>,</w:t>
      </w:r>
      <w:r w:rsidRPr="00083190">
        <w:rPr>
          <w:sz w:val="28"/>
          <w:szCs w:val="28"/>
        </w:rPr>
        <w:t xml:space="preserve"> 8 июня 1993 года во Владимире состоялось общее собрание нотариусов области, занимающихся частной практ</w:t>
      </w:r>
      <w:r w:rsidRPr="00083190">
        <w:rPr>
          <w:sz w:val="28"/>
          <w:szCs w:val="28"/>
        </w:rPr>
        <w:t>и</w:t>
      </w:r>
      <w:r w:rsidRPr="00083190">
        <w:rPr>
          <w:sz w:val="28"/>
          <w:szCs w:val="28"/>
        </w:rPr>
        <w:t>кой</w:t>
      </w:r>
      <w:r>
        <w:rPr>
          <w:sz w:val="28"/>
          <w:szCs w:val="28"/>
        </w:rPr>
        <w:t>, на котором присутствовало 19 человек. На этом собрании было принято решение о создании Владимирской областной Нотариальной Палаты (ВОНП) и утвержден ее Устав. Президентом новой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единогласно была избрана Татьяна Юрьевна Григорьева. Кроме нее в Правление Нотариальной палаты вошли еще четыре человека: Ольга Геннадьевна Киселева, Елена Валентиновна</w:t>
      </w:r>
      <w:r w:rsidRPr="00AC6384">
        <w:rPr>
          <w:sz w:val="28"/>
          <w:szCs w:val="28"/>
        </w:rPr>
        <w:t xml:space="preserve"> </w:t>
      </w:r>
      <w:r>
        <w:rPr>
          <w:sz w:val="28"/>
          <w:szCs w:val="28"/>
        </w:rPr>
        <w:t>Сигутина, Ирина Иозасовна Скарбалюте и Надежда Владимировна</w:t>
      </w:r>
      <w:r w:rsidRPr="00AC6384">
        <w:rPr>
          <w:sz w:val="28"/>
          <w:szCs w:val="28"/>
        </w:rPr>
        <w:t xml:space="preserve"> </w:t>
      </w:r>
      <w:r>
        <w:rPr>
          <w:sz w:val="28"/>
          <w:szCs w:val="28"/>
        </w:rPr>
        <w:t>Ясиновская.</w:t>
      </w:r>
      <w:r w:rsidRPr="00171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 ревизионной </w:t>
      </w:r>
      <w:r w:rsidRPr="00177845">
        <w:rPr>
          <w:sz w:val="28"/>
          <w:szCs w:val="28"/>
        </w:rPr>
        <w:t>комиссии были избраны Ирина Михайловна Алексеева, Галина Васильевна Еремина и Над</w:t>
      </w:r>
      <w:r w:rsidRPr="00177845">
        <w:rPr>
          <w:sz w:val="28"/>
          <w:szCs w:val="28"/>
        </w:rPr>
        <w:t>е</w:t>
      </w:r>
      <w:r w:rsidRPr="00177845">
        <w:rPr>
          <w:sz w:val="28"/>
          <w:szCs w:val="28"/>
        </w:rPr>
        <w:t>жда Викторовна Пожилова</w:t>
      </w:r>
      <w:r w:rsidRPr="00177845">
        <w:rPr>
          <w:rStyle w:val="a9"/>
        </w:rPr>
        <w:footnoteReference w:id="506"/>
      </w:r>
      <w:r w:rsidRPr="00177845">
        <w:rPr>
          <w:sz w:val="28"/>
          <w:szCs w:val="28"/>
        </w:rPr>
        <w:t>.</w:t>
      </w:r>
    </w:p>
    <w:p w:rsidR="00F12A7B" w:rsidRDefault="00F12A7B" w:rsidP="00F12A7B"/>
    <w:p w:rsidR="00F12A7B" w:rsidRPr="00DD2690" w:rsidRDefault="00F12A7B" w:rsidP="00F12A7B"/>
    <w:p w:rsidR="00F12A7B" w:rsidRPr="00177845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2A7B" w:rsidRPr="0018543F" w:rsidRDefault="00F12A7B" w:rsidP="00F12A7B">
      <w:pPr>
        <w:ind w:firstLine="720"/>
        <w:jc w:val="center"/>
        <w:rPr>
          <w:b/>
          <w:sz w:val="28"/>
          <w:szCs w:val="28"/>
        </w:rPr>
      </w:pPr>
      <w:r w:rsidRPr="0018543F">
        <w:rPr>
          <w:b/>
          <w:sz w:val="28"/>
          <w:szCs w:val="28"/>
        </w:rPr>
        <w:lastRenderedPageBreak/>
        <w:t>ПРИЛОЖЕНИЕ 1</w:t>
      </w:r>
    </w:p>
    <w:p w:rsidR="00F12A7B" w:rsidRPr="0018543F" w:rsidRDefault="00F12A7B" w:rsidP="00F12A7B">
      <w:pPr>
        <w:ind w:firstLine="720"/>
        <w:jc w:val="center"/>
        <w:rPr>
          <w:b/>
          <w:sz w:val="28"/>
          <w:szCs w:val="28"/>
        </w:rPr>
      </w:pPr>
    </w:p>
    <w:p w:rsidR="00F12A7B" w:rsidRPr="0018543F" w:rsidRDefault="00F12A7B" w:rsidP="00F12A7B">
      <w:pPr>
        <w:ind w:firstLine="720"/>
        <w:jc w:val="both"/>
        <w:rPr>
          <w:b/>
          <w:sz w:val="28"/>
          <w:szCs w:val="28"/>
        </w:rPr>
      </w:pPr>
      <w:r w:rsidRPr="0018543F">
        <w:rPr>
          <w:b/>
          <w:sz w:val="28"/>
          <w:szCs w:val="28"/>
        </w:rPr>
        <w:t>Опись грамот, хранящихся в Суздальском Покровском женском монастыре (</w:t>
      </w:r>
      <w:smartTag w:uri="urn:schemas-microsoft-com:office:smarttags" w:element="metricconverter">
        <w:smartTagPr>
          <w:attr w:name="ProductID" w:val="1651 г"/>
        </w:smartTagPr>
        <w:r w:rsidRPr="0018543F">
          <w:rPr>
            <w:b/>
            <w:sz w:val="28"/>
            <w:szCs w:val="28"/>
          </w:rPr>
          <w:t>1651 г</w:t>
        </w:r>
      </w:smartTag>
      <w:r w:rsidRPr="0018543F">
        <w:rPr>
          <w:b/>
          <w:sz w:val="28"/>
          <w:szCs w:val="28"/>
        </w:rPr>
        <w:t>.)</w:t>
      </w:r>
      <w:r w:rsidRPr="0018543F">
        <w:rPr>
          <w:rStyle w:val="a9"/>
          <w:b/>
        </w:rPr>
        <w:footnoteReference w:id="507"/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В Покровском же девиче монастыре в казне Государевых жалова</w:t>
      </w:r>
      <w:r w:rsidRPr="0018543F">
        <w:rPr>
          <w:rFonts w:ascii="Times New Roman" w:hAnsi="Times New Roman" w:cs="Times New Roman"/>
          <w:sz w:val="28"/>
          <w:szCs w:val="28"/>
        </w:rPr>
        <w:t>н</w:t>
      </w:r>
      <w:r w:rsidRPr="0018543F">
        <w:rPr>
          <w:rFonts w:ascii="Times New Roman" w:hAnsi="Times New Roman" w:cs="Times New Roman"/>
          <w:sz w:val="28"/>
          <w:szCs w:val="28"/>
        </w:rPr>
        <w:t>ных грамот и всяких монастырьских крепостей: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Блаженные памяти Государя Царя и великого князя Михаила Феодор</w:t>
      </w:r>
      <w:r w:rsidRPr="0018543F">
        <w:rPr>
          <w:rFonts w:ascii="Times New Roman" w:hAnsi="Times New Roman" w:cs="Times New Roman"/>
          <w:sz w:val="28"/>
          <w:szCs w:val="28"/>
        </w:rPr>
        <w:t>о</w:t>
      </w:r>
      <w:r w:rsidRPr="0018543F">
        <w:rPr>
          <w:rFonts w:ascii="Times New Roman" w:hAnsi="Times New Roman" w:cs="Times New Roman"/>
          <w:sz w:val="28"/>
          <w:szCs w:val="28"/>
        </w:rPr>
        <w:t>вича всеа русии жаловалная грамота на всю монастырьскую вотчину сто тритцать перваго году за приписью дьяка Прокофья Пахирева справа подяч</w:t>
      </w:r>
      <w:r w:rsidRPr="0018543F">
        <w:rPr>
          <w:rFonts w:ascii="Times New Roman" w:hAnsi="Times New Roman" w:cs="Times New Roman"/>
          <w:sz w:val="28"/>
          <w:szCs w:val="28"/>
        </w:rPr>
        <w:t>е</w:t>
      </w:r>
      <w:r w:rsidRPr="0018543F">
        <w:rPr>
          <w:rFonts w:ascii="Times New Roman" w:hAnsi="Times New Roman" w:cs="Times New Roman"/>
          <w:sz w:val="28"/>
          <w:szCs w:val="28"/>
        </w:rPr>
        <w:t>во Кирила Немьцова блаженные памяти Государя Царя и великого князя В</w:t>
      </w:r>
      <w:r w:rsidRPr="0018543F">
        <w:rPr>
          <w:rFonts w:ascii="Times New Roman" w:hAnsi="Times New Roman" w:cs="Times New Roman"/>
          <w:sz w:val="28"/>
          <w:szCs w:val="28"/>
        </w:rPr>
        <w:t>а</w:t>
      </w:r>
      <w:r w:rsidRPr="0018543F">
        <w:rPr>
          <w:rFonts w:ascii="Times New Roman" w:hAnsi="Times New Roman" w:cs="Times New Roman"/>
          <w:sz w:val="28"/>
          <w:szCs w:val="28"/>
        </w:rPr>
        <w:t>силья Ивановича всеа русии грамота на монастырьские ж вотчины сто че</w:t>
      </w:r>
      <w:r w:rsidRPr="0018543F">
        <w:rPr>
          <w:rFonts w:ascii="Times New Roman" w:hAnsi="Times New Roman" w:cs="Times New Roman"/>
          <w:sz w:val="28"/>
          <w:szCs w:val="28"/>
        </w:rPr>
        <w:t>т</w:t>
      </w:r>
      <w:r w:rsidRPr="0018543F">
        <w:rPr>
          <w:rFonts w:ascii="Times New Roman" w:hAnsi="Times New Roman" w:cs="Times New Roman"/>
          <w:sz w:val="28"/>
          <w:szCs w:val="28"/>
        </w:rPr>
        <w:t>вертого на десять году за приписью дьяка Павла Матюшкина блаженные п</w:t>
      </w:r>
      <w:r w:rsidRPr="0018543F">
        <w:rPr>
          <w:rFonts w:ascii="Times New Roman" w:hAnsi="Times New Roman" w:cs="Times New Roman"/>
          <w:sz w:val="28"/>
          <w:szCs w:val="28"/>
        </w:rPr>
        <w:t>а</w:t>
      </w:r>
      <w:r w:rsidRPr="0018543F">
        <w:rPr>
          <w:rFonts w:ascii="Times New Roman" w:hAnsi="Times New Roman" w:cs="Times New Roman"/>
          <w:sz w:val="28"/>
          <w:szCs w:val="28"/>
        </w:rPr>
        <w:t>мяти Государя Царя и великого князя Василья Ивановича всеа русии жал</w:t>
      </w:r>
      <w:r w:rsidRPr="0018543F">
        <w:rPr>
          <w:rFonts w:ascii="Times New Roman" w:hAnsi="Times New Roman" w:cs="Times New Roman"/>
          <w:sz w:val="28"/>
          <w:szCs w:val="28"/>
        </w:rPr>
        <w:t>о</w:t>
      </w:r>
      <w:r w:rsidRPr="0018543F">
        <w:rPr>
          <w:rFonts w:ascii="Times New Roman" w:hAnsi="Times New Roman" w:cs="Times New Roman"/>
          <w:sz w:val="28"/>
          <w:szCs w:val="28"/>
        </w:rPr>
        <w:t>ванная ж вотчинная грамота на монастырьскую вотчину на талшинские д</w:t>
      </w:r>
      <w:r w:rsidRPr="0018543F">
        <w:rPr>
          <w:rFonts w:ascii="Times New Roman" w:hAnsi="Times New Roman" w:cs="Times New Roman"/>
          <w:sz w:val="28"/>
          <w:szCs w:val="28"/>
        </w:rPr>
        <w:t>е</w:t>
      </w:r>
      <w:r w:rsidRPr="0018543F">
        <w:rPr>
          <w:rFonts w:ascii="Times New Roman" w:hAnsi="Times New Roman" w:cs="Times New Roman"/>
          <w:sz w:val="28"/>
          <w:szCs w:val="28"/>
        </w:rPr>
        <w:t>ревни сто четвертаго на десять году за приписью дьяка Павла Матюшкина блаженные памяти Государя Царя и великого князя Ивана Васильевича всеа русии лета семь тысечь пятдесять четвертого году на бортной ухожеи жал</w:t>
      </w:r>
      <w:r w:rsidRPr="0018543F">
        <w:rPr>
          <w:rFonts w:ascii="Times New Roman" w:hAnsi="Times New Roman" w:cs="Times New Roman"/>
          <w:sz w:val="28"/>
          <w:szCs w:val="28"/>
        </w:rPr>
        <w:t>о</w:t>
      </w:r>
      <w:r w:rsidRPr="0018543F">
        <w:rPr>
          <w:rFonts w:ascii="Times New Roman" w:hAnsi="Times New Roman" w:cs="Times New Roman"/>
          <w:sz w:val="28"/>
          <w:szCs w:val="28"/>
        </w:rPr>
        <w:t>ванная же грамота а позади Государевы жалованные грамоты написано пр</w:t>
      </w:r>
      <w:r w:rsidRPr="0018543F">
        <w:rPr>
          <w:rFonts w:ascii="Times New Roman" w:hAnsi="Times New Roman" w:cs="Times New Roman"/>
          <w:sz w:val="28"/>
          <w:szCs w:val="28"/>
        </w:rPr>
        <w:t>и</w:t>
      </w:r>
      <w:r w:rsidRPr="0018543F">
        <w:rPr>
          <w:rFonts w:ascii="Times New Roman" w:hAnsi="Times New Roman" w:cs="Times New Roman"/>
          <w:sz w:val="28"/>
          <w:szCs w:val="28"/>
        </w:rPr>
        <w:t>казал боярин и дворецкой Иван Иванович Хабаров.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Блаженные памяти Государя Царя и великого князя Ивана Васильевича всеа русии жаловалная ввозная грамота на монастырьскую вотчину волод</w:t>
      </w:r>
      <w:r w:rsidRPr="0018543F">
        <w:rPr>
          <w:rFonts w:ascii="Times New Roman" w:hAnsi="Times New Roman" w:cs="Times New Roman"/>
          <w:sz w:val="28"/>
          <w:szCs w:val="28"/>
        </w:rPr>
        <w:t>и</w:t>
      </w:r>
      <w:r w:rsidRPr="0018543F">
        <w:rPr>
          <w:rFonts w:ascii="Times New Roman" w:hAnsi="Times New Roman" w:cs="Times New Roman"/>
          <w:sz w:val="28"/>
          <w:szCs w:val="28"/>
        </w:rPr>
        <w:t>мерского уезду на талшинскую волость лета семь тысячь пятдесят осмаго г</w:t>
      </w:r>
      <w:r w:rsidRPr="0018543F">
        <w:rPr>
          <w:rFonts w:ascii="Times New Roman" w:hAnsi="Times New Roman" w:cs="Times New Roman"/>
          <w:sz w:val="28"/>
          <w:szCs w:val="28"/>
        </w:rPr>
        <w:t>о</w:t>
      </w:r>
      <w:r w:rsidRPr="0018543F">
        <w:rPr>
          <w:rFonts w:ascii="Times New Roman" w:hAnsi="Times New Roman" w:cs="Times New Roman"/>
          <w:sz w:val="28"/>
          <w:szCs w:val="28"/>
        </w:rPr>
        <w:t>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Блаженные памяти Государя Царя и великого князя Михаила Феод</w:t>
      </w:r>
      <w:r w:rsidRPr="0018543F">
        <w:rPr>
          <w:rFonts w:ascii="Times New Roman" w:hAnsi="Times New Roman" w:cs="Times New Roman"/>
          <w:sz w:val="28"/>
          <w:szCs w:val="28"/>
        </w:rPr>
        <w:t>о</w:t>
      </w:r>
      <w:r w:rsidRPr="0018543F">
        <w:rPr>
          <w:rFonts w:ascii="Times New Roman" w:hAnsi="Times New Roman" w:cs="Times New Roman"/>
          <w:sz w:val="28"/>
          <w:szCs w:val="28"/>
        </w:rPr>
        <w:t>ровича всеа русии жаловалная грамота на монастырьскую вотчину Юрье</w:t>
      </w:r>
      <w:r w:rsidRPr="0018543F">
        <w:rPr>
          <w:rFonts w:ascii="Times New Roman" w:hAnsi="Times New Roman" w:cs="Times New Roman"/>
          <w:sz w:val="28"/>
          <w:szCs w:val="28"/>
        </w:rPr>
        <w:t>в</w:t>
      </w:r>
      <w:r w:rsidRPr="0018543F">
        <w:rPr>
          <w:rFonts w:ascii="Times New Roman" w:hAnsi="Times New Roman" w:cs="Times New Roman"/>
          <w:sz w:val="28"/>
          <w:szCs w:val="28"/>
        </w:rPr>
        <w:t>ского уезду польскаго на село новоселки сто тритцать седмаго году за прип</w:t>
      </w:r>
      <w:r w:rsidRPr="0018543F">
        <w:rPr>
          <w:rFonts w:ascii="Times New Roman" w:hAnsi="Times New Roman" w:cs="Times New Roman"/>
          <w:sz w:val="28"/>
          <w:szCs w:val="28"/>
        </w:rPr>
        <w:t>и</w:t>
      </w:r>
      <w:r w:rsidRPr="0018543F">
        <w:rPr>
          <w:rFonts w:ascii="Times New Roman" w:hAnsi="Times New Roman" w:cs="Times New Roman"/>
          <w:sz w:val="28"/>
          <w:szCs w:val="28"/>
        </w:rPr>
        <w:t>сью дьяка Феодора Рагозина справа подячаво Гаврила Леонтьева.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Блаженные памяти Государя Царя и великого князя Феодора Иванов</w:t>
      </w:r>
      <w:r w:rsidRPr="0018543F">
        <w:rPr>
          <w:rFonts w:ascii="Times New Roman" w:hAnsi="Times New Roman" w:cs="Times New Roman"/>
          <w:sz w:val="28"/>
          <w:szCs w:val="28"/>
        </w:rPr>
        <w:t>и</w:t>
      </w:r>
      <w:r w:rsidRPr="0018543F">
        <w:rPr>
          <w:rFonts w:ascii="Times New Roman" w:hAnsi="Times New Roman" w:cs="Times New Roman"/>
          <w:sz w:val="28"/>
          <w:szCs w:val="28"/>
        </w:rPr>
        <w:t>ча всеа русии жаловалная грамота на монастырьскую вотчину Суздальского уе</w:t>
      </w:r>
      <w:r w:rsidRPr="0018543F">
        <w:rPr>
          <w:rFonts w:ascii="Times New Roman" w:hAnsi="Times New Roman" w:cs="Times New Roman"/>
          <w:sz w:val="28"/>
          <w:szCs w:val="28"/>
        </w:rPr>
        <w:t>з</w:t>
      </w:r>
      <w:r w:rsidRPr="0018543F">
        <w:rPr>
          <w:rFonts w:ascii="Times New Roman" w:hAnsi="Times New Roman" w:cs="Times New Roman"/>
          <w:sz w:val="28"/>
          <w:szCs w:val="28"/>
        </w:rPr>
        <w:t>ду на село Бережек девяносто пятого году. (С.120).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Жаловалная ж грамота блаженный памяти Государя Царя и великого князя Михаила Федоровича всеа русии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Юрьевского уезду польскаго на село Новоселку … году за приписью дьяка Богдана Кашкина справа подьячаго Андрея Ботвитина.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Жаловалная ж проезжая Грамота Государя Царя и великого князя М</w:t>
      </w:r>
      <w:r w:rsidRPr="0018543F">
        <w:rPr>
          <w:rFonts w:ascii="Times New Roman" w:hAnsi="Times New Roman" w:cs="Times New Roman"/>
          <w:sz w:val="28"/>
          <w:szCs w:val="28"/>
        </w:rPr>
        <w:t>и</w:t>
      </w:r>
      <w:r w:rsidRPr="0018543F">
        <w:rPr>
          <w:rFonts w:ascii="Times New Roman" w:hAnsi="Times New Roman" w:cs="Times New Roman"/>
          <w:sz w:val="28"/>
          <w:szCs w:val="28"/>
        </w:rPr>
        <w:t>хаила Феодоровича всеа русии блаженные памяти ни низ водяным путем бе</w:t>
      </w:r>
      <w:r w:rsidRPr="0018543F">
        <w:rPr>
          <w:rFonts w:ascii="Times New Roman" w:hAnsi="Times New Roman" w:cs="Times New Roman"/>
          <w:sz w:val="28"/>
          <w:szCs w:val="28"/>
        </w:rPr>
        <w:t>з</w:t>
      </w:r>
      <w:r w:rsidRPr="0018543F">
        <w:rPr>
          <w:rFonts w:ascii="Times New Roman" w:hAnsi="Times New Roman" w:cs="Times New Roman"/>
          <w:sz w:val="28"/>
          <w:szCs w:val="28"/>
        </w:rPr>
        <w:t>пошлинно лета … году.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Жаловалная ж грамота блаженные памяти Государя Царя и великого князя Михаила Феоедоровича всеа русии на рыбную ловлю в Беле озере лета семь тысяч сто тритцатаго году за приписыо дьяка Ивана Поздеева.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lastRenderedPageBreak/>
        <w:t>Жаловалная грамота блаженные памяти Государя Царя и великого кн</w:t>
      </w:r>
      <w:r w:rsidRPr="0018543F">
        <w:rPr>
          <w:rFonts w:ascii="Times New Roman" w:hAnsi="Times New Roman" w:cs="Times New Roman"/>
          <w:sz w:val="28"/>
          <w:szCs w:val="28"/>
        </w:rPr>
        <w:t>я</w:t>
      </w:r>
      <w:r w:rsidRPr="0018543F">
        <w:rPr>
          <w:rFonts w:ascii="Times New Roman" w:hAnsi="Times New Roman" w:cs="Times New Roman"/>
          <w:sz w:val="28"/>
          <w:szCs w:val="28"/>
        </w:rPr>
        <w:t>зя Ивана Васильевича всеа русии на монастырьские вотчины Суздальского уезду на село Гавриловское с селы и з деревнями лета семь тысяч пятдесят девятого году за приписью дьяка Кожюха Кротково.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Жаловалная грамота блаженные памяти Государя Царя и великого кн</w:t>
      </w:r>
      <w:r w:rsidRPr="0018543F">
        <w:rPr>
          <w:rFonts w:ascii="Times New Roman" w:hAnsi="Times New Roman" w:cs="Times New Roman"/>
          <w:sz w:val="28"/>
          <w:szCs w:val="28"/>
        </w:rPr>
        <w:t>я</w:t>
      </w:r>
      <w:r w:rsidRPr="0018543F">
        <w:rPr>
          <w:rFonts w:ascii="Times New Roman" w:hAnsi="Times New Roman" w:cs="Times New Roman"/>
          <w:sz w:val="28"/>
          <w:szCs w:val="28"/>
        </w:rPr>
        <w:t>зя Ивана Васильевича всеа русии на монастырьскую вотчину Суздальскаго уезду на село Ярлыково з деревнями лета семь тысяч шесдесят шестаго г</w:t>
      </w:r>
      <w:r w:rsidRPr="0018543F">
        <w:rPr>
          <w:rFonts w:ascii="Times New Roman" w:hAnsi="Times New Roman" w:cs="Times New Roman"/>
          <w:sz w:val="28"/>
          <w:szCs w:val="28"/>
        </w:rPr>
        <w:t>о</w:t>
      </w:r>
      <w:r w:rsidRPr="0018543F">
        <w:rPr>
          <w:rFonts w:ascii="Times New Roman" w:hAnsi="Times New Roman" w:cs="Times New Roman"/>
          <w:sz w:val="28"/>
          <w:szCs w:val="28"/>
        </w:rPr>
        <w:t>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Жаловалная отдельная грамота блаженные памяти Государя Царя и в</w:t>
      </w:r>
      <w:r w:rsidRPr="0018543F">
        <w:rPr>
          <w:rFonts w:ascii="Times New Roman" w:hAnsi="Times New Roman" w:cs="Times New Roman"/>
          <w:sz w:val="28"/>
          <w:szCs w:val="28"/>
        </w:rPr>
        <w:t>е</w:t>
      </w:r>
      <w:r w:rsidRPr="0018543F">
        <w:rPr>
          <w:rFonts w:ascii="Times New Roman" w:hAnsi="Times New Roman" w:cs="Times New Roman"/>
          <w:sz w:val="28"/>
          <w:szCs w:val="28"/>
        </w:rPr>
        <w:t>ликого князя Ивана Васильевича всеа русии на монастырьскую вотчину на село Сельцо лета семь тысяч семьдесятого году за приписью дьяка Дружины Лазорева.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Жаловалная грамота блаженные памяти Государя Царя и великого кн</w:t>
      </w:r>
      <w:r w:rsidRPr="0018543F">
        <w:rPr>
          <w:rFonts w:ascii="Times New Roman" w:hAnsi="Times New Roman" w:cs="Times New Roman"/>
          <w:sz w:val="28"/>
          <w:szCs w:val="28"/>
        </w:rPr>
        <w:t>я</w:t>
      </w:r>
      <w:r w:rsidRPr="0018543F">
        <w:rPr>
          <w:rFonts w:ascii="Times New Roman" w:hAnsi="Times New Roman" w:cs="Times New Roman"/>
          <w:sz w:val="28"/>
          <w:szCs w:val="28"/>
        </w:rPr>
        <w:t>зя Василья Ивановича всеа русии на монастырьскую вотчину на село Выш</w:t>
      </w:r>
      <w:r w:rsidRPr="0018543F">
        <w:rPr>
          <w:rFonts w:ascii="Times New Roman" w:hAnsi="Times New Roman" w:cs="Times New Roman"/>
          <w:sz w:val="28"/>
          <w:szCs w:val="28"/>
        </w:rPr>
        <w:t>е</w:t>
      </w:r>
      <w:r w:rsidRPr="0018543F">
        <w:rPr>
          <w:rFonts w:ascii="Times New Roman" w:hAnsi="Times New Roman" w:cs="Times New Roman"/>
          <w:sz w:val="28"/>
          <w:szCs w:val="28"/>
        </w:rPr>
        <w:t>славское з деревнями лета семь тысяч тритцать пятого году.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Да жаловалная вотчинная грамота блаженные памяти Государя Царя и великого князя Ивана Васильевича всеа русии на монастырьскзчо вотчину Суздальскаго уезду на село Хрепилево з деревнями лета ... году.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Да жаловалная отдельная грамота блаженные памяти Государя Царя и великого князя Ивана Васильевича всеа русии на монастырьскую вотчину на село Селцо лета семь тысечь семьдесятого году.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Жаловалная грамота блаженные памяти Государя Царя и великого князя Василья Ивановича всеа русии на рыбную ловлю в беле озере сто четве</w:t>
      </w:r>
      <w:r w:rsidRPr="0018543F">
        <w:rPr>
          <w:rFonts w:ascii="Times New Roman" w:hAnsi="Times New Roman" w:cs="Times New Roman"/>
          <w:sz w:val="28"/>
          <w:szCs w:val="28"/>
        </w:rPr>
        <w:t>р</w:t>
      </w:r>
      <w:r w:rsidRPr="0018543F">
        <w:rPr>
          <w:rFonts w:ascii="Times New Roman" w:hAnsi="Times New Roman" w:cs="Times New Roman"/>
          <w:sz w:val="28"/>
          <w:szCs w:val="28"/>
        </w:rPr>
        <w:t>того на десять году.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Жаловалная вотчинная грамота блаженные памяти Государя Царя и великого князя Василья Ивановича всеа русии Белозерского уезду на село У</w:t>
      </w:r>
      <w:r w:rsidRPr="0018543F">
        <w:rPr>
          <w:rFonts w:ascii="Times New Roman" w:hAnsi="Times New Roman" w:cs="Times New Roman"/>
          <w:sz w:val="28"/>
          <w:szCs w:val="28"/>
        </w:rPr>
        <w:t>х</w:t>
      </w:r>
      <w:r w:rsidRPr="0018543F">
        <w:rPr>
          <w:rFonts w:ascii="Times New Roman" w:hAnsi="Times New Roman" w:cs="Times New Roman"/>
          <w:sz w:val="28"/>
          <w:szCs w:val="28"/>
        </w:rPr>
        <w:t>тому з деревнями лета семь тысеч сто четвертого на десять году. (С.121)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Жаловалная тарханная грамота блаженные памяти Государя Царя и великого князя Михаила Феодоровича всеа русии что искать и отвечат Покро</w:t>
      </w:r>
      <w:r w:rsidRPr="0018543F">
        <w:rPr>
          <w:rFonts w:ascii="Times New Roman" w:hAnsi="Times New Roman" w:cs="Times New Roman"/>
          <w:sz w:val="28"/>
          <w:szCs w:val="28"/>
        </w:rPr>
        <w:t>в</w:t>
      </w:r>
      <w:r w:rsidRPr="0018543F">
        <w:rPr>
          <w:rFonts w:ascii="Times New Roman" w:hAnsi="Times New Roman" w:cs="Times New Roman"/>
          <w:sz w:val="28"/>
          <w:szCs w:val="28"/>
        </w:rPr>
        <w:t>ского девича монастыря всяких чинов людям в одном приказе болшаго дво</w:t>
      </w:r>
      <w:r w:rsidRPr="0018543F">
        <w:rPr>
          <w:rFonts w:ascii="Times New Roman" w:hAnsi="Times New Roman" w:cs="Times New Roman"/>
          <w:sz w:val="28"/>
          <w:szCs w:val="28"/>
        </w:rPr>
        <w:t>р</w:t>
      </w:r>
      <w:r w:rsidRPr="0018543F">
        <w:rPr>
          <w:rFonts w:ascii="Times New Roman" w:hAnsi="Times New Roman" w:cs="Times New Roman"/>
          <w:sz w:val="28"/>
          <w:szCs w:val="28"/>
        </w:rPr>
        <w:t>ца сто тритцать седмаго году.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Жаловалная вводная грамота блаженные памяти Государя Царя и вел</w:t>
      </w:r>
      <w:r w:rsidRPr="0018543F">
        <w:rPr>
          <w:rFonts w:ascii="Times New Roman" w:hAnsi="Times New Roman" w:cs="Times New Roman"/>
          <w:sz w:val="28"/>
          <w:szCs w:val="28"/>
        </w:rPr>
        <w:t>и</w:t>
      </w:r>
      <w:r w:rsidRPr="0018543F">
        <w:rPr>
          <w:rFonts w:ascii="Times New Roman" w:hAnsi="Times New Roman" w:cs="Times New Roman"/>
          <w:sz w:val="28"/>
          <w:szCs w:val="28"/>
        </w:rPr>
        <w:t>кого князя Ивана Васильевича всеа русии на монастырьскую вотчину бел</w:t>
      </w:r>
      <w:r w:rsidRPr="0018543F">
        <w:rPr>
          <w:rFonts w:ascii="Times New Roman" w:hAnsi="Times New Roman" w:cs="Times New Roman"/>
          <w:sz w:val="28"/>
          <w:szCs w:val="28"/>
        </w:rPr>
        <w:t>о</w:t>
      </w:r>
      <w:r w:rsidRPr="0018543F">
        <w:rPr>
          <w:rFonts w:ascii="Times New Roman" w:hAnsi="Times New Roman" w:cs="Times New Roman"/>
          <w:sz w:val="28"/>
          <w:szCs w:val="28"/>
        </w:rPr>
        <w:t>зерского уезду на село Ухтому лета семь тысяч пятдесять осмаго году.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Жаловалная отводная грамота блаженные памяти Государя Царя и в</w:t>
      </w:r>
      <w:r w:rsidRPr="0018543F">
        <w:rPr>
          <w:rFonts w:ascii="Times New Roman" w:hAnsi="Times New Roman" w:cs="Times New Roman"/>
          <w:sz w:val="28"/>
          <w:szCs w:val="28"/>
        </w:rPr>
        <w:t>е</w:t>
      </w:r>
      <w:r w:rsidRPr="0018543F">
        <w:rPr>
          <w:rFonts w:ascii="Times New Roman" w:hAnsi="Times New Roman" w:cs="Times New Roman"/>
          <w:sz w:val="28"/>
          <w:szCs w:val="28"/>
        </w:rPr>
        <w:t>ликого князя Ивана Васильевича всеа русии на рыбные ловли в реке в Волге лета семь тысяч восмьдесятседьмаго году.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Жаловалная вотчинная грамота блаженные памяти Государя Царя и в</w:t>
      </w:r>
      <w:r w:rsidRPr="0018543F">
        <w:rPr>
          <w:rFonts w:ascii="Times New Roman" w:hAnsi="Times New Roman" w:cs="Times New Roman"/>
          <w:sz w:val="28"/>
          <w:szCs w:val="28"/>
        </w:rPr>
        <w:t>е</w:t>
      </w:r>
      <w:r w:rsidRPr="0018543F">
        <w:rPr>
          <w:rFonts w:ascii="Times New Roman" w:hAnsi="Times New Roman" w:cs="Times New Roman"/>
          <w:sz w:val="28"/>
          <w:szCs w:val="28"/>
        </w:rPr>
        <w:t>ликого князя Михаила Феодоровича всеа русии на монастырьскую вотчину суздальского уезду на село Бережницы з деревнями лета семь тысечь сто два</w:t>
      </w:r>
      <w:r w:rsidRPr="0018543F">
        <w:rPr>
          <w:rFonts w:ascii="Times New Roman" w:hAnsi="Times New Roman" w:cs="Times New Roman"/>
          <w:sz w:val="28"/>
          <w:szCs w:val="28"/>
        </w:rPr>
        <w:t>т</w:t>
      </w:r>
      <w:r w:rsidRPr="0018543F">
        <w:rPr>
          <w:rFonts w:ascii="Times New Roman" w:hAnsi="Times New Roman" w:cs="Times New Roman"/>
          <w:sz w:val="28"/>
          <w:szCs w:val="28"/>
        </w:rPr>
        <w:t>цать третьяго году.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Жаловалная грамота блаженные памяти Государя Царя и великого кн</w:t>
      </w:r>
      <w:r w:rsidRPr="0018543F">
        <w:rPr>
          <w:rFonts w:ascii="Times New Roman" w:hAnsi="Times New Roman" w:cs="Times New Roman"/>
          <w:sz w:val="28"/>
          <w:szCs w:val="28"/>
        </w:rPr>
        <w:t>я</w:t>
      </w:r>
      <w:r w:rsidRPr="0018543F">
        <w:rPr>
          <w:rFonts w:ascii="Times New Roman" w:hAnsi="Times New Roman" w:cs="Times New Roman"/>
          <w:sz w:val="28"/>
          <w:szCs w:val="28"/>
        </w:rPr>
        <w:t>зя Михаила Федоровича всеа русии на нижегоротцкие рыбные ловли в реке в Волге лета семь тысечь сто дватцать втораго году.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lastRenderedPageBreak/>
        <w:t>Жаловалная грамота блаженные памяти Государя Царя и великого князя Василья Ивановича всеа русии о ямщиках лета семь тысечь сто четве</w:t>
      </w:r>
      <w:r w:rsidRPr="0018543F">
        <w:rPr>
          <w:rFonts w:ascii="Times New Roman" w:hAnsi="Times New Roman" w:cs="Times New Roman"/>
          <w:sz w:val="28"/>
          <w:szCs w:val="28"/>
        </w:rPr>
        <w:t>р</w:t>
      </w:r>
      <w:r w:rsidRPr="0018543F">
        <w:rPr>
          <w:rFonts w:ascii="Times New Roman" w:hAnsi="Times New Roman" w:cs="Times New Roman"/>
          <w:sz w:val="28"/>
          <w:szCs w:val="28"/>
        </w:rPr>
        <w:t>того на десять году за приписью дьяка Третьяка Горяинова.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Жаловалная вотчинная грамота блаженные памяти Государя Царя и великого князя Феодора Ивановича всеа русин на монастырьскую вотчину н</w:t>
      </w:r>
      <w:r w:rsidRPr="0018543F">
        <w:rPr>
          <w:rFonts w:ascii="Times New Roman" w:hAnsi="Times New Roman" w:cs="Times New Roman"/>
          <w:sz w:val="28"/>
          <w:szCs w:val="28"/>
        </w:rPr>
        <w:t>е</w:t>
      </w:r>
      <w:r w:rsidRPr="0018543F">
        <w:rPr>
          <w:rFonts w:ascii="Times New Roman" w:hAnsi="Times New Roman" w:cs="Times New Roman"/>
          <w:sz w:val="28"/>
          <w:szCs w:val="28"/>
        </w:rPr>
        <w:t>жегородцкого уезду деревни Трофимовой лета семь тысячь девяноста пятого г</w:t>
      </w:r>
      <w:r w:rsidRPr="0018543F">
        <w:rPr>
          <w:rFonts w:ascii="Times New Roman" w:hAnsi="Times New Roman" w:cs="Times New Roman"/>
          <w:sz w:val="28"/>
          <w:szCs w:val="28"/>
        </w:rPr>
        <w:t>о</w:t>
      </w:r>
      <w:r w:rsidRPr="0018543F">
        <w:rPr>
          <w:rFonts w:ascii="Times New Roman" w:hAnsi="Times New Roman" w:cs="Times New Roman"/>
          <w:sz w:val="28"/>
          <w:szCs w:val="28"/>
        </w:rPr>
        <w:t>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Жаловалная проезжая грамота блаженные памяти Государя Царя и в</w:t>
      </w:r>
      <w:r w:rsidRPr="0018543F">
        <w:rPr>
          <w:rFonts w:ascii="Times New Roman" w:hAnsi="Times New Roman" w:cs="Times New Roman"/>
          <w:sz w:val="28"/>
          <w:szCs w:val="28"/>
        </w:rPr>
        <w:t>е</w:t>
      </w:r>
      <w:r w:rsidRPr="0018543F">
        <w:rPr>
          <w:rFonts w:ascii="Times New Roman" w:hAnsi="Times New Roman" w:cs="Times New Roman"/>
          <w:sz w:val="28"/>
          <w:szCs w:val="28"/>
        </w:rPr>
        <w:t>ликого князя Михаила Феодоровича всеа русии о покупке бес пошлин лета седмь тысечь сто сорок перваго году.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Жаловалная грамота блаженные памяти Государя Царя и великого кн</w:t>
      </w:r>
      <w:r w:rsidRPr="0018543F">
        <w:rPr>
          <w:rFonts w:ascii="Times New Roman" w:hAnsi="Times New Roman" w:cs="Times New Roman"/>
          <w:sz w:val="28"/>
          <w:szCs w:val="28"/>
        </w:rPr>
        <w:t>я</w:t>
      </w:r>
      <w:r w:rsidRPr="0018543F">
        <w:rPr>
          <w:rFonts w:ascii="Times New Roman" w:hAnsi="Times New Roman" w:cs="Times New Roman"/>
          <w:sz w:val="28"/>
          <w:szCs w:val="28"/>
        </w:rPr>
        <w:t>зя Михаила Феодоровича всеа русии на монастырьскую вотчину московского уезду на сельцо Взложки з деревнями и с пустошми лета седмь тысечь сто сорок осмаго году за приписью дьяка Андрея Строева справа подячево Он</w:t>
      </w:r>
      <w:r w:rsidRPr="0018543F">
        <w:rPr>
          <w:rFonts w:ascii="Times New Roman" w:hAnsi="Times New Roman" w:cs="Times New Roman"/>
          <w:sz w:val="28"/>
          <w:szCs w:val="28"/>
        </w:rPr>
        <w:t>д</w:t>
      </w:r>
      <w:r w:rsidRPr="0018543F">
        <w:rPr>
          <w:rFonts w:ascii="Times New Roman" w:hAnsi="Times New Roman" w:cs="Times New Roman"/>
          <w:sz w:val="28"/>
          <w:szCs w:val="28"/>
        </w:rPr>
        <w:t>реяна Аверкиева.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Розезжая грамота писцов Дмитрея Волынского на талшинскую в</w:t>
      </w:r>
      <w:r w:rsidRPr="0018543F">
        <w:rPr>
          <w:rFonts w:ascii="Times New Roman" w:hAnsi="Times New Roman" w:cs="Times New Roman"/>
          <w:sz w:val="28"/>
          <w:szCs w:val="28"/>
        </w:rPr>
        <w:t>о</w:t>
      </w:r>
      <w:r w:rsidRPr="0018543F">
        <w:rPr>
          <w:rFonts w:ascii="Times New Roman" w:hAnsi="Times New Roman" w:cs="Times New Roman"/>
          <w:sz w:val="28"/>
          <w:szCs w:val="28"/>
        </w:rPr>
        <w:t>лость лета седмь тысечь тритцать девятого году за ево печатью.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Отвозная писца Прокофья Языкова на монастырьскую вотчину села Дебенского на землю лета седмь тысечь тритцать четвертого году,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Дватцать три купчих изустных памятей и вкладных на те же мон</w:t>
      </w:r>
      <w:r w:rsidRPr="0018543F">
        <w:rPr>
          <w:rFonts w:ascii="Times New Roman" w:hAnsi="Times New Roman" w:cs="Times New Roman"/>
          <w:sz w:val="28"/>
          <w:szCs w:val="28"/>
        </w:rPr>
        <w:t>а</w:t>
      </w:r>
      <w:r w:rsidRPr="0018543F">
        <w:rPr>
          <w:rFonts w:ascii="Times New Roman" w:hAnsi="Times New Roman" w:cs="Times New Roman"/>
          <w:sz w:val="28"/>
          <w:szCs w:val="28"/>
        </w:rPr>
        <w:t>стырьские вотчины.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Да жаловалная грамота блаженные памяти Государя Царя и великого князя Михаила Феодоровича всеа русии на рыбные ловли в реке в Волге … г</w:t>
      </w:r>
      <w:r w:rsidRPr="0018543F">
        <w:rPr>
          <w:rFonts w:ascii="Times New Roman" w:hAnsi="Times New Roman" w:cs="Times New Roman"/>
          <w:sz w:val="28"/>
          <w:szCs w:val="28"/>
        </w:rPr>
        <w:t>о</w:t>
      </w:r>
      <w:r w:rsidRPr="0018543F">
        <w:rPr>
          <w:rFonts w:ascii="Times New Roman" w:hAnsi="Times New Roman" w:cs="Times New Roman"/>
          <w:sz w:val="28"/>
          <w:szCs w:val="28"/>
        </w:rPr>
        <w:t>ду припись дьяка Ивана Болотникова справа подячево Ивана Дедкова.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Грамота блаженные памяти Царя и великого князя Ивана Васильевича всеа русии на село Шиповскую слободку седмь тысящь сорок седмаго году.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Грамота блаженные памяти Царя и великого князя Ивана Васильевича всеа русии на село Слободку седмь тысящь сорок седмаго году.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Грамота блаженные памяти Государя Царя и великого князя Феодора Ивановича всеа русии на рыбные ловли села Усолья на реку у Вотчина озера семь тысящь сто пятого году за приписью дьяка Ждана Порошина.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Выпись на село Ярлыково з деревнями писца Афонасья Быкова да подячево Селиверста Иванова седмь тысящь сто тритцать девятого году за р</w:t>
      </w:r>
      <w:r w:rsidRPr="0018543F">
        <w:rPr>
          <w:rFonts w:ascii="Times New Roman" w:hAnsi="Times New Roman" w:cs="Times New Roman"/>
          <w:sz w:val="28"/>
          <w:szCs w:val="28"/>
        </w:rPr>
        <w:t>у</w:t>
      </w:r>
      <w:r w:rsidRPr="0018543F">
        <w:rPr>
          <w:rFonts w:ascii="Times New Roman" w:hAnsi="Times New Roman" w:cs="Times New Roman"/>
          <w:sz w:val="28"/>
          <w:szCs w:val="28"/>
        </w:rPr>
        <w:t>кою.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Да выпись Ильи Протопопова да подячево Феодора Кирьянова на т</w:t>
      </w:r>
      <w:r w:rsidRPr="0018543F">
        <w:rPr>
          <w:rFonts w:ascii="Times New Roman" w:hAnsi="Times New Roman" w:cs="Times New Roman"/>
          <w:sz w:val="28"/>
          <w:szCs w:val="28"/>
        </w:rPr>
        <w:t>а</w:t>
      </w:r>
      <w:r w:rsidRPr="0018543F">
        <w:rPr>
          <w:rFonts w:ascii="Times New Roman" w:hAnsi="Times New Roman" w:cs="Times New Roman"/>
          <w:sz w:val="28"/>
          <w:szCs w:val="28"/>
        </w:rPr>
        <w:t>лицкую волость седмь тысящь пятдесять осмаго году.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Выпись Дмитрея Керова сына Непеицына да подячево Богдана Ан</w:t>
      </w:r>
      <w:r w:rsidRPr="0018543F">
        <w:rPr>
          <w:rFonts w:ascii="Times New Roman" w:hAnsi="Times New Roman" w:cs="Times New Roman"/>
          <w:sz w:val="28"/>
          <w:szCs w:val="28"/>
        </w:rPr>
        <w:t>д</w:t>
      </w:r>
      <w:r w:rsidRPr="0018543F">
        <w:rPr>
          <w:rFonts w:ascii="Times New Roman" w:hAnsi="Times New Roman" w:cs="Times New Roman"/>
          <w:sz w:val="28"/>
          <w:szCs w:val="28"/>
        </w:rPr>
        <w:t>реева сына Безбородова седмь тысешь семьдесят четвертаго году.</w:t>
      </w:r>
    </w:p>
    <w:p w:rsidR="00F12A7B" w:rsidRPr="0018543F" w:rsidRDefault="00F12A7B" w:rsidP="00F12A7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43F">
        <w:rPr>
          <w:rFonts w:ascii="Times New Roman" w:hAnsi="Times New Roman" w:cs="Times New Roman"/>
          <w:sz w:val="28"/>
          <w:szCs w:val="28"/>
        </w:rPr>
        <w:t>Грамота Государя Царя и великого князя Михаила Феодоровича всеа русии седмь тысещь сто тритцать девятого году за приписью дьяка Герасима Мартемьянова что на монастырьском дворе в Нижнем Новегороде притяг</w:t>
      </w:r>
      <w:r w:rsidRPr="0018543F">
        <w:rPr>
          <w:rFonts w:ascii="Times New Roman" w:hAnsi="Times New Roman" w:cs="Times New Roman"/>
          <w:sz w:val="28"/>
          <w:szCs w:val="28"/>
        </w:rPr>
        <w:t>и</w:t>
      </w:r>
      <w:r w:rsidRPr="0018543F">
        <w:rPr>
          <w:rFonts w:ascii="Times New Roman" w:hAnsi="Times New Roman" w:cs="Times New Roman"/>
          <w:sz w:val="28"/>
          <w:szCs w:val="28"/>
        </w:rPr>
        <w:t xml:space="preserve">вали в подати ссобою вместе нижегородцы посадцкие люди. </w:t>
      </w:r>
    </w:p>
    <w:p w:rsidR="00F12A7B" w:rsidRPr="005C08DF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center"/>
        <w:rPr>
          <w:b/>
          <w:sz w:val="28"/>
          <w:szCs w:val="28"/>
        </w:rPr>
      </w:pPr>
      <w:r w:rsidRPr="0018543F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</w:p>
    <w:p w:rsidR="00F12A7B" w:rsidRPr="0018543F" w:rsidRDefault="00F12A7B" w:rsidP="00F12A7B">
      <w:pPr>
        <w:ind w:firstLine="720"/>
        <w:jc w:val="center"/>
        <w:rPr>
          <w:b/>
          <w:sz w:val="28"/>
          <w:szCs w:val="28"/>
        </w:rPr>
      </w:pPr>
    </w:p>
    <w:p w:rsidR="00F12A7B" w:rsidRPr="007B25CA" w:rsidRDefault="00F12A7B" w:rsidP="00F12A7B">
      <w:pPr>
        <w:ind w:firstLine="720"/>
        <w:jc w:val="center"/>
        <w:rPr>
          <w:b/>
          <w:sz w:val="28"/>
          <w:szCs w:val="28"/>
        </w:rPr>
      </w:pPr>
      <w:r w:rsidRPr="007B25CA">
        <w:rPr>
          <w:b/>
          <w:sz w:val="28"/>
          <w:szCs w:val="28"/>
        </w:rPr>
        <w:lastRenderedPageBreak/>
        <w:t xml:space="preserve">Отчетная ведомость Владимирского нотариального архива за 1894 год </w:t>
      </w:r>
    </w:p>
    <w:p w:rsidR="00F12A7B" w:rsidRPr="007B25CA" w:rsidRDefault="00F12A7B" w:rsidP="00F12A7B">
      <w:pPr>
        <w:ind w:firstLine="720"/>
        <w:jc w:val="center"/>
        <w:rPr>
          <w:b/>
          <w:sz w:val="28"/>
          <w:szCs w:val="28"/>
        </w:rPr>
      </w:pPr>
      <w:r w:rsidRPr="007B25CA">
        <w:rPr>
          <w:b/>
          <w:sz w:val="28"/>
          <w:szCs w:val="28"/>
        </w:rPr>
        <w:t>для предоставления в Министерство ю</w:t>
      </w:r>
      <w:r w:rsidRPr="007B25CA">
        <w:rPr>
          <w:b/>
          <w:sz w:val="28"/>
          <w:szCs w:val="28"/>
        </w:rPr>
        <w:t>с</w:t>
      </w:r>
      <w:r w:rsidRPr="007B25CA">
        <w:rPr>
          <w:b/>
          <w:sz w:val="28"/>
          <w:szCs w:val="28"/>
        </w:rPr>
        <w:t>тиции</w:t>
      </w:r>
      <w:r w:rsidRPr="007B25CA">
        <w:rPr>
          <w:rStyle w:val="a9"/>
          <w:b/>
        </w:rPr>
        <w:footnoteReference w:id="508"/>
      </w:r>
      <w:r w:rsidRPr="007B25CA">
        <w:rPr>
          <w:b/>
          <w:sz w:val="28"/>
          <w:szCs w:val="28"/>
        </w:rPr>
        <w:t>.</w:t>
      </w:r>
    </w:p>
    <w:p w:rsidR="00F12A7B" w:rsidRPr="007B25CA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Pr="007B25CA" w:rsidRDefault="00F12A7B" w:rsidP="00F12A7B">
      <w:pPr>
        <w:ind w:firstLine="720"/>
        <w:jc w:val="center"/>
        <w:rPr>
          <w:b/>
          <w:sz w:val="28"/>
          <w:szCs w:val="28"/>
        </w:rPr>
      </w:pPr>
      <w:r w:rsidRPr="007B25CA">
        <w:rPr>
          <w:b/>
          <w:sz w:val="28"/>
          <w:szCs w:val="28"/>
        </w:rPr>
        <w:t>Города</w:t>
      </w:r>
    </w:p>
    <w:p w:rsidR="00F12A7B" w:rsidRPr="007B25CA" w:rsidRDefault="00F12A7B" w:rsidP="00F12A7B">
      <w:pPr>
        <w:ind w:firstLine="720"/>
        <w:jc w:val="center"/>
        <w:rPr>
          <w:b/>
          <w:sz w:val="28"/>
          <w:szCs w:val="28"/>
        </w:rPr>
      </w:pPr>
    </w:p>
    <w:tbl>
      <w:tblPr>
        <w:tblStyle w:val="y5black"/>
        <w:tblW w:w="10533" w:type="dxa"/>
        <w:jc w:val="center"/>
        <w:tblInd w:w="3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785"/>
        <w:gridCol w:w="835"/>
        <w:gridCol w:w="360"/>
        <w:gridCol w:w="786"/>
        <w:gridCol w:w="474"/>
        <w:gridCol w:w="786"/>
        <w:gridCol w:w="474"/>
        <w:gridCol w:w="786"/>
        <w:gridCol w:w="294"/>
        <w:gridCol w:w="360"/>
        <w:gridCol w:w="540"/>
        <w:gridCol w:w="786"/>
        <w:gridCol w:w="474"/>
        <w:gridCol w:w="540"/>
        <w:gridCol w:w="540"/>
        <w:gridCol w:w="360"/>
      </w:tblGrid>
      <w:tr w:rsidR="00F12A7B" w:rsidRPr="007B25CA" w:rsidTr="009A2EAD">
        <w:trPr>
          <w:trHeight w:val="700"/>
          <w:jc w:val="center"/>
        </w:trPr>
        <w:tc>
          <w:tcPr>
            <w:tcW w:w="1353" w:type="dxa"/>
            <w:vMerge w:val="restart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Города </w:t>
            </w:r>
          </w:p>
        </w:tc>
        <w:tc>
          <w:tcPr>
            <w:tcW w:w="5286" w:type="dxa"/>
            <w:gridSpan w:val="8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Утверждено старшим нотариусом</w:t>
            </w:r>
          </w:p>
        </w:tc>
        <w:tc>
          <w:tcPr>
            <w:tcW w:w="2994" w:type="dxa"/>
            <w:gridSpan w:val="6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Отмечено в реестре крепостных дел</w:t>
            </w:r>
          </w:p>
        </w:tc>
        <w:tc>
          <w:tcPr>
            <w:tcW w:w="900" w:type="dxa"/>
            <w:gridSpan w:val="2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20"/>
                <w:szCs w:val="20"/>
              </w:rPr>
              <w:t>Выдано свид</w:t>
            </w:r>
            <w:r w:rsidRPr="007B25CA">
              <w:rPr>
                <w:sz w:val="20"/>
                <w:szCs w:val="20"/>
              </w:rPr>
              <w:t>е</w:t>
            </w:r>
            <w:r w:rsidRPr="007B25CA">
              <w:rPr>
                <w:sz w:val="20"/>
                <w:szCs w:val="20"/>
              </w:rPr>
              <w:t>тельств</w:t>
            </w:r>
          </w:p>
        </w:tc>
      </w:tr>
      <w:tr w:rsidR="00F12A7B" w:rsidRPr="007B25CA" w:rsidTr="009A2EAD">
        <w:trPr>
          <w:trHeight w:val="1095"/>
          <w:jc w:val="center"/>
        </w:trPr>
        <w:tc>
          <w:tcPr>
            <w:tcW w:w="1353" w:type="dxa"/>
            <w:vMerge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Купчие креп</w:t>
            </w:r>
            <w:r w:rsidRPr="007B25CA">
              <w:rPr>
                <w:sz w:val="20"/>
                <w:szCs w:val="20"/>
              </w:rPr>
              <w:t>о</w:t>
            </w:r>
            <w:r w:rsidRPr="007B25CA">
              <w:rPr>
                <w:sz w:val="20"/>
                <w:szCs w:val="20"/>
              </w:rPr>
              <w:t>сти</w:t>
            </w:r>
          </w:p>
        </w:tc>
        <w:tc>
          <w:tcPr>
            <w:tcW w:w="1146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Раздельные зап</w:t>
            </w: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си</w:t>
            </w: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Дарственные з</w:t>
            </w:r>
            <w:r w:rsidRPr="007B25CA">
              <w:rPr>
                <w:sz w:val="20"/>
                <w:szCs w:val="20"/>
              </w:rPr>
              <w:t>а</w:t>
            </w:r>
            <w:r w:rsidRPr="007B25CA">
              <w:rPr>
                <w:sz w:val="20"/>
                <w:szCs w:val="20"/>
              </w:rPr>
              <w:t>писи</w:t>
            </w: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Закла</w:t>
            </w:r>
            <w:r w:rsidRPr="007B25CA">
              <w:rPr>
                <w:sz w:val="20"/>
                <w:szCs w:val="20"/>
              </w:rPr>
              <w:t>д</w:t>
            </w:r>
            <w:r w:rsidRPr="007B25CA">
              <w:rPr>
                <w:sz w:val="20"/>
                <w:szCs w:val="20"/>
              </w:rPr>
              <w:t>ные</w:t>
            </w:r>
          </w:p>
        </w:tc>
        <w:tc>
          <w:tcPr>
            <w:tcW w:w="654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Укрепление со</w:t>
            </w:r>
            <w:r w:rsidRPr="007B25CA">
              <w:rPr>
                <w:sz w:val="20"/>
                <w:szCs w:val="20"/>
              </w:rPr>
              <w:t>б</w:t>
            </w:r>
            <w:r w:rsidRPr="007B25CA">
              <w:rPr>
                <w:sz w:val="20"/>
                <w:szCs w:val="20"/>
              </w:rPr>
              <w:t>ственн</w:t>
            </w:r>
            <w:r w:rsidRPr="007B25CA">
              <w:rPr>
                <w:sz w:val="20"/>
                <w:szCs w:val="20"/>
              </w:rPr>
              <w:t>о</w:t>
            </w:r>
            <w:r w:rsidRPr="007B25CA">
              <w:rPr>
                <w:sz w:val="20"/>
                <w:szCs w:val="20"/>
              </w:rPr>
              <w:t>сти по давностному вл</w:t>
            </w:r>
            <w:r w:rsidRPr="007B25CA">
              <w:rPr>
                <w:sz w:val="20"/>
                <w:szCs w:val="20"/>
              </w:rPr>
              <w:t>а</w:t>
            </w:r>
            <w:r w:rsidRPr="007B25CA">
              <w:rPr>
                <w:sz w:val="20"/>
                <w:szCs w:val="20"/>
              </w:rPr>
              <w:t>дению</w:t>
            </w:r>
          </w:p>
        </w:tc>
        <w:tc>
          <w:tcPr>
            <w:tcW w:w="1326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Данных, сове</w:t>
            </w:r>
            <w:r w:rsidRPr="007B25CA">
              <w:rPr>
                <w:sz w:val="20"/>
                <w:szCs w:val="20"/>
              </w:rPr>
              <w:t>р</w:t>
            </w:r>
            <w:r w:rsidRPr="007B25CA">
              <w:rPr>
                <w:sz w:val="20"/>
                <w:szCs w:val="20"/>
              </w:rPr>
              <w:t>шенных вследс</w:t>
            </w:r>
            <w:r w:rsidRPr="007B25CA">
              <w:rPr>
                <w:sz w:val="20"/>
                <w:szCs w:val="20"/>
              </w:rPr>
              <w:t>т</w:t>
            </w:r>
            <w:r w:rsidRPr="007B25CA">
              <w:rPr>
                <w:sz w:val="20"/>
                <w:szCs w:val="20"/>
              </w:rPr>
              <w:t>вие публи</w:t>
            </w:r>
            <w:r w:rsidRPr="007B25CA">
              <w:rPr>
                <w:sz w:val="20"/>
                <w:szCs w:val="20"/>
              </w:rPr>
              <w:t>ч</w:t>
            </w:r>
            <w:r w:rsidRPr="007B25CA">
              <w:rPr>
                <w:sz w:val="20"/>
                <w:szCs w:val="20"/>
              </w:rPr>
              <w:t>ной продажи имущ</w:t>
            </w:r>
            <w:r w:rsidRPr="007B25CA">
              <w:rPr>
                <w:sz w:val="20"/>
                <w:szCs w:val="20"/>
              </w:rPr>
              <w:t>е</w:t>
            </w:r>
            <w:r w:rsidRPr="007B25CA">
              <w:rPr>
                <w:sz w:val="20"/>
                <w:szCs w:val="20"/>
              </w:rPr>
              <w:t>ства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Данных по в</w:t>
            </w:r>
            <w:r w:rsidRPr="007B25CA">
              <w:rPr>
                <w:sz w:val="20"/>
                <w:szCs w:val="20"/>
              </w:rPr>
              <w:t>ы</w:t>
            </w:r>
            <w:r w:rsidRPr="007B25CA">
              <w:rPr>
                <w:sz w:val="20"/>
                <w:szCs w:val="20"/>
              </w:rPr>
              <w:t>купу</w:t>
            </w:r>
          </w:p>
        </w:tc>
        <w:tc>
          <w:tcPr>
            <w:tcW w:w="540" w:type="dxa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с</w:t>
            </w:r>
            <w:r w:rsidRPr="007B25CA">
              <w:rPr>
                <w:sz w:val="20"/>
                <w:szCs w:val="20"/>
              </w:rPr>
              <w:t>по</w:t>
            </w:r>
            <w:r w:rsidRPr="007B25CA">
              <w:rPr>
                <w:sz w:val="20"/>
                <w:szCs w:val="20"/>
              </w:rPr>
              <w:t>л</w:t>
            </w:r>
            <w:r w:rsidRPr="007B25CA">
              <w:rPr>
                <w:sz w:val="20"/>
                <w:szCs w:val="20"/>
              </w:rPr>
              <w:t>н</w:t>
            </w: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тел</w:t>
            </w:r>
            <w:r w:rsidRPr="007B25CA">
              <w:rPr>
                <w:sz w:val="20"/>
                <w:szCs w:val="20"/>
              </w:rPr>
              <w:t>ь</w:t>
            </w:r>
            <w:r w:rsidRPr="007B25CA">
              <w:rPr>
                <w:sz w:val="20"/>
                <w:szCs w:val="20"/>
              </w:rPr>
              <w:t>ных  ли</w:t>
            </w:r>
            <w:r w:rsidRPr="007B25CA">
              <w:rPr>
                <w:sz w:val="20"/>
                <w:szCs w:val="20"/>
              </w:rPr>
              <w:t>с</w:t>
            </w:r>
            <w:r w:rsidRPr="007B25CA">
              <w:rPr>
                <w:sz w:val="20"/>
                <w:szCs w:val="20"/>
              </w:rPr>
              <w:t>тов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заложе</w:t>
            </w:r>
            <w:r w:rsidRPr="007B25CA">
              <w:rPr>
                <w:sz w:val="18"/>
                <w:szCs w:val="18"/>
              </w:rPr>
              <w:t>н</w:t>
            </w:r>
            <w:r w:rsidRPr="007B25CA">
              <w:rPr>
                <w:sz w:val="18"/>
                <w:szCs w:val="18"/>
              </w:rPr>
              <w:t>ные в кр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дитные учрежд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ния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предоставле</w:t>
            </w:r>
            <w:r w:rsidRPr="007B25CA">
              <w:rPr>
                <w:sz w:val="18"/>
                <w:szCs w:val="18"/>
              </w:rPr>
              <w:t>н</w:t>
            </w:r>
            <w:r w:rsidRPr="007B25CA">
              <w:rPr>
                <w:sz w:val="18"/>
                <w:szCs w:val="18"/>
              </w:rPr>
              <w:t>ные в обеспеч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ние дог</w:t>
            </w:r>
            <w:r w:rsidRPr="007B25CA">
              <w:rPr>
                <w:sz w:val="18"/>
                <w:szCs w:val="18"/>
              </w:rPr>
              <w:t>о</w:t>
            </w:r>
            <w:r w:rsidRPr="007B25CA">
              <w:rPr>
                <w:sz w:val="18"/>
                <w:szCs w:val="18"/>
              </w:rPr>
              <w:t>воров с казной</w:t>
            </w:r>
          </w:p>
        </w:tc>
      </w:tr>
      <w:tr w:rsidR="00F12A7B" w:rsidRPr="007B25CA" w:rsidTr="009A2EAD">
        <w:trPr>
          <w:trHeight w:val="333"/>
          <w:jc w:val="center"/>
        </w:trPr>
        <w:tc>
          <w:tcPr>
            <w:tcW w:w="1353" w:type="dxa"/>
            <w:vMerge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835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Сумма</w:t>
            </w:r>
          </w:p>
        </w:tc>
        <w:tc>
          <w:tcPr>
            <w:tcW w:w="360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474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474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294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360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540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Сумма</w:t>
            </w:r>
          </w:p>
        </w:tc>
        <w:tc>
          <w:tcPr>
            <w:tcW w:w="474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540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540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360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</w:tr>
      <w:tr w:rsidR="00F12A7B" w:rsidRPr="007B25CA" w:rsidTr="009A2EAD">
        <w:trPr>
          <w:jc w:val="center"/>
        </w:trPr>
        <w:tc>
          <w:tcPr>
            <w:tcW w:w="1353" w:type="dxa"/>
          </w:tcPr>
          <w:p w:rsidR="00F12A7B" w:rsidRPr="007B25CA" w:rsidRDefault="00F12A7B" w:rsidP="009A2EAD">
            <w:pPr>
              <w:jc w:val="center"/>
            </w:pPr>
            <w:r w:rsidRPr="007B25CA">
              <w:t>Владимир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61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90776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1150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3355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55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9532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23704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24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</w:t>
            </w:r>
          </w:p>
        </w:tc>
      </w:tr>
      <w:tr w:rsidR="00F12A7B" w:rsidRPr="007B25CA" w:rsidTr="009A2EAD">
        <w:trPr>
          <w:jc w:val="center"/>
        </w:trPr>
        <w:tc>
          <w:tcPr>
            <w:tcW w:w="1353" w:type="dxa"/>
          </w:tcPr>
          <w:p w:rsidR="00F12A7B" w:rsidRPr="007B25CA" w:rsidRDefault="00F12A7B" w:rsidP="009A2EAD">
            <w:pPr>
              <w:jc w:val="center"/>
            </w:pPr>
            <w:r w:rsidRPr="007B25CA">
              <w:t>Александров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17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21771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1760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5043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3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Вязники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6460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341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8440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2404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3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Гороховец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4872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450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1326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3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Ковров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52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21213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760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21910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6330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3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Меленки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2020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3420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1052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1603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3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Муром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31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48275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18070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8812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3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Переславль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17640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10195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6703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3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Покров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3780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5000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4036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3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Судогда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8371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15750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2170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3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Суздаль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28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16320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5423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2717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3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Шуя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53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81064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3400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23630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12082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3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Юрьев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21051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800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5774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3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Иваново-Во</w:t>
            </w:r>
            <w:r w:rsidRPr="007B25CA">
              <w:rPr>
                <w:sz w:val="22"/>
                <w:szCs w:val="22"/>
              </w:rPr>
              <w:t>з</w:t>
            </w:r>
            <w:r w:rsidRPr="007B25CA">
              <w:rPr>
                <w:sz w:val="22"/>
                <w:szCs w:val="22"/>
              </w:rPr>
              <w:t>несенск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108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158415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48025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13172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3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Киржач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3785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1265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2000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807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3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Итого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444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505815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37900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35041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273719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96686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119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63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</w:tr>
    </w:tbl>
    <w:p w:rsidR="00F12A7B" w:rsidRDefault="00F12A7B" w:rsidP="00F12A7B">
      <w:pPr>
        <w:jc w:val="center"/>
        <w:rPr>
          <w:b/>
          <w:sz w:val="28"/>
          <w:szCs w:val="28"/>
          <w:lang w:val="en-US"/>
        </w:rPr>
      </w:pPr>
    </w:p>
    <w:p w:rsidR="00F12A7B" w:rsidRDefault="00F12A7B" w:rsidP="00F12A7B">
      <w:pPr>
        <w:jc w:val="center"/>
        <w:rPr>
          <w:b/>
          <w:sz w:val="28"/>
          <w:szCs w:val="28"/>
          <w:lang w:val="en-US"/>
        </w:rPr>
      </w:pPr>
    </w:p>
    <w:p w:rsidR="00F12A7B" w:rsidRDefault="00F12A7B" w:rsidP="00F12A7B">
      <w:pPr>
        <w:jc w:val="center"/>
        <w:rPr>
          <w:b/>
          <w:sz w:val="28"/>
          <w:szCs w:val="28"/>
          <w:lang w:val="en-US"/>
        </w:rPr>
      </w:pPr>
    </w:p>
    <w:p w:rsidR="00F12A7B" w:rsidRDefault="00F12A7B" w:rsidP="00F12A7B">
      <w:pPr>
        <w:jc w:val="center"/>
        <w:rPr>
          <w:b/>
          <w:sz w:val="28"/>
          <w:szCs w:val="28"/>
          <w:lang w:val="en-US"/>
        </w:rPr>
      </w:pPr>
    </w:p>
    <w:p w:rsidR="00F12A7B" w:rsidRDefault="00F12A7B" w:rsidP="00F12A7B">
      <w:pPr>
        <w:jc w:val="center"/>
        <w:rPr>
          <w:b/>
          <w:sz w:val="28"/>
          <w:szCs w:val="28"/>
          <w:lang w:val="en-US"/>
        </w:rPr>
      </w:pPr>
    </w:p>
    <w:p w:rsidR="00F12A7B" w:rsidRPr="007B25CA" w:rsidRDefault="00F12A7B" w:rsidP="00F12A7B">
      <w:pPr>
        <w:jc w:val="center"/>
        <w:rPr>
          <w:b/>
        </w:rPr>
      </w:pPr>
      <w:r w:rsidRPr="007B25CA">
        <w:rPr>
          <w:b/>
          <w:sz w:val="28"/>
          <w:szCs w:val="28"/>
        </w:rPr>
        <w:t>Уезды</w:t>
      </w:r>
    </w:p>
    <w:p w:rsidR="00F12A7B" w:rsidRPr="007B25CA" w:rsidRDefault="00F12A7B" w:rsidP="00F12A7B">
      <w:pPr>
        <w:jc w:val="center"/>
        <w:rPr>
          <w:b/>
        </w:rPr>
      </w:pPr>
    </w:p>
    <w:tbl>
      <w:tblPr>
        <w:tblStyle w:val="y5black"/>
        <w:tblW w:w="10712" w:type="dxa"/>
        <w:jc w:val="center"/>
        <w:tblInd w:w="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4"/>
        <w:gridCol w:w="786"/>
        <w:gridCol w:w="502"/>
        <w:gridCol w:w="786"/>
        <w:gridCol w:w="332"/>
        <w:gridCol w:w="786"/>
        <w:gridCol w:w="532"/>
        <w:gridCol w:w="786"/>
        <w:gridCol w:w="522"/>
        <w:gridCol w:w="397"/>
        <w:gridCol w:w="540"/>
        <w:gridCol w:w="786"/>
        <w:gridCol w:w="413"/>
        <w:gridCol w:w="540"/>
        <w:gridCol w:w="540"/>
        <w:gridCol w:w="540"/>
      </w:tblGrid>
      <w:tr w:rsidR="00F12A7B" w:rsidRPr="007B25CA" w:rsidTr="009A2EAD">
        <w:trPr>
          <w:trHeight w:val="700"/>
          <w:jc w:val="center"/>
        </w:trPr>
        <w:tc>
          <w:tcPr>
            <w:tcW w:w="1440" w:type="dxa"/>
            <w:vMerge w:val="restart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lastRenderedPageBreak/>
              <w:t>Уе</w:t>
            </w:r>
            <w:r w:rsidRPr="007B25CA">
              <w:rPr>
                <w:sz w:val="20"/>
                <w:szCs w:val="20"/>
              </w:rPr>
              <w:t>з</w:t>
            </w:r>
            <w:r w:rsidRPr="007B25CA">
              <w:rPr>
                <w:sz w:val="20"/>
                <w:szCs w:val="20"/>
              </w:rPr>
              <w:t>ды</w:t>
            </w:r>
          </w:p>
        </w:tc>
        <w:tc>
          <w:tcPr>
            <w:tcW w:w="4994" w:type="dxa"/>
            <w:gridSpan w:val="8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Утверждено старшим нотариусом</w:t>
            </w:r>
          </w:p>
        </w:tc>
        <w:tc>
          <w:tcPr>
            <w:tcW w:w="3198" w:type="dxa"/>
            <w:gridSpan w:val="6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Отмечено в реестре крепостных дел</w:t>
            </w:r>
          </w:p>
        </w:tc>
        <w:tc>
          <w:tcPr>
            <w:tcW w:w="1080" w:type="dxa"/>
            <w:gridSpan w:val="2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20"/>
                <w:szCs w:val="20"/>
              </w:rPr>
              <w:t>Выдано свид</w:t>
            </w:r>
            <w:r w:rsidRPr="007B25CA">
              <w:rPr>
                <w:sz w:val="20"/>
                <w:szCs w:val="20"/>
              </w:rPr>
              <w:t>е</w:t>
            </w:r>
            <w:r w:rsidRPr="007B25CA">
              <w:rPr>
                <w:sz w:val="20"/>
                <w:szCs w:val="20"/>
              </w:rPr>
              <w:t>тельств</w:t>
            </w:r>
          </w:p>
        </w:tc>
      </w:tr>
      <w:tr w:rsidR="00F12A7B" w:rsidRPr="007B25CA" w:rsidTr="009A2EAD">
        <w:trPr>
          <w:trHeight w:val="1095"/>
          <w:jc w:val="center"/>
        </w:trPr>
        <w:tc>
          <w:tcPr>
            <w:tcW w:w="1440" w:type="dxa"/>
            <w:vMerge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Купчие креп</w:t>
            </w:r>
            <w:r w:rsidRPr="007B25CA">
              <w:rPr>
                <w:sz w:val="20"/>
                <w:szCs w:val="20"/>
              </w:rPr>
              <w:t>о</w:t>
            </w:r>
            <w:r w:rsidRPr="007B25CA">
              <w:rPr>
                <w:sz w:val="20"/>
                <w:szCs w:val="20"/>
              </w:rPr>
              <w:t>сти</w:t>
            </w:r>
          </w:p>
        </w:tc>
        <w:tc>
          <w:tcPr>
            <w:tcW w:w="1288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Раздельные </w:t>
            </w:r>
          </w:p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зап</w:t>
            </w: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си</w:t>
            </w:r>
          </w:p>
        </w:tc>
        <w:tc>
          <w:tcPr>
            <w:tcW w:w="1118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Дарственные </w:t>
            </w:r>
          </w:p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з</w:t>
            </w:r>
            <w:r w:rsidRPr="007B25CA">
              <w:rPr>
                <w:sz w:val="20"/>
                <w:szCs w:val="20"/>
              </w:rPr>
              <w:t>а</w:t>
            </w:r>
            <w:r w:rsidRPr="007B25CA">
              <w:rPr>
                <w:sz w:val="20"/>
                <w:szCs w:val="20"/>
              </w:rPr>
              <w:t>писи</w:t>
            </w:r>
          </w:p>
        </w:tc>
        <w:tc>
          <w:tcPr>
            <w:tcW w:w="1318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Закла</w:t>
            </w:r>
            <w:r w:rsidRPr="007B25CA">
              <w:rPr>
                <w:sz w:val="20"/>
                <w:szCs w:val="20"/>
              </w:rPr>
              <w:t>д</w:t>
            </w:r>
            <w:r w:rsidRPr="007B25CA">
              <w:rPr>
                <w:sz w:val="20"/>
                <w:szCs w:val="20"/>
              </w:rPr>
              <w:t>ные</w:t>
            </w: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Укрепление </w:t>
            </w:r>
          </w:p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собственн</w:t>
            </w:r>
            <w:r w:rsidRPr="007B25CA">
              <w:rPr>
                <w:sz w:val="20"/>
                <w:szCs w:val="20"/>
              </w:rPr>
              <w:t>о</w:t>
            </w:r>
            <w:r w:rsidRPr="007B25CA">
              <w:rPr>
                <w:sz w:val="20"/>
                <w:szCs w:val="20"/>
              </w:rPr>
              <w:t>сти по давностному вл</w:t>
            </w:r>
            <w:r w:rsidRPr="007B25CA">
              <w:rPr>
                <w:sz w:val="20"/>
                <w:szCs w:val="20"/>
              </w:rPr>
              <w:t>а</w:t>
            </w:r>
            <w:r w:rsidRPr="007B25CA">
              <w:rPr>
                <w:sz w:val="20"/>
                <w:szCs w:val="20"/>
              </w:rPr>
              <w:t>дению</w:t>
            </w:r>
          </w:p>
        </w:tc>
        <w:tc>
          <w:tcPr>
            <w:tcW w:w="1326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Данных, сове</w:t>
            </w:r>
            <w:r w:rsidRPr="007B25CA">
              <w:rPr>
                <w:sz w:val="20"/>
                <w:szCs w:val="20"/>
              </w:rPr>
              <w:t>р</w:t>
            </w:r>
            <w:r w:rsidRPr="007B25CA">
              <w:rPr>
                <w:sz w:val="20"/>
                <w:szCs w:val="20"/>
              </w:rPr>
              <w:t>шенных вследс</w:t>
            </w:r>
            <w:r w:rsidRPr="007B25CA">
              <w:rPr>
                <w:sz w:val="20"/>
                <w:szCs w:val="20"/>
              </w:rPr>
              <w:t>т</w:t>
            </w:r>
            <w:r w:rsidRPr="007B25CA">
              <w:rPr>
                <w:sz w:val="20"/>
                <w:szCs w:val="20"/>
              </w:rPr>
              <w:t>вие публи</w:t>
            </w:r>
            <w:r w:rsidRPr="007B25CA">
              <w:rPr>
                <w:sz w:val="20"/>
                <w:szCs w:val="20"/>
              </w:rPr>
              <w:t>ч</w:t>
            </w:r>
            <w:r w:rsidRPr="007B25CA">
              <w:rPr>
                <w:sz w:val="20"/>
                <w:szCs w:val="20"/>
              </w:rPr>
              <w:t>ной продажи имущ</w:t>
            </w:r>
            <w:r w:rsidRPr="007B25CA">
              <w:rPr>
                <w:sz w:val="20"/>
                <w:szCs w:val="20"/>
              </w:rPr>
              <w:t>е</w:t>
            </w:r>
            <w:r w:rsidRPr="007B25CA">
              <w:rPr>
                <w:sz w:val="20"/>
                <w:szCs w:val="20"/>
              </w:rPr>
              <w:t>ства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Данных по в</w:t>
            </w:r>
            <w:r w:rsidRPr="007B25CA">
              <w:rPr>
                <w:sz w:val="20"/>
                <w:szCs w:val="20"/>
              </w:rPr>
              <w:t>ы</w:t>
            </w:r>
            <w:r w:rsidRPr="007B25CA">
              <w:rPr>
                <w:sz w:val="20"/>
                <w:szCs w:val="20"/>
              </w:rPr>
              <w:t>купу</w:t>
            </w:r>
          </w:p>
        </w:tc>
        <w:tc>
          <w:tcPr>
            <w:tcW w:w="540" w:type="dxa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с</w:t>
            </w:r>
            <w:r w:rsidRPr="007B25CA">
              <w:rPr>
                <w:sz w:val="20"/>
                <w:szCs w:val="20"/>
              </w:rPr>
              <w:t>по</w:t>
            </w:r>
            <w:r w:rsidRPr="007B25CA">
              <w:rPr>
                <w:sz w:val="20"/>
                <w:szCs w:val="20"/>
              </w:rPr>
              <w:t>л</w:t>
            </w:r>
            <w:r w:rsidRPr="007B25CA">
              <w:rPr>
                <w:sz w:val="20"/>
                <w:szCs w:val="20"/>
              </w:rPr>
              <w:t>н</w:t>
            </w: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тел</w:t>
            </w:r>
            <w:r w:rsidRPr="007B25CA">
              <w:rPr>
                <w:sz w:val="20"/>
                <w:szCs w:val="20"/>
              </w:rPr>
              <w:t>ь</w:t>
            </w:r>
            <w:r w:rsidRPr="007B25CA">
              <w:rPr>
                <w:sz w:val="20"/>
                <w:szCs w:val="20"/>
              </w:rPr>
              <w:t>ных  ли</w:t>
            </w:r>
            <w:r w:rsidRPr="007B25CA">
              <w:rPr>
                <w:sz w:val="20"/>
                <w:szCs w:val="20"/>
              </w:rPr>
              <w:t>с</w:t>
            </w:r>
            <w:r w:rsidRPr="007B25CA">
              <w:rPr>
                <w:sz w:val="20"/>
                <w:szCs w:val="20"/>
              </w:rPr>
              <w:t>тов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заложе</w:t>
            </w:r>
            <w:r w:rsidRPr="007B25CA">
              <w:rPr>
                <w:sz w:val="18"/>
                <w:szCs w:val="18"/>
              </w:rPr>
              <w:t>н</w:t>
            </w:r>
            <w:r w:rsidRPr="007B25CA">
              <w:rPr>
                <w:sz w:val="18"/>
                <w:szCs w:val="18"/>
              </w:rPr>
              <w:t>ные в кр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дитные учрежд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ния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предоставле</w:t>
            </w:r>
            <w:r w:rsidRPr="007B25CA">
              <w:rPr>
                <w:sz w:val="18"/>
                <w:szCs w:val="18"/>
              </w:rPr>
              <w:t>н</w:t>
            </w:r>
            <w:r w:rsidRPr="007B25CA">
              <w:rPr>
                <w:sz w:val="18"/>
                <w:szCs w:val="18"/>
              </w:rPr>
              <w:t>ные в обеспеч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ние дог</w:t>
            </w:r>
            <w:r w:rsidRPr="007B25CA">
              <w:rPr>
                <w:sz w:val="18"/>
                <w:szCs w:val="18"/>
              </w:rPr>
              <w:t>о</w:t>
            </w:r>
            <w:r w:rsidRPr="007B25CA">
              <w:rPr>
                <w:sz w:val="18"/>
                <w:szCs w:val="18"/>
              </w:rPr>
              <w:t>воров с казной</w:t>
            </w:r>
          </w:p>
        </w:tc>
      </w:tr>
      <w:tr w:rsidR="00F12A7B" w:rsidRPr="007B25CA" w:rsidTr="009A2EAD">
        <w:trPr>
          <w:trHeight w:val="333"/>
          <w:jc w:val="center"/>
        </w:trPr>
        <w:tc>
          <w:tcPr>
            <w:tcW w:w="1440" w:type="dxa"/>
            <w:vMerge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Сумма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3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Су</w:t>
            </w:r>
            <w:r w:rsidRPr="007B25CA">
              <w:rPr>
                <w:sz w:val="20"/>
                <w:szCs w:val="20"/>
              </w:rPr>
              <w:t>м</w:t>
            </w:r>
            <w:r w:rsidRPr="007B25CA">
              <w:rPr>
                <w:sz w:val="20"/>
                <w:szCs w:val="20"/>
              </w:rPr>
              <w:t>ма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Сумма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Сумма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540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</w:tr>
      <w:tr w:rsidR="00F12A7B" w:rsidRPr="007B25CA" w:rsidTr="009A2EAD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Владими</w:t>
            </w:r>
            <w:r w:rsidRPr="007B25CA">
              <w:rPr>
                <w:sz w:val="22"/>
                <w:szCs w:val="22"/>
              </w:rPr>
              <w:t>р</w:t>
            </w:r>
            <w:r w:rsidRPr="007B25CA">
              <w:rPr>
                <w:sz w:val="22"/>
                <w:szCs w:val="22"/>
              </w:rPr>
              <w:t>ский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34970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3140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10837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18162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Александро</w:t>
            </w:r>
            <w:r w:rsidRPr="007B25CA">
              <w:rPr>
                <w:sz w:val="22"/>
                <w:szCs w:val="22"/>
              </w:rPr>
              <w:t>в</w:t>
            </w:r>
            <w:r w:rsidRPr="007B25CA">
              <w:rPr>
                <w:sz w:val="22"/>
                <w:szCs w:val="22"/>
              </w:rPr>
              <w:t>ский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40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169836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2615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12980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3438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Вязниковский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82075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250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6400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1714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</w:tr>
      <w:tr w:rsidR="00F12A7B" w:rsidRPr="007B25CA" w:rsidTr="009A2EAD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Гороховецкий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46229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22000</w:t>
            </w:r>
          </w:p>
        </w:tc>
        <w:tc>
          <w:tcPr>
            <w:tcW w:w="3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8900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16615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31898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Ковровский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216485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2790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15600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12750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Меленковский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37824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900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23705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6540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</w:tr>
      <w:tr w:rsidR="00F12A7B" w:rsidRPr="007B25CA" w:rsidTr="009A2EAD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Муромский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51370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103520</w:t>
            </w:r>
          </w:p>
        </w:tc>
        <w:tc>
          <w:tcPr>
            <w:tcW w:w="3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1790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40065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1367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Пересла</w:t>
            </w:r>
            <w:r w:rsidRPr="007B25CA">
              <w:rPr>
                <w:sz w:val="22"/>
                <w:szCs w:val="22"/>
              </w:rPr>
              <w:t>в</w:t>
            </w:r>
            <w:r w:rsidRPr="007B25CA">
              <w:rPr>
                <w:sz w:val="22"/>
                <w:szCs w:val="22"/>
              </w:rPr>
              <w:t>ский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88088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9000</w:t>
            </w:r>
          </w:p>
        </w:tc>
        <w:tc>
          <w:tcPr>
            <w:tcW w:w="3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4800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8700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1640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Покровский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219652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3000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525500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2470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</w:tr>
      <w:tr w:rsidR="00F12A7B" w:rsidRPr="007B25CA" w:rsidTr="009A2EAD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Судогодский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234477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107860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25870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40713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</w:tr>
      <w:tr w:rsidR="00F12A7B" w:rsidRPr="007B25CA" w:rsidTr="009A2EAD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Суздальский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145955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15400</w:t>
            </w:r>
          </w:p>
        </w:tc>
        <w:tc>
          <w:tcPr>
            <w:tcW w:w="3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240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28850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5564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</w:tr>
      <w:tr w:rsidR="00F12A7B" w:rsidRPr="007B25CA" w:rsidTr="009A2EAD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Шуйский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256442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3200</w:t>
            </w:r>
          </w:p>
        </w:tc>
        <w:tc>
          <w:tcPr>
            <w:tcW w:w="3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20655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23850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13354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Юрьевский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70701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2500</w:t>
            </w:r>
          </w:p>
        </w:tc>
        <w:tc>
          <w:tcPr>
            <w:tcW w:w="3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12350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18200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41874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Итого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452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1654017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155620</w:t>
            </w:r>
          </w:p>
        </w:tc>
        <w:tc>
          <w:tcPr>
            <w:tcW w:w="3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169300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854630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187487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58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103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35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</w:tr>
      <w:tr w:rsidR="00F12A7B" w:rsidRPr="007B25CA" w:rsidTr="009A2EAD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Всего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896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2159832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193520</w:t>
            </w:r>
          </w:p>
        </w:tc>
        <w:tc>
          <w:tcPr>
            <w:tcW w:w="3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204341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278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1128349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314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284174</w:t>
            </w:r>
          </w:p>
        </w:tc>
        <w:tc>
          <w:tcPr>
            <w:tcW w:w="41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58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98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</w:tr>
    </w:tbl>
    <w:p w:rsidR="00F12A7B" w:rsidRPr="007B25CA" w:rsidRDefault="00F12A7B" w:rsidP="00F12A7B"/>
    <w:p w:rsidR="00F12A7B" w:rsidRPr="007B25CA" w:rsidRDefault="00F12A7B" w:rsidP="00F12A7B">
      <w:pPr>
        <w:jc w:val="center"/>
        <w:rPr>
          <w:b/>
          <w:sz w:val="28"/>
          <w:szCs w:val="28"/>
        </w:rPr>
      </w:pPr>
      <w:r w:rsidRPr="007B25CA">
        <w:rPr>
          <w:b/>
          <w:sz w:val="28"/>
          <w:szCs w:val="28"/>
        </w:rPr>
        <w:t xml:space="preserve">Отчетная ведомость Владимирского нотариального архива за 1906 год </w:t>
      </w:r>
    </w:p>
    <w:p w:rsidR="00F12A7B" w:rsidRPr="007B25CA" w:rsidRDefault="00F12A7B" w:rsidP="00F12A7B">
      <w:pPr>
        <w:jc w:val="center"/>
        <w:rPr>
          <w:b/>
          <w:sz w:val="28"/>
          <w:szCs w:val="28"/>
        </w:rPr>
      </w:pPr>
      <w:r w:rsidRPr="007B25CA">
        <w:rPr>
          <w:b/>
          <w:sz w:val="28"/>
          <w:szCs w:val="28"/>
        </w:rPr>
        <w:t>для предоставления в Министерство ю</w:t>
      </w:r>
      <w:r w:rsidRPr="007B25CA">
        <w:rPr>
          <w:b/>
          <w:sz w:val="28"/>
          <w:szCs w:val="28"/>
        </w:rPr>
        <w:t>с</w:t>
      </w:r>
      <w:r w:rsidRPr="007B25CA">
        <w:rPr>
          <w:b/>
          <w:sz w:val="28"/>
          <w:szCs w:val="28"/>
        </w:rPr>
        <w:t>тиции</w:t>
      </w:r>
      <w:r w:rsidRPr="007B25CA">
        <w:rPr>
          <w:rStyle w:val="a9"/>
          <w:b/>
        </w:rPr>
        <w:footnoteReference w:id="509"/>
      </w:r>
      <w:r w:rsidRPr="007B25CA">
        <w:rPr>
          <w:b/>
          <w:sz w:val="28"/>
          <w:szCs w:val="28"/>
        </w:rPr>
        <w:t>.</w:t>
      </w:r>
    </w:p>
    <w:p w:rsidR="00F12A7B" w:rsidRPr="007B25CA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Pr="007B25CA" w:rsidRDefault="00F12A7B" w:rsidP="00F12A7B">
      <w:pPr>
        <w:ind w:firstLine="720"/>
        <w:jc w:val="center"/>
        <w:rPr>
          <w:b/>
          <w:sz w:val="28"/>
          <w:szCs w:val="28"/>
        </w:rPr>
      </w:pPr>
      <w:r w:rsidRPr="007B25CA">
        <w:rPr>
          <w:b/>
          <w:sz w:val="28"/>
          <w:szCs w:val="28"/>
        </w:rPr>
        <w:t>Города</w:t>
      </w:r>
    </w:p>
    <w:p w:rsidR="00F12A7B" w:rsidRPr="007B25CA" w:rsidRDefault="00F12A7B" w:rsidP="00F12A7B">
      <w:pPr>
        <w:ind w:firstLine="720"/>
        <w:jc w:val="center"/>
        <w:rPr>
          <w:b/>
          <w:sz w:val="28"/>
          <w:szCs w:val="28"/>
        </w:rPr>
      </w:pPr>
    </w:p>
    <w:tbl>
      <w:tblPr>
        <w:tblStyle w:val="y5black"/>
        <w:tblW w:w="10543" w:type="dxa"/>
        <w:jc w:val="center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85"/>
        <w:gridCol w:w="786"/>
        <w:gridCol w:w="412"/>
        <w:gridCol w:w="786"/>
        <w:gridCol w:w="474"/>
        <w:gridCol w:w="786"/>
        <w:gridCol w:w="474"/>
        <w:gridCol w:w="786"/>
        <w:gridCol w:w="474"/>
        <w:gridCol w:w="360"/>
        <w:gridCol w:w="580"/>
        <w:gridCol w:w="786"/>
        <w:gridCol w:w="433"/>
        <w:gridCol w:w="401"/>
        <w:gridCol w:w="600"/>
        <w:gridCol w:w="360"/>
      </w:tblGrid>
      <w:tr w:rsidR="00F12A7B" w:rsidRPr="007B25CA" w:rsidTr="009A2EAD">
        <w:trPr>
          <w:trHeight w:val="700"/>
          <w:jc w:val="center"/>
        </w:trPr>
        <w:tc>
          <w:tcPr>
            <w:tcW w:w="1260" w:type="dxa"/>
            <w:vMerge w:val="restart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Города</w:t>
            </w:r>
          </w:p>
        </w:tc>
        <w:tc>
          <w:tcPr>
            <w:tcW w:w="5289" w:type="dxa"/>
            <w:gridSpan w:val="8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Утверждено старшим нотариусом</w:t>
            </w:r>
          </w:p>
        </w:tc>
        <w:tc>
          <w:tcPr>
            <w:tcW w:w="3034" w:type="dxa"/>
            <w:gridSpan w:val="6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Отмечено в реестре крепостных дел</w:t>
            </w:r>
          </w:p>
        </w:tc>
        <w:tc>
          <w:tcPr>
            <w:tcW w:w="960" w:type="dxa"/>
            <w:gridSpan w:val="2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20"/>
                <w:szCs w:val="20"/>
              </w:rPr>
              <w:t>Выдано свид</w:t>
            </w:r>
            <w:r w:rsidRPr="007B25CA">
              <w:rPr>
                <w:sz w:val="20"/>
                <w:szCs w:val="20"/>
              </w:rPr>
              <w:t>е</w:t>
            </w:r>
            <w:r w:rsidRPr="007B25CA">
              <w:rPr>
                <w:sz w:val="20"/>
                <w:szCs w:val="20"/>
              </w:rPr>
              <w:t>тельств</w:t>
            </w:r>
          </w:p>
        </w:tc>
      </w:tr>
      <w:tr w:rsidR="00F12A7B" w:rsidRPr="007B25CA" w:rsidTr="009A2EAD">
        <w:trPr>
          <w:trHeight w:val="1095"/>
          <w:jc w:val="center"/>
        </w:trPr>
        <w:tc>
          <w:tcPr>
            <w:tcW w:w="1260" w:type="dxa"/>
            <w:vMerge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ind w:firstLine="180"/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Купчие креп</w:t>
            </w:r>
            <w:r w:rsidRPr="007B25CA">
              <w:rPr>
                <w:sz w:val="20"/>
                <w:szCs w:val="20"/>
              </w:rPr>
              <w:t>о</w:t>
            </w:r>
            <w:r w:rsidRPr="007B25CA">
              <w:rPr>
                <w:sz w:val="20"/>
                <w:szCs w:val="20"/>
              </w:rPr>
              <w:t>сти</w:t>
            </w:r>
          </w:p>
        </w:tc>
        <w:tc>
          <w:tcPr>
            <w:tcW w:w="1198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Раздельные </w:t>
            </w:r>
          </w:p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зап</w:t>
            </w: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си</w:t>
            </w: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Дарственные </w:t>
            </w:r>
          </w:p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з</w:t>
            </w:r>
            <w:r w:rsidRPr="007B25CA">
              <w:rPr>
                <w:sz w:val="20"/>
                <w:szCs w:val="20"/>
              </w:rPr>
              <w:t>а</w:t>
            </w:r>
            <w:r w:rsidRPr="007B25CA">
              <w:rPr>
                <w:sz w:val="20"/>
                <w:szCs w:val="20"/>
              </w:rPr>
              <w:t>писи</w:t>
            </w: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Закла</w:t>
            </w:r>
            <w:r w:rsidRPr="007B25CA">
              <w:rPr>
                <w:sz w:val="20"/>
                <w:szCs w:val="20"/>
              </w:rPr>
              <w:t>д</w:t>
            </w:r>
            <w:r w:rsidRPr="007B25CA">
              <w:rPr>
                <w:sz w:val="20"/>
                <w:szCs w:val="20"/>
              </w:rPr>
              <w:t>ные</w:t>
            </w:r>
          </w:p>
        </w:tc>
        <w:tc>
          <w:tcPr>
            <w:tcW w:w="834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Укрепление со</w:t>
            </w:r>
            <w:r w:rsidRPr="007B25CA">
              <w:rPr>
                <w:sz w:val="20"/>
                <w:szCs w:val="20"/>
              </w:rPr>
              <w:t>б</w:t>
            </w:r>
            <w:r w:rsidRPr="007B25CA">
              <w:rPr>
                <w:sz w:val="20"/>
                <w:szCs w:val="20"/>
              </w:rPr>
              <w:t>ственн</w:t>
            </w:r>
            <w:r w:rsidRPr="007B25CA">
              <w:rPr>
                <w:sz w:val="20"/>
                <w:szCs w:val="20"/>
              </w:rPr>
              <w:t>о</w:t>
            </w:r>
            <w:r w:rsidRPr="007B25CA">
              <w:rPr>
                <w:sz w:val="20"/>
                <w:szCs w:val="20"/>
              </w:rPr>
              <w:t>сти по давностному вл</w:t>
            </w:r>
            <w:r w:rsidRPr="007B25CA">
              <w:rPr>
                <w:sz w:val="20"/>
                <w:szCs w:val="20"/>
              </w:rPr>
              <w:t>а</w:t>
            </w:r>
            <w:r w:rsidRPr="007B25CA">
              <w:rPr>
                <w:sz w:val="20"/>
                <w:szCs w:val="20"/>
              </w:rPr>
              <w:t>дению</w:t>
            </w:r>
          </w:p>
        </w:tc>
        <w:tc>
          <w:tcPr>
            <w:tcW w:w="1366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Данных, сове</w:t>
            </w:r>
            <w:r w:rsidRPr="007B25CA">
              <w:rPr>
                <w:sz w:val="20"/>
                <w:szCs w:val="20"/>
              </w:rPr>
              <w:t>р</w:t>
            </w:r>
            <w:r w:rsidRPr="007B25CA">
              <w:rPr>
                <w:sz w:val="20"/>
                <w:szCs w:val="20"/>
              </w:rPr>
              <w:t>шенных вследс</w:t>
            </w:r>
            <w:r w:rsidRPr="007B25CA">
              <w:rPr>
                <w:sz w:val="20"/>
                <w:szCs w:val="20"/>
              </w:rPr>
              <w:t>т</w:t>
            </w:r>
            <w:r w:rsidRPr="007B25CA">
              <w:rPr>
                <w:sz w:val="20"/>
                <w:szCs w:val="20"/>
              </w:rPr>
              <w:t>вие публи</w:t>
            </w:r>
            <w:r w:rsidRPr="007B25CA">
              <w:rPr>
                <w:sz w:val="20"/>
                <w:szCs w:val="20"/>
              </w:rPr>
              <w:t>ч</w:t>
            </w:r>
            <w:r w:rsidRPr="007B25CA">
              <w:rPr>
                <w:sz w:val="20"/>
                <w:szCs w:val="20"/>
              </w:rPr>
              <w:t>ной продажи имущ</w:t>
            </w:r>
            <w:r w:rsidRPr="007B25CA">
              <w:rPr>
                <w:sz w:val="20"/>
                <w:szCs w:val="20"/>
              </w:rPr>
              <w:t>е</w:t>
            </w:r>
            <w:r w:rsidRPr="007B25CA">
              <w:rPr>
                <w:sz w:val="20"/>
                <w:szCs w:val="20"/>
              </w:rPr>
              <w:t>ства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Данных по в</w:t>
            </w:r>
            <w:r w:rsidRPr="007B25CA">
              <w:rPr>
                <w:sz w:val="20"/>
                <w:szCs w:val="20"/>
              </w:rPr>
              <w:t>ы</w:t>
            </w:r>
            <w:r w:rsidRPr="007B25CA">
              <w:rPr>
                <w:sz w:val="20"/>
                <w:szCs w:val="20"/>
              </w:rPr>
              <w:t>купу</w:t>
            </w:r>
          </w:p>
        </w:tc>
        <w:tc>
          <w:tcPr>
            <w:tcW w:w="401" w:type="dxa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с</w:t>
            </w:r>
            <w:r w:rsidRPr="007B25CA">
              <w:rPr>
                <w:sz w:val="20"/>
                <w:szCs w:val="20"/>
              </w:rPr>
              <w:t>по</w:t>
            </w:r>
            <w:r w:rsidRPr="007B25CA">
              <w:rPr>
                <w:sz w:val="20"/>
                <w:szCs w:val="20"/>
              </w:rPr>
              <w:t>л</w:t>
            </w:r>
            <w:r w:rsidRPr="007B25CA">
              <w:rPr>
                <w:sz w:val="20"/>
                <w:szCs w:val="20"/>
              </w:rPr>
              <w:t>н</w:t>
            </w: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тел</w:t>
            </w:r>
            <w:r w:rsidRPr="007B25CA">
              <w:rPr>
                <w:sz w:val="20"/>
                <w:szCs w:val="20"/>
              </w:rPr>
              <w:t>ь</w:t>
            </w:r>
            <w:r w:rsidRPr="007B25CA">
              <w:rPr>
                <w:sz w:val="20"/>
                <w:szCs w:val="20"/>
              </w:rPr>
              <w:t>ных  ли</w:t>
            </w:r>
            <w:r w:rsidRPr="007B25CA">
              <w:rPr>
                <w:sz w:val="20"/>
                <w:szCs w:val="20"/>
              </w:rPr>
              <w:t>с</w:t>
            </w:r>
            <w:r w:rsidRPr="007B25CA">
              <w:rPr>
                <w:sz w:val="20"/>
                <w:szCs w:val="20"/>
              </w:rPr>
              <w:t>т</w:t>
            </w:r>
            <w:r w:rsidRPr="007B25CA">
              <w:rPr>
                <w:sz w:val="20"/>
                <w:szCs w:val="20"/>
              </w:rPr>
              <w:lastRenderedPageBreak/>
              <w:t>ов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lastRenderedPageBreak/>
              <w:t>заложе</w:t>
            </w:r>
            <w:r w:rsidRPr="007B25CA">
              <w:rPr>
                <w:sz w:val="18"/>
                <w:szCs w:val="18"/>
              </w:rPr>
              <w:t>н</w:t>
            </w:r>
            <w:r w:rsidRPr="007B25CA">
              <w:rPr>
                <w:sz w:val="18"/>
                <w:szCs w:val="18"/>
              </w:rPr>
              <w:t>ные в кр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дитные учрежд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ния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предоставле</w:t>
            </w:r>
            <w:r w:rsidRPr="007B25CA">
              <w:rPr>
                <w:sz w:val="18"/>
                <w:szCs w:val="18"/>
              </w:rPr>
              <w:t>н</w:t>
            </w:r>
            <w:r w:rsidRPr="007B25CA">
              <w:rPr>
                <w:sz w:val="18"/>
                <w:szCs w:val="18"/>
              </w:rPr>
              <w:t>ные в обеспеч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ние дог</w:t>
            </w:r>
            <w:r w:rsidRPr="007B25CA">
              <w:rPr>
                <w:sz w:val="18"/>
                <w:szCs w:val="18"/>
              </w:rPr>
              <w:t>о</w:t>
            </w:r>
            <w:r w:rsidRPr="007B25CA">
              <w:rPr>
                <w:sz w:val="18"/>
                <w:szCs w:val="18"/>
              </w:rPr>
              <w:t>воров с казной</w:t>
            </w:r>
          </w:p>
        </w:tc>
      </w:tr>
      <w:tr w:rsidR="00F12A7B" w:rsidRPr="007B25CA" w:rsidTr="009A2EAD">
        <w:trPr>
          <w:trHeight w:val="333"/>
          <w:jc w:val="center"/>
        </w:trPr>
        <w:tc>
          <w:tcPr>
            <w:tcW w:w="1260" w:type="dxa"/>
            <w:vMerge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Сумма</w:t>
            </w:r>
          </w:p>
        </w:tc>
        <w:tc>
          <w:tcPr>
            <w:tcW w:w="412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474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474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474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360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580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Сумма</w:t>
            </w:r>
          </w:p>
        </w:tc>
        <w:tc>
          <w:tcPr>
            <w:tcW w:w="433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401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600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360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</w:tr>
      <w:tr w:rsidR="00F12A7B" w:rsidRPr="007B25CA" w:rsidTr="009A2EAD">
        <w:trPr>
          <w:jc w:val="center"/>
        </w:trPr>
        <w:tc>
          <w:tcPr>
            <w:tcW w:w="1260" w:type="dxa"/>
          </w:tcPr>
          <w:p w:rsidR="00F12A7B" w:rsidRPr="007B25CA" w:rsidRDefault="00F12A7B" w:rsidP="009A2EAD">
            <w:pPr>
              <w:jc w:val="center"/>
            </w:pPr>
            <w:r w:rsidRPr="007B25CA">
              <w:t>Владимир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92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207918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6355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100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221290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14130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25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260" w:type="dxa"/>
          </w:tcPr>
          <w:p w:rsidR="00F12A7B" w:rsidRPr="007B25CA" w:rsidRDefault="00F12A7B" w:rsidP="009A2EAD">
            <w:pPr>
              <w:jc w:val="center"/>
            </w:pPr>
            <w:r w:rsidRPr="007B25CA">
              <w:t>Александров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27244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1300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130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35550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4531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260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Вязники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19850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5700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2688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260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Гороховец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3258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1015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260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Ковров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43309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54250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11310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260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Меленки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17167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1253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260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Муром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28231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26250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38750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5277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260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Переславль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48559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15950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14432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260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Покров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14670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3824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5676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260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Судогда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6762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50095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4652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260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Суздаль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3537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588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1094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260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Шуя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132658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505450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426500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16050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260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Юрьев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21290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13250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34430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260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Иваново-Во</w:t>
            </w:r>
            <w:r w:rsidRPr="007B25CA">
              <w:rPr>
                <w:sz w:val="22"/>
                <w:szCs w:val="22"/>
              </w:rPr>
              <w:t>з</w:t>
            </w:r>
            <w:r w:rsidRPr="007B25CA">
              <w:rPr>
                <w:sz w:val="22"/>
                <w:szCs w:val="22"/>
              </w:rPr>
              <w:t>несенск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168245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5800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18850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235787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22578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260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Киржач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2395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1000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1285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260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Всего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412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745093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541388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69835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237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1103196</w:t>
            </w:r>
          </w:p>
        </w:tc>
        <w:tc>
          <w:tcPr>
            <w:tcW w:w="47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140401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31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44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12A7B" w:rsidRDefault="00F12A7B" w:rsidP="00F12A7B">
      <w:pPr>
        <w:jc w:val="center"/>
        <w:rPr>
          <w:b/>
          <w:sz w:val="28"/>
          <w:szCs w:val="28"/>
          <w:lang w:val="en-US"/>
        </w:rPr>
      </w:pPr>
    </w:p>
    <w:p w:rsidR="00F12A7B" w:rsidRPr="007B25CA" w:rsidRDefault="00F12A7B" w:rsidP="00F12A7B">
      <w:pPr>
        <w:jc w:val="center"/>
        <w:rPr>
          <w:b/>
          <w:sz w:val="28"/>
          <w:szCs w:val="28"/>
        </w:rPr>
      </w:pPr>
      <w:r w:rsidRPr="007B25CA">
        <w:rPr>
          <w:b/>
          <w:sz w:val="28"/>
          <w:szCs w:val="28"/>
        </w:rPr>
        <w:t>Уезды</w:t>
      </w:r>
    </w:p>
    <w:p w:rsidR="00F12A7B" w:rsidRPr="007B25CA" w:rsidRDefault="00F12A7B" w:rsidP="00F12A7B">
      <w:pPr>
        <w:jc w:val="center"/>
        <w:rPr>
          <w:b/>
        </w:rPr>
      </w:pPr>
    </w:p>
    <w:tbl>
      <w:tblPr>
        <w:tblStyle w:val="y5black"/>
        <w:tblW w:w="10421" w:type="dxa"/>
        <w:jc w:val="center"/>
        <w:tblInd w:w="1255" w:type="dxa"/>
        <w:tblLayout w:type="fixed"/>
        <w:tblLook w:val="01E0" w:firstRow="1" w:lastRow="1" w:firstColumn="1" w:lastColumn="1" w:noHBand="0" w:noVBand="0"/>
      </w:tblPr>
      <w:tblGrid>
        <w:gridCol w:w="1604"/>
        <w:gridCol w:w="785"/>
        <w:gridCol w:w="786"/>
        <w:gridCol w:w="420"/>
        <w:gridCol w:w="786"/>
        <w:gridCol w:w="342"/>
        <w:gridCol w:w="786"/>
        <w:gridCol w:w="498"/>
        <w:gridCol w:w="786"/>
        <w:gridCol w:w="474"/>
        <w:gridCol w:w="453"/>
        <w:gridCol w:w="354"/>
        <w:gridCol w:w="786"/>
        <w:gridCol w:w="294"/>
        <w:gridCol w:w="441"/>
        <w:gridCol w:w="360"/>
        <w:gridCol w:w="466"/>
      </w:tblGrid>
      <w:tr w:rsidR="00F12A7B" w:rsidRPr="007B25CA" w:rsidTr="009A2EAD">
        <w:trPr>
          <w:trHeight w:val="700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Уе</w:t>
            </w:r>
            <w:r w:rsidRPr="007B25CA">
              <w:rPr>
                <w:sz w:val="20"/>
                <w:szCs w:val="20"/>
              </w:rPr>
              <w:t>з</w:t>
            </w:r>
            <w:r w:rsidRPr="007B25CA">
              <w:rPr>
                <w:sz w:val="20"/>
                <w:szCs w:val="20"/>
              </w:rPr>
              <w:t>ды</w:t>
            </w:r>
          </w:p>
        </w:tc>
        <w:tc>
          <w:tcPr>
            <w:tcW w:w="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Утверждено старшим нотариусом</w:t>
            </w:r>
          </w:p>
        </w:tc>
        <w:tc>
          <w:tcPr>
            <w:tcW w:w="2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Отмечено в реестре крепостных дел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20"/>
                <w:szCs w:val="20"/>
              </w:rPr>
              <w:t>Выдано свид</w:t>
            </w:r>
            <w:r w:rsidRPr="007B25CA">
              <w:rPr>
                <w:sz w:val="20"/>
                <w:szCs w:val="20"/>
              </w:rPr>
              <w:t>е</w:t>
            </w:r>
            <w:r w:rsidRPr="007B25CA">
              <w:rPr>
                <w:sz w:val="20"/>
                <w:szCs w:val="20"/>
              </w:rPr>
              <w:t>тельств</w:t>
            </w:r>
          </w:p>
        </w:tc>
      </w:tr>
      <w:tr w:rsidR="00F12A7B" w:rsidRPr="007B25CA" w:rsidTr="009A2EAD">
        <w:trPr>
          <w:trHeight w:val="1095"/>
          <w:jc w:val="center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Купчие креп</w:t>
            </w:r>
            <w:r w:rsidRPr="007B25CA">
              <w:rPr>
                <w:sz w:val="20"/>
                <w:szCs w:val="20"/>
              </w:rPr>
              <w:t>о</w:t>
            </w:r>
            <w:r w:rsidRPr="007B25CA">
              <w:rPr>
                <w:sz w:val="20"/>
                <w:szCs w:val="20"/>
              </w:rPr>
              <w:t>сти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Раздельные </w:t>
            </w:r>
          </w:p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зап</w:t>
            </w: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си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Дарственные </w:t>
            </w:r>
          </w:p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з</w:t>
            </w:r>
            <w:r w:rsidRPr="007B25CA">
              <w:rPr>
                <w:sz w:val="20"/>
                <w:szCs w:val="20"/>
              </w:rPr>
              <w:t>а</w:t>
            </w:r>
            <w:r w:rsidRPr="007B25CA">
              <w:rPr>
                <w:sz w:val="20"/>
                <w:szCs w:val="20"/>
              </w:rPr>
              <w:t>писи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Закла</w:t>
            </w:r>
            <w:r w:rsidRPr="007B25CA">
              <w:rPr>
                <w:sz w:val="20"/>
                <w:szCs w:val="20"/>
              </w:rPr>
              <w:t>д</w:t>
            </w:r>
            <w:r w:rsidRPr="007B25CA">
              <w:rPr>
                <w:sz w:val="20"/>
                <w:szCs w:val="20"/>
              </w:rPr>
              <w:t>ные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Укрепление </w:t>
            </w:r>
          </w:p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собственн</w:t>
            </w:r>
            <w:r w:rsidRPr="007B25CA">
              <w:rPr>
                <w:sz w:val="20"/>
                <w:szCs w:val="20"/>
              </w:rPr>
              <w:t>о</w:t>
            </w:r>
            <w:r w:rsidRPr="007B25CA">
              <w:rPr>
                <w:sz w:val="20"/>
                <w:szCs w:val="20"/>
              </w:rPr>
              <w:t>сти по давностному вл</w:t>
            </w:r>
            <w:r w:rsidRPr="007B25CA">
              <w:rPr>
                <w:sz w:val="20"/>
                <w:szCs w:val="20"/>
              </w:rPr>
              <w:t>а</w:t>
            </w:r>
            <w:r w:rsidRPr="007B25CA">
              <w:rPr>
                <w:sz w:val="20"/>
                <w:szCs w:val="20"/>
              </w:rPr>
              <w:t>дению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Данных, сове</w:t>
            </w:r>
            <w:r w:rsidRPr="007B25CA">
              <w:rPr>
                <w:sz w:val="20"/>
                <w:szCs w:val="20"/>
              </w:rPr>
              <w:t>р</w:t>
            </w:r>
            <w:r w:rsidRPr="007B25CA">
              <w:rPr>
                <w:sz w:val="20"/>
                <w:szCs w:val="20"/>
              </w:rPr>
              <w:t>шенных вследс</w:t>
            </w:r>
            <w:r w:rsidRPr="007B25CA">
              <w:rPr>
                <w:sz w:val="20"/>
                <w:szCs w:val="20"/>
              </w:rPr>
              <w:t>т</w:t>
            </w:r>
            <w:r w:rsidRPr="007B25CA">
              <w:rPr>
                <w:sz w:val="20"/>
                <w:szCs w:val="20"/>
              </w:rPr>
              <w:t>вие публи</w:t>
            </w:r>
            <w:r w:rsidRPr="007B25CA">
              <w:rPr>
                <w:sz w:val="20"/>
                <w:szCs w:val="20"/>
              </w:rPr>
              <w:t>ч</w:t>
            </w:r>
            <w:r w:rsidRPr="007B25CA">
              <w:rPr>
                <w:sz w:val="20"/>
                <w:szCs w:val="20"/>
              </w:rPr>
              <w:t>ной продажи имущ</w:t>
            </w:r>
            <w:r w:rsidRPr="007B25CA">
              <w:rPr>
                <w:sz w:val="20"/>
                <w:szCs w:val="20"/>
              </w:rPr>
              <w:t>е</w:t>
            </w:r>
            <w:r w:rsidRPr="007B25CA">
              <w:rPr>
                <w:sz w:val="20"/>
                <w:szCs w:val="20"/>
              </w:rPr>
              <w:t>ства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Данных по в</w:t>
            </w:r>
            <w:r w:rsidRPr="007B25CA">
              <w:rPr>
                <w:sz w:val="20"/>
                <w:szCs w:val="20"/>
              </w:rPr>
              <w:t>ы</w:t>
            </w:r>
            <w:r w:rsidRPr="007B25CA">
              <w:rPr>
                <w:sz w:val="20"/>
                <w:szCs w:val="20"/>
              </w:rPr>
              <w:t>купу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с</w:t>
            </w:r>
            <w:r w:rsidRPr="007B25CA">
              <w:rPr>
                <w:sz w:val="20"/>
                <w:szCs w:val="20"/>
              </w:rPr>
              <w:t>по</w:t>
            </w:r>
            <w:r w:rsidRPr="007B25CA">
              <w:rPr>
                <w:sz w:val="20"/>
                <w:szCs w:val="20"/>
              </w:rPr>
              <w:t>л</w:t>
            </w:r>
            <w:r w:rsidRPr="007B25CA">
              <w:rPr>
                <w:sz w:val="20"/>
                <w:szCs w:val="20"/>
              </w:rPr>
              <w:t>н</w:t>
            </w: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тел</w:t>
            </w:r>
            <w:r w:rsidRPr="007B25CA">
              <w:rPr>
                <w:sz w:val="20"/>
                <w:szCs w:val="20"/>
              </w:rPr>
              <w:t>ь</w:t>
            </w:r>
            <w:r w:rsidRPr="007B25CA">
              <w:rPr>
                <w:sz w:val="20"/>
                <w:szCs w:val="20"/>
              </w:rPr>
              <w:t>ных  листо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заложе</w:t>
            </w:r>
            <w:r w:rsidRPr="007B25CA">
              <w:rPr>
                <w:sz w:val="18"/>
                <w:szCs w:val="18"/>
              </w:rPr>
              <w:t>н</w:t>
            </w:r>
            <w:r w:rsidRPr="007B25CA">
              <w:rPr>
                <w:sz w:val="18"/>
                <w:szCs w:val="18"/>
              </w:rPr>
              <w:t>ные в кр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дитные учрежд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предоста</w:t>
            </w:r>
            <w:r w:rsidRPr="007B25CA">
              <w:rPr>
                <w:sz w:val="18"/>
                <w:szCs w:val="18"/>
              </w:rPr>
              <w:t>в</w:t>
            </w:r>
            <w:r w:rsidRPr="007B25CA">
              <w:rPr>
                <w:sz w:val="18"/>
                <w:szCs w:val="18"/>
              </w:rPr>
              <w:t>ле</w:t>
            </w:r>
            <w:r w:rsidRPr="007B25CA">
              <w:rPr>
                <w:sz w:val="18"/>
                <w:szCs w:val="18"/>
              </w:rPr>
              <w:t>н</w:t>
            </w:r>
            <w:r w:rsidRPr="007B25CA">
              <w:rPr>
                <w:sz w:val="18"/>
                <w:szCs w:val="18"/>
              </w:rPr>
              <w:t>ные в обеспеч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ние дог</w:t>
            </w:r>
            <w:r w:rsidRPr="007B25CA">
              <w:rPr>
                <w:sz w:val="18"/>
                <w:szCs w:val="18"/>
              </w:rPr>
              <w:t>о</w:t>
            </w:r>
            <w:r w:rsidRPr="007B25CA">
              <w:rPr>
                <w:sz w:val="18"/>
                <w:szCs w:val="18"/>
              </w:rPr>
              <w:t>воров с казной</w:t>
            </w:r>
          </w:p>
        </w:tc>
      </w:tr>
      <w:tr w:rsidR="00F12A7B" w:rsidRPr="007B25CA" w:rsidTr="009A2EAD">
        <w:trPr>
          <w:trHeight w:val="333"/>
          <w:jc w:val="center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Сумма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Су</w:t>
            </w:r>
            <w:r w:rsidRPr="007B25CA">
              <w:rPr>
                <w:sz w:val="20"/>
                <w:szCs w:val="20"/>
              </w:rPr>
              <w:t>м</w:t>
            </w:r>
            <w:r w:rsidRPr="007B25CA">
              <w:rPr>
                <w:sz w:val="20"/>
                <w:szCs w:val="20"/>
              </w:rPr>
              <w:t>ма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Сумма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</w:tr>
      <w:tr w:rsidR="00F12A7B" w:rsidRPr="007B25CA" w:rsidTr="009A2EAD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Владими</w:t>
            </w:r>
            <w:r w:rsidRPr="007B25CA">
              <w:rPr>
                <w:sz w:val="22"/>
                <w:szCs w:val="22"/>
              </w:rPr>
              <w:t>р</w:t>
            </w:r>
            <w:r w:rsidRPr="007B25CA">
              <w:rPr>
                <w:sz w:val="22"/>
                <w:szCs w:val="22"/>
              </w:rPr>
              <w:t>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40133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3000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19065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13750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7328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Александро</w:t>
            </w:r>
            <w:r w:rsidRPr="007B25CA">
              <w:rPr>
                <w:sz w:val="22"/>
                <w:szCs w:val="22"/>
              </w:rPr>
              <w:t>в</w:t>
            </w:r>
            <w:r w:rsidRPr="007B25CA">
              <w:rPr>
                <w:sz w:val="22"/>
                <w:szCs w:val="22"/>
              </w:rPr>
              <w:t>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41775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18000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49025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1753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Вязниковский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312136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10000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2900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118500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1500</w:t>
            </w:r>
            <w:r w:rsidRPr="007B25CA">
              <w:rPr>
                <w:rStyle w:val="a9"/>
                <w:sz w:val="22"/>
                <w:szCs w:val="22"/>
              </w:rPr>
              <w:lastRenderedPageBreak/>
              <w:footnoteReference w:id="510"/>
            </w:r>
            <w:r w:rsidRPr="007B25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350313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lastRenderedPageBreak/>
              <w:t>Гороховецкий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152297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800840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87723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261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Ковровский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71792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42000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1240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82215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8543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</w:tr>
      <w:tr w:rsidR="00F12A7B" w:rsidRPr="007B25CA" w:rsidTr="009A2EAD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Меленковский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21608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7000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31000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5178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Муромский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130130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76000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4546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Пересла</w:t>
            </w:r>
            <w:r w:rsidRPr="007B25CA">
              <w:rPr>
                <w:sz w:val="22"/>
                <w:szCs w:val="22"/>
              </w:rPr>
              <w:t>в</w:t>
            </w:r>
            <w:r w:rsidRPr="007B25CA">
              <w:rPr>
                <w:sz w:val="22"/>
                <w:szCs w:val="22"/>
              </w:rPr>
              <w:t>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76730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25534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43500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43250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Покровский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136225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32250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30500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10625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Судогодский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124410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19200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4850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48870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38640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Суздальский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104058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41896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7113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</w:tr>
      <w:tr w:rsidR="00F12A7B" w:rsidRPr="007B25CA" w:rsidTr="009A2EAD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Шуйский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61594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17500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4450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80105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3725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</w:tr>
      <w:tr w:rsidR="00F12A7B" w:rsidRPr="007B25CA" w:rsidTr="009A2EAD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Юрьевский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229808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82800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5300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29496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7140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Итого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388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1502696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1007874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151255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732330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1500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129993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</w:tr>
      <w:tr w:rsidR="00F12A7B" w:rsidRPr="007B25CA" w:rsidTr="009A2EAD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Всего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2247789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1549262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212090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407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1835626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1500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4270394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</w:tr>
    </w:tbl>
    <w:p w:rsidR="00F12A7B" w:rsidRPr="007B25CA" w:rsidRDefault="00F12A7B" w:rsidP="00F12A7B"/>
    <w:p w:rsidR="00F12A7B" w:rsidRPr="007B25CA" w:rsidRDefault="00F12A7B" w:rsidP="00F12A7B">
      <w:pPr>
        <w:ind w:firstLine="720"/>
        <w:jc w:val="center"/>
        <w:rPr>
          <w:b/>
          <w:sz w:val="28"/>
          <w:szCs w:val="28"/>
        </w:rPr>
      </w:pPr>
      <w:r w:rsidRPr="007B25CA">
        <w:rPr>
          <w:b/>
          <w:sz w:val="28"/>
          <w:szCs w:val="28"/>
        </w:rPr>
        <w:t>Отчетная ведомость Владимирского нотариального архива за 1912 год</w:t>
      </w:r>
    </w:p>
    <w:p w:rsidR="00F12A7B" w:rsidRPr="007B25CA" w:rsidRDefault="00F12A7B" w:rsidP="00F12A7B">
      <w:pPr>
        <w:ind w:firstLine="720"/>
        <w:jc w:val="center"/>
        <w:rPr>
          <w:b/>
          <w:sz w:val="28"/>
          <w:szCs w:val="28"/>
        </w:rPr>
      </w:pPr>
      <w:r w:rsidRPr="007B25CA">
        <w:rPr>
          <w:b/>
          <w:sz w:val="28"/>
          <w:szCs w:val="28"/>
        </w:rPr>
        <w:t>для предоставления в Министерство юст</w:t>
      </w:r>
      <w:r w:rsidRPr="007B25CA">
        <w:rPr>
          <w:b/>
          <w:sz w:val="28"/>
          <w:szCs w:val="28"/>
        </w:rPr>
        <w:t>и</w:t>
      </w:r>
      <w:r w:rsidRPr="007B25CA">
        <w:rPr>
          <w:b/>
          <w:sz w:val="28"/>
          <w:szCs w:val="28"/>
        </w:rPr>
        <w:t>ции</w:t>
      </w:r>
      <w:r w:rsidRPr="007B25CA">
        <w:rPr>
          <w:rStyle w:val="a9"/>
          <w:b/>
        </w:rPr>
        <w:footnoteReference w:id="511"/>
      </w:r>
      <w:r w:rsidRPr="007B25CA">
        <w:rPr>
          <w:b/>
          <w:sz w:val="28"/>
          <w:szCs w:val="28"/>
        </w:rPr>
        <w:t>.</w:t>
      </w:r>
    </w:p>
    <w:p w:rsidR="00F12A7B" w:rsidRPr="007B25CA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Pr="007B25CA" w:rsidRDefault="00F12A7B" w:rsidP="00F12A7B">
      <w:pPr>
        <w:ind w:firstLine="720"/>
        <w:jc w:val="center"/>
        <w:rPr>
          <w:b/>
          <w:sz w:val="28"/>
          <w:szCs w:val="28"/>
        </w:rPr>
      </w:pPr>
      <w:r w:rsidRPr="007B25CA">
        <w:rPr>
          <w:b/>
          <w:sz w:val="28"/>
          <w:szCs w:val="28"/>
        </w:rPr>
        <w:t>Города</w:t>
      </w:r>
    </w:p>
    <w:p w:rsidR="00F12A7B" w:rsidRPr="007B25CA" w:rsidRDefault="00F12A7B" w:rsidP="00F12A7B">
      <w:pPr>
        <w:ind w:firstLine="720"/>
        <w:jc w:val="center"/>
        <w:rPr>
          <w:b/>
          <w:sz w:val="28"/>
          <w:szCs w:val="28"/>
        </w:rPr>
      </w:pPr>
    </w:p>
    <w:tbl>
      <w:tblPr>
        <w:tblStyle w:val="y5black"/>
        <w:tblW w:w="10289" w:type="dxa"/>
        <w:jc w:val="center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720"/>
        <w:gridCol w:w="1064"/>
        <w:gridCol w:w="283"/>
        <w:gridCol w:w="786"/>
        <w:gridCol w:w="403"/>
        <w:gridCol w:w="786"/>
        <w:gridCol w:w="462"/>
        <w:gridCol w:w="786"/>
        <w:gridCol w:w="294"/>
        <w:gridCol w:w="360"/>
        <w:gridCol w:w="467"/>
        <w:gridCol w:w="786"/>
        <w:gridCol w:w="294"/>
        <w:gridCol w:w="540"/>
        <w:gridCol w:w="360"/>
        <w:gridCol w:w="540"/>
      </w:tblGrid>
      <w:tr w:rsidR="00F12A7B" w:rsidRPr="007B25CA" w:rsidTr="009A2EAD">
        <w:trPr>
          <w:trHeight w:val="700"/>
          <w:jc w:val="center"/>
        </w:trPr>
        <w:tc>
          <w:tcPr>
            <w:tcW w:w="1358" w:type="dxa"/>
            <w:vMerge w:val="restart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Города</w:t>
            </w:r>
          </w:p>
        </w:tc>
        <w:tc>
          <w:tcPr>
            <w:tcW w:w="5290" w:type="dxa"/>
            <w:gridSpan w:val="8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Утверждено старшим нотариусом</w:t>
            </w:r>
          </w:p>
        </w:tc>
        <w:tc>
          <w:tcPr>
            <w:tcW w:w="2741" w:type="dxa"/>
            <w:gridSpan w:val="6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Отмечено в реестре крепостных дел</w:t>
            </w:r>
          </w:p>
        </w:tc>
        <w:tc>
          <w:tcPr>
            <w:tcW w:w="900" w:type="dxa"/>
            <w:gridSpan w:val="2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20"/>
                <w:szCs w:val="20"/>
              </w:rPr>
              <w:t>Выдано свид</w:t>
            </w:r>
            <w:r w:rsidRPr="007B25CA">
              <w:rPr>
                <w:sz w:val="20"/>
                <w:szCs w:val="20"/>
              </w:rPr>
              <w:t>е</w:t>
            </w:r>
            <w:r w:rsidRPr="007B25CA">
              <w:rPr>
                <w:sz w:val="20"/>
                <w:szCs w:val="20"/>
              </w:rPr>
              <w:t>тельств</w:t>
            </w:r>
          </w:p>
        </w:tc>
      </w:tr>
      <w:tr w:rsidR="00F12A7B" w:rsidRPr="007B25CA" w:rsidTr="009A2EAD">
        <w:trPr>
          <w:trHeight w:val="1095"/>
          <w:jc w:val="center"/>
        </w:trPr>
        <w:tc>
          <w:tcPr>
            <w:tcW w:w="1358" w:type="dxa"/>
            <w:vMerge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Купчие креп</w:t>
            </w:r>
            <w:r w:rsidRPr="007B25CA">
              <w:rPr>
                <w:sz w:val="20"/>
                <w:szCs w:val="20"/>
              </w:rPr>
              <w:t>о</w:t>
            </w:r>
            <w:r w:rsidRPr="007B25CA">
              <w:rPr>
                <w:sz w:val="20"/>
                <w:szCs w:val="20"/>
              </w:rPr>
              <w:t>сти</w:t>
            </w:r>
          </w:p>
        </w:tc>
        <w:tc>
          <w:tcPr>
            <w:tcW w:w="1069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Раздельные </w:t>
            </w:r>
          </w:p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зап</w:t>
            </w: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си</w:t>
            </w:r>
          </w:p>
        </w:tc>
        <w:tc>
          <w:tcPr>
            <w:tcW w:w="1189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Дарственные </w:t>
            </w:r>
          </w:p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з</w:t>
            </w:r>
            <w:r w:rsidRPr="007B25CA">
              <w:rPr>
                <w:sz w:val="20"/>
                <w:szCs w:val="20"/>
              </w:rPr>
              <w:t>а</w:t>
            </w:r>
            <w:r w:rsidRPr="007B25CA">
              <w:rPr>
                <w:sz w:val="20"/>
                <w:szCs w:val="20"/>
              </w:rPr>
              <w:t>писи</w:t>
            </w:r>
          </w:p>
        </w:tc>
        <w:tc>
          <w:tcPr>
            <w:tcW w:w="1248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Закла</w:t>
            </w:r>
            <w:r w:rsidRPr="007B25CA">
              <w:rPr>
                <w:sz w:val="20"/>
                <w:szCs w:val="20"/>
              </w:rPr>
              <w:t>д</w:t>
            </w:r>
            <w:r w:rsidRPr="007B25CA">
              <w:rPr>
                <w:sz w:val="20"/>
                <w:szCs w:val="20"/>
              </w:rPr>
              <w:t>ные</w:t>
            </w:r>
          </w:p>
        </w:tc>
        <w:tc>
          <w:tcPr>
            <w:tcW w:w="654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Укрепление со</w:t>
            </w:r>
            <w:r w:rsidRPr="007B25CA">
              <w:rPr>
                <w:sz w:val="20"/>
                <w:szCs w:val="20"/>
              </w:rPr>
              <w:t>б</w:t>
            </w:r>
            <w:r w:rsidRPr="007B25CA">
              <w:rPr>
                <w:sz w:val="20"/>
                <w:szCs w:val="20"/>
              </w:rPr>
              <w:t>ственн</w:t>
            </w:r>
            <w:r w:rsidRPr="007B25CA">
              <w:rPr>
                <w:sz w:val="20"/>
                <w:szCs w:val="20"/>
              </w:rPr>
              <w:t>о</w:t>
            </w:r>
            <w:r w:rsidRPr="007B25CA">
              <w:rPr>
                <w:sz w:val="20"/>
                <w:szCs w:val="20"/>
              </w:rPr>
              <w:t>сти по давностному вл</w:t>
            </w:r>
            <w:r w:rsidRPr="007B25CA">
              <w:rPr>
                <w:sz w:val="20"/>
                <w:szCs w:val="20"/>
              </w:rPr>
              <w:t>а</w:t>
            </w:r>
            <w:r w:rsidRPr="007B25CA">
              <w:rPr>
                <w:sz w:val="20"/>
                <w:szCs w:val="20"/>
              </w:rPr>
              <w:t>дению</w:t>
            </w: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Данных, сове</w:t>
            </w:r>
            <w:r w:rsidRPr="007B25CA">
              <w:rPr>
                <w:sz w:val="20"/>
                <w:szCs w:val="20"/>
              </w:rPr>
              <w:t>р</w:t>
            </w:r>
            <w:r w:rsidRPr="007B25CA">
              <w:rPr>
                <w:sz w:val="20"/>
                <w:szCs w:val="20"/>
              </w:rPr>
              <w:t>шенных вследс</w:t>
            </w:r>
            <w:r w:rsidRPr="007B25CA">
              <w:rPr>
                <w:sz w:val="20"/>
                <w:szCs w:val="20"/>
              </w:rPr>
              <w:t>т</w:t>
            </w:r>
            <w:r w:rsidRPr="007B25CA">
              <w:rPr>
                <w:sz w:val="20"/>
                <w:szCs w:val="20"/>
              </w:rPr>
              <w:t>вие публи</w:t>
            </w:r>
            <w:r w:rsidRPr="007B25CA">
              <w:rPr>
                <w:sz w:val="20"/>
                <w:szCs w:val="20"/>
              </w:rPr>
              <w:t>ч</w:t>
            </w:r>
            <w:r w:rsidRPr="007B25CA">
              <w:rPr>
                <w:sz w:val="20"/>
                <w:szCs w:val="20"/>
              </w:rPr>
              <w:t>ной продажи имущ</w:t>
            </w:r>
            <w:r w:rsidRPr="007B25CA">
              <w:rPr>
                <w:sz w:val="20"/>
                <w:szCs w:val="20"/>
              </w:rPr>
              <w:t>е</w:t>
            </w:r>
            <w:r w:rsidRPr="007B25CA">
              <w:rPr>
                <w:sz w:val="20"/>
                <w:szCs w:val="20"/>
              </w:rPr>
              <w:t>ства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Данных по в</w:t>
            </w:r>
            <w:r w:rsidRPr="007B25CA">
              <w:rPr>
                <w:sz w:val="20"/>
                <w:szCs w:val="20"/>
              </w:rPr>
              <w:t>ы</w:t>
            </w:r>
            <w:r w:rsidRPr="007B25CA">
              <w:rPr>
                <w:sz w:val="20"/>
                <w:szCs w:val="20"/>
              </w:rPr>
              <w:t>купу</w:t>
            </w:r>
          </w:p>
        </w:tc>
        <w:tc>
          <w:tcPr>
            <w:tcW w:w="540" w:type="dxa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с</w:t>
            </w:r>
            <w:r w:rsidRPr="007B25CA">
              <w:rPr>
                <w:sz w:val="20"/>
                <w:szCs w:val="20"/>
              </w:rPr>
              <w:t>по</w:t>
            </w:r>
            <w:r w:rsidRPr="007B25CA">
              <w:rPr>
                <w:sz w:val="20"/>
                <w:szCs w:val="20"/>
              </w:rPr>
              <w:t>л</w:t>
            </w:r>
            <w:r w:rsidRPr="007B25CA">
              <w:rPr>
                <w:sz w:val="20"/>
                <w:szCs w:val="20"/>
              </w:rPr>
              <w:t>н</w:t>
            </w: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тел</w:t>
            </w:r>
            <w:r w:rsidRPr="007B25CA">
              <w:rPr>
                <w:sz w:val="20"/>
                <w:szCs w:val="20"/>
              </w:rPr>
              <w:t>ь</w:t>
            </w:r>
            <w:r w:rsidRPr="007B25CA">
              <w:rPr>
                <w:sz w:val="20"/>
                <w:szCs w:val="20"/>
              </w:rPr>
              <w:t>ных  ли</w:t>
            </w:r>
            <w:r w:rsidRPr="007B25CA">
              <w:rPr>
                <w:sz w:val="20"/>
                <w:szCs w:val="20"/>
              </w:rPr>
              <w:t>с</w:t>
            </w:r>
            <w:r w:rsidRPr="007B25CA">
              <w:rPr>
                <w:sz w:val="20"/>
                <w:szCs w:val="20"/>
              </w:rPr>
              <w:t>тов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заложе</w:t>
            </w:r>
            <w:r w:rsidRPr="007B25CA">
              <w:rPr>
                <w:sz w:val="18"/>
                <w:szCs w:val="18"/>
              </w:rPr>
              <w:t>н</w:t>
            </w:r>
            <w:r w:rsidRPr="007B25CA">
              <w:rPr>
                <w:sz w:val="18"/>
                <w:szCs w:val="18"/>
              </w:rPr>
              <w:t>ные в кр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дитные учрежд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ния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предоставле</w:t>
            </w:r>
            <w:r w:rsidRPr="007B25CA">
              <w:rPr>
                <w:sz w:val="18"/>
                <w:szCs w:val="18"/>
              </w:rPr>
              <w:t>н</w:t>
            </w:r>
            <w:r w:rsidRPr="007B25CA">
              <w:rPr>
                <w:sz w:val="18"/>
                <w:szCs w:val="18"/>
              </w:rPr>
              <w:t>ные в обеспеч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ние дог</w:t>
            </w:r>
            <w:r w:rsidRPr="007B25CA">
              <w:rPr>
                <w:sz w:val="18"/>
                <w:szCs w:val="18"/>
              </w:rPr>
              <w:t>о</w:t>
            </w:r>
            <w:r w:rsidRPr="007B25CA">
              <w:rPr>
                <w:sz w:val="18"/>
                <w:szCs w:val="18"/>
              </w:rPr>
              <w:t>воров с казной</w:t>
            </w:r>
          </w:p>
        </w:tc>
      </w:tr>
      <w:tr w:rsidR="00F12A7B" w:rsidRPr="007B25CA" w:rsidTr="009A2EAD">
        <w:trPr>
          <w:trHeight w:val="333"/>
          <w:jc w:val="center"/>
        </w:trPr>
        <w:tc>
          <w:tcPr>
            <w:tcW w:w="1358" w:type="dxa"/>
            <w:vMerge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1064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Сумма</w:t>
            </w:r>
          </w:p>
        </w:tc>
        <w:tc>
          <w:tcPr>
            <w:tcW w:w="283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403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462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294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360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467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Сумма</w:t>
            </w:r>
          </w:p>
        </w:tc>
        <w:tc>
          <w:tcPr>
            <w:tcW w:w="294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540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360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540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</w:tr>
      <w:tr w:rsidR="00F12A7B" w:rsidRPr="007B25CA" w:rsidTr="009A2EAD">
        <w:trPr>
          <w:jc w:val="center"/>
        </w:trPr>
        <w:tc>
          <w:tcPr>
            <w:tcW w:w="1358" w:type="dxa"/>
          </w:tcPr>
          <w:p w:rsidR="00F12A7B" w:rsidRPr="007B25CA" w:rsidRDefault="00F12A7B" w:rsidP="009A2EAD">
            <w:pPr>
              <w:jc w:val="center"/>
            </w:pPr>
            <w:r w:rsidRPr="007B25CA">
              <w:t>Владимир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127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229945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1000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26300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132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363370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7265,5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8" w:type="dxa"/>
          </w:tcPr>
          <w:p w:rsidR="00F12A7B" w:rsidRPr="007B25CA" w:rsidRDefault="00F12A7B" w:rsidP="009A2EAD">
            <w:pPr>
              <w:jc w:val="center"/>
            </w:pPr>
            <w:r w:rsidRPr="007B25CA">
              <w:t>Александров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32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84495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400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850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54650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2441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8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Вязники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39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27665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43700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1656,55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8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Гороховец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31600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700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25700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529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8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Иваново-Во</w:t>
            </w:r>
            <w:r w:rsidRPr="007B25CA">
              <w:rPr>
                <w:sz w:val="22"/>
                <w:szCs w:val="22"/>
              </w:rPr>
              <w:t>з</w:t>
            </w:r>
            <w:r w:rsidRPr="007B25CA">
              <w:rPr>
                <w:sz w:val="22"/>
                <w:szCs w:val="22"/>
              </w:rPr>
              <w:t>несенск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204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629720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21600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14150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365200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17697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8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Ковров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65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117725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1800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2850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92688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11058,62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8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Меленки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35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14374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100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2100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62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8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Муром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71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129193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274650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3600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35125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11473,75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8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Переславль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20110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1100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12250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2798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8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Покров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28351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10000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10600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1461,5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8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lastRenderedPageBreak/>
              <w:t>Судогда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24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25180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3400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4550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1616,60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8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Суздаль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24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14138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375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2500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2829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8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Шуя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117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575025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13800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15350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228367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14185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8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Юрьев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35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27441,5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1800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3400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10550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5127,18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8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Киржач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7305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700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3075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1218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358" w:type="dxa"/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848</w:t>
            </w: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1962267,5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325050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72875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424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1254425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81418,7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78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12A7B" w:rsidRPr="007B25CA" w:rsidRDefault="00F12A7B" w:rsidP="00F12A7B">
      <w:pPr>
        <w:jc w:val="center"/>
        <w:rPr>
          <w:sz w:val="22"/>
          <w:szCs w:val="22"/>
        </w:rPr>
      </w:pPr>
    </w:p>
    <w:p w:rsidR="00F12A7B" w:rsidRPr="007B25CA" w:rsidRDefault="00F12A7B" w:rsidP="00F12A7B">
      <w:pPr>
        <w:jc w:val="center"/>
        <w:rPr>
          <w:b/>
          <w:sz w:val="28"/>
          <w:szCs w:val="28"/>
        </w:rPr>
      </w:pPr>
      <w:r w:rsidRPr="007B25CA">
        <w:rPr>
          <w:b/>
          <w:sz w:val="28"/>
          <w:szCs w:val="28"/>
        </w:rPr>
        <w:t>Уезды</w:t>
      </w:r>
    </w:p>
    <w:p w:rsidR="00F12A7B" w:rsidRPr="007B25CA" w:rsidRDefault="00F12A7B" w:rsidP="00F12A7B">
      <w:pPr>
        <w:jc w:val="center"/>
        <w:rPr>
          <w:b/>
        </w:rPr>
      </w:pPr>
    </w:p>
    <w:tbl>
      <w:tblPr>
        <w:tblStyle w:val="y5black"/>
        <w:tblW w:w="10279" w:type="dxa"/>
        <w:jc w:val="center"/>
        <w:tblInd w:w="1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628"/>
        <w:gridCol w:w="968"/>
        <w:gridCol w:w="268"/>
        <w:gridCol w:w="837"/>
        <w:gridCol w:w="556"/>
        <w:gridCol w:w="786"/>
        <w:gridCol w:w="436"/>
        <w:gridCol w:w="934"/>
        <w:gridCol w:w="402"/>
        <w:gridCol w:w="398"/>
        <w:gridCol w:w="428"/>
        <w:gridCol w:w="897"/>
        <w:gridCol w:w="363"/>
        <w:gridCol w:w="380"/>
        <w:gridCol w:w="460"/>
        <w:gridCol w:w="377"/>
      </w:tblGrid>
      <w:tr w:rsidR="00F12A7B" w:rsidRPr="007B25CA" w:rsidTr="009A2EAD">
        <w:trPr>
          <w:trHeight w:val="700"/>
          <w:jc w:val="center"/>
        </w:trPr>
        <w:tc>
          <w:tcPr>
            <w:tcW w:w="1161" w:type="dxa"/>
            <w:vMerge w:val="restart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Уе</w:t>
            </w:r>
            <w:r w:rsidRPr="007B25CA">
              <w:rPr>
                <w:sz w:val="20"/>
                <w:szCs w:val="20"/>
              </w:rPr>
              <w:t>з</w:t>
            </w:r>
            <w:r w:rsidRPr="007B25CA">
              <w:rPr>
                <w:sz w:val="20"/>
                <w:szCs w:val="20"/>
              </w:rPr>
              <w:t>ды</w:t>
            </w:r>
          </w:p>
        </w:tc>
        <w:tc>
          <w:tcPr>
            <w:tcW w:w="5413" w:type="dxa"/>
            <w:gridSpan w:val="8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Утверждено старшим нотариусом</w:t>
            </w:r>
          </w:p>
        </w:tc>
        <w:tc>
          <w:tcPr>
            <w:tcW w:w="2868" w:type="dxa"/>
            <w:gridSpan w:val="6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Отмечено в реестре крепостных дел</w:t>
            </w:r>
          </w:p>
        </w:tc>
        <w:tc>
          <w:tcPr>
            <w:tcW w:w="837" w:type="dxa"/>
            <w:gridSpan w:val="2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20"/>
                <w:szCs w:val="20"/>
              </w:rPr>
              <w:t>Выдано свид</w:t>
            </w:r>
            <w:r w:rsidRPr="007B25CA">
              <w:rPr>
                <w:sz w:val="20"/>
                <w:szCs w:val="20"/>
              </w:rPr>
              <w:t>е</w:t>
            </w:r>
            <w:r w:rsidRPr="007B25CA">
              <w:rPr>
                <w:sz w:val="20"/>
                <w:szCs w:val="20"/>
              </w:rPr>
              <w:t>тельств</w:t>
            </w:r>
          </w:p>
        </w:tc>
      </w:tr>
      <w:tr w:rsidR="00F12A7B" w:rsidRPr="007B25CA" w:rsidTr="009A2EAD">
        <w:trPr>
          <w:trHeight w:val="1095"/>
          <w:jc w:val="center"/>
        </w:trPr>
        <w:tc>
          <w:tcPr>
            <w:tcW w:w="1161" w:type="dxa"/>
            <w:vMerge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Купчие креп</w:t>
            </w:r>
            <w:r w:rsidRPr="007B25CA">
              <w:rPr>
                <w:sz w:val="20"/>
                <w:szCs w:val="20"/>
              </w:rPr>
              <w:t>о</w:t>
            </w:r>
            <w:r w:rsidRPr="007B25CA">
              <w:rPr>
                <w:sz w:val="20"/>
                <w:szCs w:val="20"/>
              </w:rPr>
              <w:t>сти</w:t>
            </w:r>
          </w:p>
        </w:tc>
        <w:tc>
          <w:tcPr>
            <w:tcW w:w="1105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Раздельные </w:t>
            </w:r>
          </w:p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зап</w:t>
            </w: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си</w:t>
            </w:r>
          </w:p>
        </w:tc>
        <w:tc>
          <w:tcPr>
            <w:tcW w:w="1342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Дарственные </w:t>
            </w:r>
          </w:p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з</w:t>
            </w:r>
            <w:r w:rsidRPr="007B25CA">
              <w:rPr>
                <w:sz w:val="20"/>
                <w:szCs w:val="20"/>
              </w:rPr>
              <w:t>а</w:t>
            </w:r>
            <w:r w:rsidRPr="007B25CA">
              <w:rPr>
                <w:sz w:val="20"/>
                <w:szCs w:val="20"/>
              </w:rPr>
              <w:t>писи</w:t>
            </w:r>
          </w:p>
        </w:tc>
        <w:tc>
          <w:tcPr>
            <w:tcW w:w="1370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Закла</w:t>
            </w:r>
            <w:r w:rsidRPr="007B25CA">
              <w:rPr>
                <w:sz w:val="20"/>
                <w:szCs w:val="20"/>
              </w:rPr>
              <w:t>д</w:t>
            </w:r>
            <w:r w:rsidRPr="007B25CA">
              <w:rPr>
                <w:sz w:val="20"/>
                <w:szCs w:val="20"/>
              </w:rPr>
              <w:t>ные</w:t>
            </w:r>
          </w:p>
        </w:tc>
        <w:tc>
          <w:tcPr>
            <w:tcW w:w="800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 xml:space="preserve">Укрепление </w:t>
            </w:r>
          </w:p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собственн</w:t>
            </w:r>
            <w:r w:rsidRPr="007B25CA">
              <w:rPr>
                <w:sz w:val="20"/>
                <w:szCs w:val="20"/>
              </w:rPr>
              <w:t>о</w:t>
            </w:r>
            <w:r w:rsidRPr="007B25CA">
              <w:rPr>
                <w:sz w:val="20"/>
                <w:szCs w:val="20"/>
              </w:rPr>
              <w:t>сти по давностному влад</w:t>
            </w:r>
            <w:r w:rsidRPr="007B25CA">
              <w:rPr>
                <w:sz w:val="20"/>
                <w:szCs w:val="20"/>
              </w:rPr>
              <w:t>е</w:t>
            </w:r>
            <w:r w:rsidRPr="007B25CA">
              <w:rPr>
                <w:sz w:val="20"/>
                <w:szCs w:val="20"/>
              </w:rPr>
              <w:t>нию</w:t>
            </w:r>
          </w:p>
        </w:tc>
        <w:tc>
          <w:tcPr>
            <w:tcW w:w="1325" w:type="dxa"/>
            <w:gridSpan w:val="2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Данных, сове</w:t>
            </w:r>
            <w:r w:rsidRPr="007B25CA">
              <w:rPr>
                <w:sz w:val="20"/>
                <w:szCs w:val="20"/>
              </w:rPr>
              <w:t>р</w:t>
            </w:r>
            <w:r w:rsidRPr="007B25CA">
              <w:rPr>
                <w:sz w:val="20"/>
                <w:szCs w:val="20"/>
              </w:rPr>
              <w:t>шенных вследс</w:t>
            </w:r>
            <w:r w:rsidRPr="007B25CA">
              <w:rPr>
                <w:sz w:val="20"/>
                <w:szCs w:val="20"/>
              </w:rPr>
              <w:t>т</w:t>
            </w:r>
            <w:r w:rsidRPr="007B25CA">
              <w:rPr>
                <w:sz w:val="20"/>
                <w:szCs w:val="20"/>
              </w:rPr>
              <w:t>вие публи</w:t>
            </w:r>
            <w:r w:rsidRPr="007B25CA">
              <w:rPr>
                <w:sz w:val="20"/>
                <w:szCs w:val="20"/>
              </w:rPr>
              <w:t>ч</w:t>
            </w:r>
            <w:r w:rsidRPr="007B25CA">
              <w:rPr>
                <w:sz w:val="20"/>
                <w:szCs w:val="20"/>
              </w:rPr>
              <w:t>ной продажи имущ</w:t>
            </w:r>
            <w:r w:rsidRPr="007B25CA">
              <w:rPr>
                <w:sz w:val="20"/>
                <w:szCs w:val="20"/>
              </w:rPr>
              <w:t>е</w:t>
            </w:r>
            <w:r w:rsidRPr="007B25CA">
              <w:rPr>
                <w:sz w:val="20"/>
                <w:szCs w:val="20"/>
              </w:rPr>
              <w:t>ства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Данных по вык</w:t>
            </w:r>
            <w:r w:rsidRPr="007B25CA">
              <w:rPr>
                <w:sz w:val="20"/>
                <w:szCs w:val="20"/>
              </w:rPr>
              <w:t>у</w:t>
            </w:r>
            <w:r w:rsidRPr="007B25CA">
              <w:rPr>
                <w:sz w:val="20"/>
                <w:szCs w:val="20"/>
              </w:rPr>
              <w:t>пу</w:t>
            </w:r>
          </w:p>
        </w:tc>
        <w:tc>
          <w:tcPr>
            <w:tcW w:w="380" w:type="dxa"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Испо</w:t>
            </w:r>
            <w:r w:rsidRPr="007B25CA">
              <w:rPr>
                <w:sz w:val="20"/>
                <w:szCs w:val="20"/>
              </w:rPr>
              <w:t>л</w:t>
            </w:r>
            <w:r w:rsidRPr="007B25CA">
              <w:rPr>
                <w:sz w:val="20"/>
                <w:szCs w:val="20"/>
              </w:rPr>
              <w:t>н</w:t>
            </w:r>
            <w:r w:rsidRPr="007B25CA">
              <w:rPr>
                <w:sz w:val="20"/>
                <w:szCs w:val="20"/>
              </w:rPr>
              <w:t>и</w:t>
            </w:r>
            <w:r w:rsidRPr="007B25CA">
              <w:rPr>
                <w:sz w:val="20"/>
                <w:szCs w:val="20"/>
              </w:rPr>
              <w:t>тел</w:t>
            </w:r>
            <w:r w:rsidRPr="007B25CA">
              <w:rPr>
                <w:sz w:val="20"/>
                <w:szCs w:val="20"/>
              </w:rPr>
              <w:t>ь</w:t>
            </w:r>
            <w:r w:rsidRPr="007B25CA">
              <w:rPr>
                <w:sz w:val="20"/>
                <w:szCs w:val="20"/>
              </w:rPr>
              <w:t>ных  листов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зал</w:t>
            </w:r>
            <w:r w:rsidRPr="007B25CA">
              <w:rPr>
                <w:sz w:val="18"/>
                <w:szCs w:val="18"/>
              </w:rPr>
              <w:t>о</w:t>
            </w:r>
            <w:r w:rsidRPr="007B25CA">
              <w:rPr>
                <w:sz w:val="18"/>
                <w:szCs w:val="18"/>
              </w:rPr>
              <w:t>женные в кр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дитные учре</w:t>
            </w:r>
            <w:r w:rsidRPr="007B25CA">
              <w:rPr>
                <w:sz w:val="18"/>
                <w:szCs w:val="18"/>
              </w:rPr>
              <w:t>ж</w:t>
            </w:r>
            <w:r w:rsidRPr="007B25CA">
              <w:rPr>
                <w:sz w:val="18"/>
                <w:szCs w:val="18"/>
              </w:rPr>
              <w:t>дения</w:t>
            </w:r>
          </w:p>
        </w:tc>
        <w:tc>
          <w:tcPr>
            <w:tcW w:w="37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предоставле</w:t>
            </w:r>
            <w:r w:rsidRPr="007B25CA">
              <w:rPr>
                <w:sz w:val="18"/>
                <w:szCs w:val="18"/>
              </w:rPr>
              <w:t>н</w:t>
            </w:r>
            <w:r w:rsidRPr="007B25CA">
              <w:rPr>
                <w:sz w:val="18"/>
                <w:szCs w:val="18"/>
              </w:rPr>
              <w:t>ные в обеспеч</w:t>
            </w:r>
            <w:r w:rsidRPr="007B25CA">
              <w:rPr>
                <w:sz w:val="18"/>
                <w:szCs w:val="18"/>
              </w:rPr>
              <w:t>е</w:t>
            </w:r>
            <w:r w:rsidRPr="007B25CA">
              <w:rPr>
                <w:sz w:val="18"/>
                <w:szCs w:val="18"/>
              </w:rPr>
              <w:t>ние дог</w:t>
            </w:r>
            <w:r w:rsidRPr="007B25CA">
              <w:rPr>
                <w:sz w:val="18"/>
                <w:szCs w:val="18"/>
              </w:rPr>
              <w:t>о</w:t>
            </w:r>
            <w:r w:rsidRPr="007B25CA">
              <w:rPr>
                <w:sz w:val="18"/>
                <w:szCs w:val="18"/>
              </w:rPr>
              <w:t>воров с ка</w:t>
            </w:r>
            <w:r w:rsidRPr="007B25CA">
              <w:rPr>
                <w:sz w:val="18"/>
                <w:szCs w:val="18"/>
              </w:rPr>
              <w:t>з</w:t>
            </w:r>
            <w:r w:rsidRPr="007B25CA">
              <w:rPr>
                <w:sz w:val="18"/>
                <w:szCs w:val="18"/>
              </w:rPr>
              <w:t>ной</w:t>
            </w:r>
          </w:p>
        </w:tc>
      </w:tr>
      <w:tr w:rsidR="00F12A7B" w:rsidRPr="007B25CA" w:rsidTr="009A2EAD">
        <w:trPr>
          <w:trHeight w:val="333"/>
          <w:jc w:val="center"/>
        </w:trPr>
        <w:tc>
          <w:tcPr>
            <w:tcW w:w="1161" w:type="dxa"/>
            <w:vMerge/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Сумма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83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Су</w:t>
            </w:r>
            <w:r w:rsidRPr="007B25CA">
              <w:rPr>
                <w:sz w:val="20"/>
                <w:szCs w:val="20"/>
              </w:rPr>
              <w:t>м</w:t>
            </w:r>
            <w:r w:rsidRPr="007B25CA">
              <w:rPr>
                <w:sz w:val="20"/>
                <w:szCs w:val="20"/>
              </w:rPr>
              <w:t>ма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</w:t>
            </w:r>
            <w:r w:rsidRPr="007B25CA">
              <w:rPr>
                <w:sz w:val="18"/>
                <w:szCs w:val="18"/>
              </w:rPr>
              <w:t>м</w:t>
            </w:r>
            <w:r w:rsidRPr="007B25CA">
              <w:rPr>
                <w:sz w:val="18"/>
                <w:szCs w:val="18"/>
              </w:rPr>
              <w:t>ма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Сумма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  <w:tc>
          <w:tcPr>
            <w:tcW w:w="377" w:type="dxa"/>
          </w:tcPr>
          <w:p w:rsidR="00F12A7B" w:rsidRPr="007B25CA" w:rsidRDefault="00F12A7B" w:rsidP="009A2EAD">
            <w:pPr>
              <w:jc w:val="center"/>
              <w:rPr>
                <w:sz w:val="18"/>
                <w:szCs w:val="18"/>
              </w:rPr>
            </w:pPr>
            <w:r w:rsidRPr="007B25CA">
              <w:rPr>
                <w:sz w:val="18"/>
                <w:szCs w:val="18"/>
              </w:rPr>
              <w:t>Кол-во</w:t>
            </w:r>
          </w:p>
        </w:tc>
      </w:tr>
      <w:tr w:rsidR="00F12A7B" w:rsidRPr="007B25CA" w:rsidTr="009A2EAD">
        <w:trPr>
          <w:jc w:val="center"/>
        </w:trPr>
        <w:tc>
          <w:tcPr>
            <w:tcW w:w="116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Владими</w:t>
            </w:r>
            <w:r w:rsidRPr="007B25CA">
              <w:rPr>
                <w:sz w:val="22"/>
                <w:szCs w:val="22"/>
              </w:rPr>
              <w:t>р</w:t>
            </w:r>
            <w:r w:rsidRPr="007B25CA">
              <w:rPr>
                <w:sz w:val="22"/>
                <w:szCs w:val="22"/>
              </w:rPr>
              <w:t>ский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193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582227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15000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4850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21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346845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2081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10</w:t>
            </w:r>
          </w:p>
        </w:tc>
        <w:tc>
          <w:tcPr>
            <w:tcW w:w="37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16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Александро</w:t>
            </w:r>
            <w:r w:rsidRPr="007B25CA">
              <w:rPr>
                <w:sz w:val="22"/>
                <w:szCs w:val="22"/>
              </w:rPr>
              <w:t>в</w:t>
            </w:r>
            <w:r w:rsidRPr="007B25CA">
              <w:rPr>
                <w:sz w:val="22"/>
                <w:szCs w:val="22"/>
              </w:rPr>
              <w:t>ский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107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178803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4600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104200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3290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  <w:r w:rsidRPr="007B25CA">
              <w:rPr>
                <w:sz w:val="20"/>
                <w:szCs w:val="20"/>
              </w:rPr>
              <w:t>6</w:t>
            </w:r>
          </w:p>
        </w:tc>
        <w:tc>
          <w:tcPr>
            <w:tcW w:w="37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0"/>
                <w:szCs w:val="20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16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Вязниковский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233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357067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940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252340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78174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37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16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Гороховецкий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172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715793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438269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8150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271600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24431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37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16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Ковровский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371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577570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83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6220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23375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114845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521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37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16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Меленковский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82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124436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83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10400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9834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34790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600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37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16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Муромский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149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170078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10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3240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22300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5665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37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16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Пересла</w:t>
            </w:r>
            <w:r w:rsidRPr="007B25CA">
              <w:rPr>
                <w:sz w:val="22"/>
                <w:szCs w:val="22"/>
              </w:rPr>
              <w:t>в</w:t>
            </w:r>
            <w:r w:rsidRPr="007B25CA">
              <w:rPr>
                <w:sz w:val="22"/>
                <w:szCs w:val="22"/>
              </w:rPr>
              <w:t>ский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164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223467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4810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134100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36552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16</w:t>
            </w:r>
          </w:p>
        </w:tc>
        <w:tc>
          <w:tcPr>
            <w:tcW w:w="37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16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Покровский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158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1593563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2400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631340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2354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37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16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Судогодский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178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318801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9800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3370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58050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25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43087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</w:t>
            </w:r>
          </w:p>
        </w:tc>
        <w:tc>
          <w:tcPr>
            <w:tcW w:w="37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16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Суздальский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149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214935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22000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5200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18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112800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4283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7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16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lastRenderedPageBreak/>
              <w:t>Шуйский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870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538895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</w:t>
            </w:r>
          </w:p>
        </w:tc>
        <w:tc>
          <w:tcPr>
            <w:tcW w:w="83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60500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23000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44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436850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15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9242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</w:t>
            </w:r>
          </w:p>
        </w:tc>
        <w:tc>
          <w:tcPr>
            <w:tcW w:w="37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16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Юрьевский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139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444863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3427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44620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1752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</w:t>
            </w:r>
          </w:p>
        </w:tc>
        <w:tc>
          <w:tcPr>
            <w:tcW w:w="37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16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Итого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2965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6040502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</w:t>
            </w:r>
          </w:p>
        </w:tc>
        <w:tc>
          <w:tcPr>
            <w:tcW w:w="83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562216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208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97196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175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2564680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6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94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212033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37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70</w:t>
            </w:r>
          </w:p>
        </w:tc>
        <w:tc>
          <w:tcPr>
            <w:tcW w:w="37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  <w:tr w:rsidR="00F12A7B" w:rsidRPr="007B25CA" w:rsidTr="009A2EAD">
        <w:trPr>
          <w:jc w:val="center"/>
        </w:trPr>
        <w:tc>
          <w:tcPr>
            <w:tcW w:w="1161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Всего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3813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8002770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32</w:t>
            </w:r>
          </w:p>
        </w:tc>
        <w:tc>
          <w:tcPr>
            <w:tcW w:w="83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887266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259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170071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599</w:t>
            </w:r>
          </w:p>
        </w:tc>
        <w:tc>
          <w:tcPr>
            <w:tcW w:w="934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3819105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19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231</w:t>
            </w:r>
          </w:p>
        </w:tc>
        <w:tc>
          <w:tcPr>
            <w:tcW w:w="89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293452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48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  <w:r w:rsidRPr="007B25CA">
              <w:rPr>
                <w:sz w:val="22"/>
                <w:szCs w:val="22"/>
              </w:rPr>
              <w:t>148</w:t>
            </w:r>
          </w:p>
        </w:tc>
        <w:tc>
          <w:tcPr>
            <w:tcW w:w="377" w:type="dxa"/>
            <w:tcMar>
              <w:left w:w="0" w:type="dxa"/>
              <w:right w:w="0" w:type="dxa"/>
            </w:tcMar>
          </w:tcPr>
          <w:p w:rsidR="00F12A7B" w:rsidRPr="007B25CA" w:rsidRDefault="00F12A7B" w:rsidP="009A2E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12A7B" w:rsidRPr="007B25CA" w:rsidRDefault="00F12A7B" w:rsidP="00F12A7B"/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Default="00F12A7B" w:rsidP="00F12A7B">
      <w:pPr>
        <w:ind w:firstLine="720"/>
        <w:jc w:val="both"/>
      </w:pPr>
    </w:p>
    <w:p w:rsidR="00F12A7B" w:rsidRPr="005C08DF" w:rsidRDefault="00F12A7B" w:rsidP="00F12A7B">
      <w:pPr>
        <w:ind w:firstLine="720"/>
        <w:jc w:val="both"/>
      </w:pPr>
    </w:p>
    <w:p w:rsidR="00F12A7B" w:rsidRPr="00BA327F" w:rsidRDefault="00F12A7B" w:rsidP="00F12A7B">
      <w:pPr>
        <w:ind w:firstLine="720"/>
        <w:jc w:val="center"/>
        <w:rPr>
          <w:b/>
          <w:sz w:val="28"/>
          <w:szCs w:val="28"/>
        </w:rPr>
      </w:pPr>
      <w:r w:rsidRPr="00BA327F">
        <w:rPr>
          <w:b/>
          <w:sz w:val="28"/>
          <w:szCs w:val="28"/>
        </w:rPr>
        <w:lastRenderedPageBreak/>
        <w:t>ПРИЛОЖЕНИЕ 3</w:t>
      </w:r>
    </w:p>
    <w:p w:rsidR="00F12A7B" w:rsidRPr="00BA327F" w:rsidRDefault="00F12A7B" w:rsidP="00F12A7B">
      <w:pPr>
        <w:ind w:firstLine="720"/>
        <w:jc w:val="center"/>
        <w:rPr>
          <w:b/>
          <w:sz w:val="28"/>
          <w:szCs w:val="28"/>
        </w:rPr>
      </w:pPr>
    </w:p>
    <w:p w:rsidR="00F12A7B" w:rsidRPr="00BA327F" w:rsidRDefault="00F12A7B" w:rsidP="00F12A7B">
      <w:pPr>
        <w:ind w:firstLine="720"/>
        <w:jc w:val="center"/>
        <w:rPr>
          <w:b/>
          <w:sz w:val="28"/>
          <w:szCs w:val="28"/>
        </w:rPr>
      </w:pPr>
      <w:r w:rsidRPr="00BA327F">
        <w:rPr>
          <w:b/>
          <w:sz w:val="28"/>
          <w:szCs w:val="28"/>
        </w:rPr>
        <w:t>Акт ревизии Ковровской нотариальной конторы</w:t>
      </w:r>
      <w:r w:rsidRPr="00BA327F">
        <w:rPr>
          <w:rStyle w:val="a9"/>
        </w:rPr>
        <w:footnoteReference w:id="512"/>
      </w:r>
    </w:p>
    <w:p w:rsidR="00F12A7B" w:rsidRPr="00BA327F" w:rsidRDefault="00F12A7B" w:rsidP="00F12A7B">
      <w:pPr>
        <w:ind w:firstLine="720"/>
        <w:jc w:val="center"/>
        <w:rPr>
          <w:b/>
          <w:sz w:val="28"/>
          <w:szCs w:val="28"/>
        </w:rPr>
      </w:pP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«Протокол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1923 года 11 июня Завед. Нототделением, Владимирского Губсуда при участии уполномоченного Губсуда по Ковровскому уезду т. Петрова прои</w:t>
      </w:r>
      <w:r w:rsidRPr="00BA327F">
        <w:rPr>
          <w:sz w:val="28"/>
          <w:szCs w:val="28"/>
        </w:rPr>
        <w:t>з</w:t>
      </w:r>
      <w:r w:rsidRPr="00BA327F">
        <w:rPr>
          <w:sz w:val="28"/>
          <w:szCs w:val="28"/>
        </w:rPr>
        <w:t>водил ревизию Ковровской Гос. Нотариальной конторы.</w:t>
      </w:r>
    </w:p>
    <w:p w:rsidR="00F12A7B" w:rsidRPr="00BA327F" w:rsidRDefault="00F12A7B" w:rsidP="00F12A7B">
      <w:pPr>
        <w:widowControl w:val="0"/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Нотариусом состоит т. Шолохов выдержавший испытание при Губс</w:t>
      </w:r>
      <w:r w:rsidRPr="00BA327F">
        <w:rPr>
          <w:sz w:val="28"/>
          <w:szCs w:val="28"/>
        </w:rPr>
        <w:t>у</w:t>
      </w:r>
      <w:r w:rsidRPr="00BA327F">
        <w:rPr>
          <w:sz w:val="28"/>
          <w:szCs w:val="28"/>
        </w:rPr>
        <w:t>де 24 Февраля с/г и утвержденный Пленном Губсуда 15 Марта. Контора открыла действия с 3 марта. Работает Нотариус без сотрудников. Книги по ко</w:t>
      </w:r>
      <w:r w:rsidRPr="00BA327F">
        <w:rPr>
          <w:sz w:val="28"/>
          <w:szCs w:val="28"/>
        </w:rPr>
        <w:t>н</w:t>
      </w:r>
      <w:r w:rsidRPr="00BA327F">
        <w:rPr>
          <w:sz w:val="28"/>
          <w:szCs w:val="28"/>
        </w:rPr>
        <w:t>торе ведутся: актовая, общий реестр, реестр протестов векселей, книга сборов, д</w:t>
      </w:r>
      <w:r w:rsidRPr="00BA327F">
        <w:rPr>
          <w:sz w:val="28"/>
          <w:szCs w:val="28"/>
        </w:rPr>
        <w:t>е</w:t>
      </w:r>
      <w:r w:rsidRPr="00BA327F">
        <w:rPr>
          <w:sz w:val="28"/>
          <w:szCs w:val="28"/>
        </w:rPr>
        <w:t>нежная книга, контрольная по дополнит. оплате, квитанционная, реестр вх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дящих и исходящих, разносная и наряды: о личном составе, с оправдат. д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кументами по сборам - (гербовому, местному, канцелярскому и специальн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му); тоже по расходу нотариальных денег, руководящих бумаг, с отчётн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стью и разной перепиской и с документами на совершение актов.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Все книги прошнурованы, за печатью уполномоченного Губсуда и подписью его секретаря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Отмечается крайне аккуратное ведение всех книг, в особенности по</w:t>
      </w:r>
      <w:r w:rsidRPr="00BA327F">
        <w:rPr>
          <w:sz w:val="28"/>
          <w:szCs w:val="28"/>
        </w:rPr>
        <w:t>д</w:t>
      </w:r>
      <w:r w:rsidRPr="00BA327F">
        <w:rPr>
          <w:sz w:val="28"/>
          <w:szCs w:val="28"/>
        </w:rPr>
        <w:t>счетов.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Поправки делаются редко, другими чернилами, кроме актовой, всле</w:t>
      </w:r>
      <w:r w:rsidRPr="00BA327F">
        <w:rPr>
          <w:sz w:val="28"/>
          <w:szCs w:val="28"/>
        </w:rPr>
        <w:t>д</w:t>
      </w:r>
      <w:r w:rsidRPr="00BA327F">
        <w:rPr>
          <w:sz w:val="28"/>
          <w:szCs w:val="28"/>
        </w:rPr>
        <w:t>ствие плохого качества ея бумаги. Все записи ведутся аккуратно и в хронол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гическое порядке; книги производят отличное впечатление и подтверждают ясные отчеты получаемые Н/О от Ковровского Нотариуса, Подписи всюду на лицо и сделаны во время. По поводу подписей сделано указание, что во всех случаях неграмотные участники сами добывали распищиков за себя из лиц, им хорошо известных и у них брался адрес и удостоверялась личность.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Подлинность личности устанавливается везде обычным порядком, з</w:t>
      </w:r>
      <w:r w:rsidRPr="00BA327F">
        <w:rPr>
          <w:sz w:val="28"/>
          <w:szCs w:val="28"/>
        </w:rPr>
        <w:t>а</w:t>
      </w:r>
      <w:r w:rsidRPr="00BA327F">
        <w:rPr>
          <w:sz w:val="28"/>
          <w:szCs w:val="28"/>
        </w:rPr>
        <w:t>конность полномочий отмечается и проверяется.</w:t>
      </w:r>
      <w:r w:rsidRPr="00BA327F">
        <w:rPr>
          <w:sz w:val="28"/>
          <w:szCs w:val="28"/>
        </w:rPr>
        <w:tab/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Из дефективных подпись слепого сделана за него приведенным им его личным знакомым. При обозрении актовой книги и производств по сове</w:t>
      </w:r>
      <w:r w:rsidRPr="00BA327F">
        <w:rPr>
          <w:sz w:val="28"/>
          <w:szCs w:val="28"/>
        </w:rPr>
        <w:t>р</w:t>
      </w:r>
      <w:r w:rsidRPr="00BA327F">
        <w:rPr>
          <w:sz w:val="28"/>
          <w:szCs w:val="28"/>
        </w:rPr>
        <w:t>шенным актам отчуждения было усмотрено, что содержание представляемых удостоверений не излагается в акте, а только отмечается время и № выдачи удостоверения, а также не берется при отчуждении подписок о неимении где-либо строений. Оба эти пункта должны быть исправлены: необходимо озн</w:t>
      </w:r>
      <w:r w:rsidRPr="00BA327F">
        <w:rPr>
          <w:sz w:val="28"/>
          <w:szCs w:val="28"/>
        </w:rPr>
        <w:t>а</w:t>
      </w:r>
      <w:r w:rsidRPr="00BA327F">
        <w:rPr>
          <w:sz w:val="28"/>
          <w:szCs w:val="28"/>
        </w:rPr>
        <w:t>чить сущность указываемого удостоверения или соответствие его статье з</w:t>
      </w:r>
      <w:r w:rsidRPr="00BA327F">
        <w:rPr>
          <w:sz w:val="28"/>
          <w:szCs w:val="28"/>
        </w:rPr>
        <w:t>а</w:t>
      </w:r>
      <w:r w:rsidRPr="00BA327F">
        <w:rPr>
          <w:sz w:val="28"/>
          <w:szCs w:val="28"/>
        </w:rPr>
        <w:t>кона, и брать указанные подписки в 3 ст. Пост, НСК [Так в документе, пр</w:t>
      </w:r>
      <w:r w:rsidRPr="00BA327F">
        <w:rPr>
          <w:sz w:val="28"/>
          <w:szCs w:val="28"/>
        </w:rPr>
        <w:t>а</w:t>
      </w:r>
      <w:r w:rsidRPr="00BA327F">
        <w:rPr>
          <w:sz w:val="28"/>
          <w:szCs w:val="28"/>
        </w:rPr>
        <w:t xml:space="preserve">вильно, несомненно, СНК – Совет народных комиссаров – И.О.] от 8 августа </w:t>
      </w:r>
      <w:smartTag w:uri="urn:schemas-microsoft-com:office:smarttags" w:element="metricconverter">
        <w:smartTagPr>
          <w:attr w:name="ProductID" w:val="1921 г"/>
        </w:smartTagPr>
        <w:r w:rsidRPr="00BA327F">
          <w:rPr>
            <w:sz w:val="28"/>
            <w:szCs w:val="28"/>
          </w:rPr>
          <w:t>1921 г</w:t>
        </w:r>
      </w:smartTag>
      <w:r w:rsidRPr="00BA327F">
        <w:rPr>
          <w:sz w:val="28"/>
          <w:szCs w:val="28"/>
        </w:rPr>
        <w:t xml:space="preserve">., При оценке берется сумма, указываемая Коммунальным Отделом, когда оно более заявленной сторонами, но ревизия отмечает, что оценки Коммунотделом производятся, </w:t>
      </w:r>
      <w:r w:rsidRPr="00BA327F">
        <w:rPr>
          <w:sz w:val="28"/>
          <w:szCs w:val="28"/>
        </w:rPr>
        <w:lastRenderedPageBreak/>
        <w:t>по его объяснению, его техником и, в общем, заметно не высоки, так что ревизия находит необходимым рекомендовать Нотариусу обратиться в Коммунотдел с запросом, чем руководится техник при оценке строений, исходит ли он из кубатуры и применяет (Л.25) урочное положение с переводом получаемой суммы на золотой рубль. При запросе Нотариус может объяснить, что оценки по г. Коврову заметно низки и тр</w:t>
      </w:r>
      <w:r w:rsidRPr="00BA327F">
        <w:rPr>
          <w:sz w:val="28"/>
          <w:szCs w:val="28"/>
        </w:rPr>
        <w:t>е</w:t>
      </w:r>
      <w:r w:rsidRPr="00BA327F">
        <w:rPr>
          <w:sz w:val="28"/>
          <w:szCs w:val="28"/>
        </w:rPr>
        <w:t>буют пояснений, вызвано ли это ветхостью оцениваемых строений или о</w:t>
      </w:r>
      <w:r w:rsidRPr="00BA327F">
        <w:rPr>
          <w:sz w:val="28"/>
          <w:szCs w:val="28"/>
        </w:rPr>
        <w:t>б</w:t>
      </w:r>
      <w:r w:rsidRPr="00BA327F">
        <w:rPr>
          <w:sz w:val="28"/>
          <w:szCs w:val="28"/>
        </w:rPr>
        <w:t>щей причиной дешевизны строений в Коврове.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В актах вежде нужно обозначать, какая оценка принята Нотариусом и почем; Также следует требовать для проверки сведения о страховой оценке и в общем соблюдать имеющийся циркуляр по этому поводу.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В удостоверения по сельским продажам нужно включить сведения о. составе семьи и размерах усадьбы, что уже начал исполнять Нотариус,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По акту мены берется оплата с оценки более дорогого из переходящих имуществ, на основании 8.4 ст. Инструк. НКЮ II/ХI-1922 года и Инструк. по герб. уставу 7 ст. [пункт] «б».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При совершении актов отчуждения берется гербовый сбор дважды: с акта и выписки - разъяснено, что брать нужно только с выписи. По договору аренды нужно включить в оценку договора стоимость всех обязательств арендатора, а не одну денежную плату. При продаже сельских строений не било случаев строений связанных с землепользованием, а также случаев пр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дажи демуниципализированных строений.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Акты о праве застройки имеются в значительном числе и проводятся правильно. Актов залога строений и права застройки и протеста векселей не было, а также не было и случаев учреждения Товариществ. Копии засвидетельствований' актов оставляется при делах. Сборы вычисляются и взимаются правильно,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Гербовый сбор взимается почти исключительно деньгами, приложе</w:t>
      </w:r>
      <w:r w:rsidRPr="00BA327F">
        <w:rPr>
          <w:sz w:val="28"/>
          <w:szCs w:val="28"/>
        </w:rPr>
        <w:t>н</w:t>
      </w:r>
      <w:r w:rsidRPr="00BA327F">
        <w:rPr>
          <w:sz w:val="28"/>
          <w:szCs w:val="28"/>
        </w:rPr>
        <w:t>ные являющимся марки гасятся штемпелем, конторы.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Дополнительная оплата наблюдается, акты этого рода внесены в ос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бую контрольную книгу, случаев оштрафования по гербовому сбору не было, один случай неправильной оплаты сообщен.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Случаев рассрочки нотариальной платы не было, гербовые, нотариал</w:t>
      </w:r>
      <w:r w:rsidRPr="00BA327F">
        <w:rPr>
          <w:sz w:val="28"/>
          <w:szCs w:val="28"/>
        </w:rPr>
        <w:t>ь</w:t>
      </w:r>
      <w:r w:rsidRPr="00BA327F">
        <w:rPr>
          <w:sz w:val="28"/>
          <w:szCs w:val="28"/>
        </w:rPr>
        <w:t xml:space="preserve">ные, в местные средства и канцелярские сборы взимаются внимательно и правильно, иных сборов, неустановленных законом не взыскивается; запись о сдаче сборов производится правильно и аккуратно. 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Для удобства счетоводства конторы и Нототделения рекомендовано: 1) сборы за справки о запрещениях, не записывать вовсе в книги конторы, а обязывать стороны вносить его вместе с почтовым в УФО для перевода в Нот. Отд. на тек/счет, квитанцию оставлять у себя, сообщая при запросе о запрещении лишь ея № 2) при сдаче денег на тек/счет Нот. Отд. помечает вр</w:t>
      </w:r>
      <w:r w:rsidRPr="00BA327F">
        <w:rPr>
          <w:sz w:val="28"/>
          <w:szCs w:val="28"/>
        </w:rPr>
        <w:t>е</w:t>
      </w:r>
      <w:r w:rsidRPr="00BA327F">
        <w:rPr>
          <w:sz w:val="28"/>
          <w:szCs w:val="28"/>
        </w:rPr>
        <w:t>мя, №№ квитанций и сумма. 3) в денежной книге ввести графу «внесено на т/счет Нот. Отд. и в кредете ежемесячный остаток ставить в общем поле для. сбалансирования с дебетом; (Л.25 об.) 4) расход по переводу денег вн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 xml:space="preserve">сить в счет расходов по содержанию конторы; 5) при остатке денег на </w:t>
      </w:r>
      <w:r w:rsidRPr="00BA327F">
        <w:rPr>
          <w:sz w:val="28"/>
          <w:szCs w:val="28"/>
        </w:rPr>
        <w:lastRenderedPageBreak/>
        <w:t>руках на I число месяца именно так и помечать их, как остаток и внося в следующем месяце, вводить этот взнос уже в следующий отчетный месяц, чтоб отчет с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ответствовал действительности.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Последние указания вызываются неудобством принятой в текущем г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ду формы нотариальных книг.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Оборудования контора не имеет своего, - и пользуется данными вр</w:t>
      </w:r>
      <w:r w:rsidRPr="00BA327F">
        <w:rPr>
          <w:sz w:val="28"/>
          <w:szCs w:val="28"/>
        </w:rPr>
        <w:t>е</w:t>
      </w:r>
      <w:r w:rsidRPr="00BA327F">
        <w:rPr>
          <w:sz w:val="28"/>
          <w:szCs w:val="28"/>
        </w:rPr>
        <w:t>менно в пользование дамским письменным столом и двумя изломанными стулом и креслом, имеется лишь деревянный сундучок, дуда запираются дела и книги.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Участвующий в ревизии уполномоченный Губсуда удостоверяет кра</w:t>
      </w:r>
      <w:r w:rsidRPr="00BA327F">
        <w:rPr>
          <w:sz w:val="28"/>
          <w:szCs w:val="28"/>
        </w:rPr>
        <w:t>й</w:t>
      </w:r>
      <w:r w:rsidRPr="00BA327F">
        <w:rPr>
          <w:sz w:val="28"/>
          <w:szCs w:val="28"/>
        </w:rPr>
        <w:t>нюю загруженность нотариуса работой по конторе и необходимость секрет</w:t>
      </w:r>
      <w:r w:rsidRPr="00BA327F">
        <w:rPr>
          <w:sz w:val="28"/>
          <w:szCs w:val="28"/>
        </w:rPr>
        <w:t>а</w:t>
      </w:r>
      <w:r w:rsidRPr="00BA327F">
        <w:rPr>
          <w:sz w:val="28"/>
          <w:szCs w:val="28"/>
        </w:rPr>
        <w:t>ря, и очевидную нужду в обстановке для конторы.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Отзыв о перегруженности подтверждается циркулярными данными: с I Января собрано гербового сбора 15843 р. 31 к., нотариального 24841 р. 55 к., местных 25139 р. 52 к., канцелярских. 976 р. 50 к.; спец. местного 12614 р.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Сдано гербового 15396 р. 31 к., местного 24740 р. 02 к., канц. 976 р. 50 к., спец. 12604 р., - на лицо гербового 447 р. и местного 399 р., - эти деньги поступили 10 и 11 числа и имеются в наличности.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Общая выручка конторы 79414 р. 86 к. Помещение, временно предо</w:t>
      </w:r>
      <w:r w:rsidRPr="00BA327F">
        <w:rPr>
          <w:sz w:val="28"/>
          <w:szCs w:val="28"/>
        </w:rPr>
        <w:t>с</w:t>
      </w:r>
      <w:r w:rsidRPr="00BA327F">
        <w:rPr>
          <w:sz w:val="28"/>
          <w:szCs w:val="28"/>
        </w:rPr>
        <w:t>тавленное Судом, удобно для конторы, но не изолировано от канцелярии С</w:t>
      </w:r>
      <w:r w:rsidRPr="00BA327F">
        <w:rPr>
          <w:sz w:val="28"/>
          <w:szCs w:val="28"/>
        </w:rPr>
        <w:t>у</w:t>
      </w:r>
      <w:r w:rsidRPr="00BA327F">
        <w:rPr>
          <w:sz w:val="28"/>
          <w:szCs w:val="28"/>
        </w:rPr>
        <w:t>да и не позволяет сохранять требуемую Положением тайну нотариальных операций.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 xml:space="preserve">Заканчивая отзыв, ревизия считает необходимым: 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1) немедленно ввести в штат конторы секретаря;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2) разрешить срочно приобрести для конторы необходимую обстановку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3) увеличив смету на уборку помещения, дать возможность польз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ваться служащим на уборку на посылку в УФО и по другим надобностям [Так в документе, - И.О.].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 xml:space="preserve"> 4) Увеличить смету на канцелярские надобности вообще и специально на обзаведение книгами для конторы на будущий 1924 год, 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5) Отмечать количество одних актов по актовой книге - 86, на 114 ли</w:t>
      </w:r>
      <w:r w:rsidRPr="00BA327F">
        <w:rPr>
          <w:sz w:val="28"/>
          <w:szCs w:val="28"/>
        </w:rPr>
        <w:t>с</w:t>
      </w:r>
      <w:r w:rsidRPr="00BA327F">
        <w:rPr>
          <w:sz w:val="28"/>
          <w:szCs w:val="28"/>
        </w:rPr>
        <w:t>тах (228 страниц) мелкого письма, в реестре 271-й и 341-й номер по книге сборов столько же в денежной, - выдано 122 квитанции и прочие, - свид</w:t>
      </w:r>
      <w:r w:rsidRPr="00BA327F">
        <w:rPr>
          <w:sz w:val="28"/>
          <w:szCs w:val="28"/>
        </w:rPr>
        <w:t>е</w:t>
      </w:r>
      <w:r w:rsidRPr="00BA327F">
        <w:rPr>
          <w:sz w:val="28"/>
          <w:szCs w:val="28"/>
        </w:rPr>
        <w:t>тельствует о массе проделанной собственноручно Нотариусом работа, ушедшей из конт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ры.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Ревизия признает Нотариуса вполне соответствующим своей должн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сти и работе, и ведение им дела вполне удовлетворительным.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Уполномоченный Губсуда по Ковровскоиу у, (подпись)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Завед. Нототделением Нотариус (подпись) (Л.26)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Нотариусом состоит т. Шолохов выдержавший испытание при Губсуде 24 Февраля с/г и утвержденный Пленном Губсуда 15 Марта. Контора откр</w:t>
      </w:r>
      <w:r w:rsidRPr="00BA327F">
        <w:rPr>
          <w:sz w:val="28"/>
          <w:szCs w:val="28"/>
        </w:rPr>
        <w:t>ы</w:t>
      </w:r>
      <w:r w:rsidRPr="00BA327F">
        <w:rPr>
          <w:sz w:val="28"/>
          <w:szCs w:val="28"/>
        </w:rPr>
        <w:t>ла действия с 3 марта. Работает Нотариус без сотрудников. Книги по конторе ведутся: актовая, общий реестр, реестр протестов векселей, книга сборов, д</w:t>
      </w:r>
      <w:r w:rsidRPr="00BA327F">
        <w:rPr>
          <w:sz w:val="28"/>
          <w:szCs w:val="28"/>
        </w:rPr>
        <w:t>е</w:t>
      </w:r>
      <w:r w:rsidRPr="00BA327F">
        <w:rPr>
          <w:sz w:val="28"/>
          <w:szCs w:val="28"/>
        </w:rPr>
        <w:t>нежная книга, контрольная по дополнит. оплате, квитанционная, реестр вх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 xml:space="preserve">дящих и исходящих, разносная и наряды: о личном составе, с </w:t>
      </w:r>
      <w:r w:rsidRPr="00BA327F">
        <w:rPr>
          <w:sz w:val="28"/>
          <w:szCs w:val="28"/>
        </w:rPr>
        <w:lastRenderedPageBreak/>
        <w:t>оправдат. д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кументами по сборам- (гербовому, местному, канцелярскому и специальн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му); тоже по расходу нотариальных денег, руководящих бумаг, с отчётн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стью и разной перепиской и с документами на совершение актов.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Все книги прошнурованы, за печатью уполномоченного Губсуда и подписью его секретаря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Отмечается крайне аккуратное ведение всех книг, в особенности по</w:t>
      </w:r>
      <w:r w:rsidRPr="00BA327F">
        <w:rPr>
          <w:sz w:val="28"/>
          <w:szCs w:val="28"/>
        </w:rPr>
        <w:t>д</w:t>
      </w:r>
      <w:r w:rsidRPr="00BA327F">
        <w:rPr>
          <w:sz w:val="28"/>
          <w:szCs w:val="28"/>
        </w:rPr>
        <w:t>счетов.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Поправки делаются редко, другими чернилами, кроме актовой, всле</w:t>
      </w:r>
      <w:r w:rsidRPr="00BA327F">
        <w:rPr>
          <w:sz w:val="28"/>
          <w:szCs w:val="28"/>
        </w:rPr>
        <w:t>д</w:t>
      </w:r>
      <w:r w:rsidRPr="00BA327F">
        <w:rPr>
          <w:sz w:val="28"/>
          <w:szCs w:val="28"/>
        </w:rPr>
        <w:t>ствие плохого качества ея бумаги. Все записи ведутся аккуратно и в хронол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гическое порядке; книги производят отличное впечатление и подтверждают ясные отчеты получаемые Н/О от Ковровского Нотариуса, Подписи всюду на лицо и сделаны во время. По поводу подписей сделано указание, что во всех случаях неграмотные участники сами добывали распищиков за себя из лиц, им хорошо известных и у них брался адрес и удостоверялась личность.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Подлинность личности устанавливается везде обычным порядком, з</w:t>
      </w:r>
      <w:r w:rsidRPr="00BA327F">
        <w:rPr>
          <w:sz w:val="28"/>
          <w:szCs w:val="28"/>
        </w:rPr>
        <w:t>а</w:t>
      </w:r>
      <w:r w:rsidRPr="00BA327F">
        <w:rPr>
          <w:sz w:val="28"/>
          <w:szCs w:val="28"/>
        </w:rPr>
        <w:t>конность полномочий отмечается и проверяется.</w:t>
      </w:r>
      <w:r w:rsidRPr="00BA327F">
        <w:rPr>
          <w:sz w:val="28"/>
          <w:szCs w:val="28"/>
        </w:rPr>
        <w:tab/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Из дефективных подпись слепого сделана за него приведенным им его личным знакомым. При обозрении актовой книги и производств по сове</w:t>
      </w:r>
      <w:r w:rsidRPr="00BA327F">
        <w:rPr>
          <w:sz w:val="28"/>
          <w:szCs w:val="28"/>
        </w:rPr>
        <w:t>р</w:t>
      </w:r>
      <w:r w:rsidRPr="00BA327F">
        <w:rPr>
          <w:sz w:val="28"/>
          <w:szCs w:val="28"/>
        </w:rPr>
        <w:t>шенным актам отчуждения было усмотрено, что содержание представляемых удостоверений не излагается в акте, а только отмечается время и № выдачи удостоверения, а также не берется при отчуждении подписок о неимении где-либо строений. Оба эти пункта должны быть исправлены: необходимо озн</w:t>
      </w:r>
      <w:r w:rsidRPr="00BA327F">
        <w:rPr>
          <w:sz w:val="28"/>
          <w:szCs w:val="28"/>
        </w:rPr>
        <w:t>а</w:t>
      </w:r>
      <w:r w:rsidRPr="00BA327F">
        <w:rPr>
          <w:sz w:val="28"/>
          <w:szCs w:val="28"/>
        </w:rPr>
        <w:t>чить сущность указываемого удостоверения или соответствие его статье з</w:t>
      </w:r>
      <w:r w:rsidRPr="00BA327F">
        <w:rPr>
          <w:sz w:val="28"/>
          <w:szCs w:val="28"/>
        </w:rPr>
        <w:t>а</w:t>
      </w:r>
      <w:r w:rsidRPr="00BA327F">
        <w:rPr>
          <w:sz w:val="28"/>
          <w:szCs w:val="28"/>
        </w:rPr>
        <w:t>кона, и брать указанные подписки в 3 ст. Пост, НСК [Так в документе, пр</w:t>
      </w:r>
      <w:r w:rsidRPr="00BA327F">
        <w:rPr>
          <w:sz w:val="28"/>
          <w:szCs w:val="28"/>
        </w:rPr>
        <w:t>а</w:t>
      </w:r>
      <w:r w:rsidRPr="00BA327F">
        <w:rPr>
          <w:sz w:val="28"/>
          <w:szCs w:val="28"/>
        </w:rPr>
        <w:t xml:space="preserve">вильно, несомненно, СНК – Совет народных комиссаров – И.О.] от 8 августа </w:t>
      </w:r>
      <w:smartTag w:uri="urn:schemas-microsoft-com:office:smarttags" w:element="metricconverter">
        <w:smartTagPr>
          <w:attr w:name="ProductID" w:val="1921 г"/>
        </w:smartTagPr>
        <w:r w:rsidRPr="00BA327F">
          <w:rPr>
            <w:sz w:val="28"/>
            <w:szCs w:val="28"/>
          </w:rPr>
          <w:t>1921 г</w:t>
        </w:r>
      </w:smartTag>
      <w:r w:rsidRPr="00BA327F">
        <w:rPr>
          <w:sz w:val="28"/>
          <w:szCs w:val="28"/>
        </w:rPr>
        <w:t>., При оценке берется сумма, указываемая Коммунальным Отделом, когда оно более заявленной сторонами, но ревизия отмечает, что оценки Коммунотделом производятся, по его объяснению, его техником и, в общем, заметно не высоки, так что ревизия находит необходимым рекомендовать Нотариусу обратиться в Коммунотдел с запросом, чем руководится техник при оценке строений, исходит ли он из кубатуры и применяет (Л.25) урочное положение с переводом получаемой суммы на золотой рубль. При запросе Нотариус может объяснить, что оценки по г. Коврову заметно низки и тр</w:t>
      </w:r>
      <w:r w:rsidRPr="00BA327F">
        <w:rPr>
          <w:sz w:val="28"/>
          <w:szCs w:val="28"/>
        </w:rPr>
        <w:t>е</w:t>
      </w:r>
      <w:r w:rsidRPr="00BA327F">
        <w:rPr>
          <w:sz w:val="28"/>
          <w:szCs w:val="28"/>
        </w:rPr>
        <w:t>буют пояснений, вызвано ли это ветхостью оцениваемых строений или о</w:t>
      </w:r>
      <w:r w:rsidRPr="00BA327F">
        <w:rPr>
          <w:sz w:val="28"/>
          <w:szCs w:val="28"/>
        </w:rPr>
        <w:t>б</w:t>
      </w:r>
      <w:r w:rsidRPr="00BA327F">
        <w:rPr>
          <w:sz w:val="28"/>
          <w:szCs w:val="28"/>
        </w:rPr>
        <w:t>щей причиной дешевизны строений в Коврове.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В актах вежде нужно обозначать, какая оценка принята Нотариусом и почем; Также следует требовать для проверки сведения о страховой оценке и в общем соблюдать имеющийся циркуляр по этому поводу.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В удостоверения по сельским продажам нужно включить сведения о. составе семьи и размерах усадьбы, что уже начал исполнять Нотариус,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По акту мены берется оплата с оценки более дорогого из переходящих имуществ, на основании 8.4 ст. Инструк. НКЮ II/ХI-1922 года и Инструк. по герб. уставу 7 ст. [пункт] «б».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lastRenderedPageBreak/>
        <w:t>При совершении актов отчуждения берется гербовый сбор дважды: с акта и выписки - разъяснено, что брать нужно только с выписи. По договору аренды нужно включить в оценку договора стоимость всех обязательств арендатора, а не одну денежную плату. При продаже сельских строений не било случаев строений связанных с землепользованием, а также случаев пр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дажи демуниципализированных строений.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Акты о праве застройки имеются в значительном числе и проводятся правильно. Актов залога строений и права застройки и протеста векселей не было, а также не было и случаев учреждения Товариществ. Копии засвидетельствований' актов оставляется при делах. Сборы вычисляются и взимаются правильно,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Гербовый сбор взимается почти исключительно деньгами, приложе</w:t>
      </w:r>
      <w:r w:rsidRPr="00BA327F">
        <w:rPr>
          <w:sz w:val="28"/>
          <w:szCs w:val="28"/>
        </w:rPr>
        <w:t>н</w:t>
      </w:r>
      <w:r w:rsidRPr="00BA327F">
        <w:rPr>
          <w:sz w:val="28"/>
          <w:szCs w:val="28"/>
        </w:rPr>
        <w:t>ные являющимся марки гасятся штемпелем, конторы.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Дополнительная оплата наблюдается, акты этого рода внесены в ос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бую контрольную книгу, случаев оштрафования по гербовому сбору не было, один случай неправильной оплаты сообщен.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Случаев рассрочки нотариальной платы не было, гербовые, нотариал</w:t>
      </w:r>
      <w:r w:rsidRPr="00BA327F">
        <w:rPr>
          <w:sz w:val="28"/>
          <w:szCs w:val="28"/>
        </w:rPr>
        <w:t>ь</w:t>
      </w:r>
      <w:r w:rsidRPr="00BA327F">
        <w:rPr>
          <w:sz w:val="28"/>
          <w:szCs w:val="28"/>
        </w:rPr>
        <w:t xml:space="preserve">ные, в местные средства и канцелярские сборы взимаются внимательно и правильно, иных сборов, неустановленных законом не взыскивается; запись о сдаче сборов производится правильно и аккуратно. 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Для удобства счетоводства конторы и Нототделения рекомендовано: 1) сборы за справки о запрещениях, не записывать вовсе в книги конторы, а обязывать стороны вносить его вместе с почтовым в УФО для перевода в Нот. Отд. на т/сч, квитанцию оставлять у себя, сообщая при запросе о запрещени_лишь ея № 2) при сдаче денег на тек/счет Нот. Отд. помечает вр</w:t>
      </w:r>
      <w:r w:rsidRPr="00BA327F">
        <w:rPr>
          <w:sz w:val="28"/>
          <w:szCs w:val="28"/>
        </w:rPr>
        <w:t>е</w:t>
      </w:r>
      <w:r w:rsidRPr="00BA327F">
        <w:rPr>
          <w:sz w:val="28"/>
          <w:szCs w:val="28"/>
        </w:rPr>
        <w:t>мя, №№ квитанций и сумма. 3) в денежной книге ввести графу «внесено на т/счет Нот. Отд. и в кредете ежемесячный остаток ставить в общем поле для. сбалансирования с дебетом; (Л.25 об.) 4) расход по переводу денег вн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сить в счет расходов по содержанию конторы; 5) при остатке денег на руках на I число месяца именно так и помечать их, как остаток и внося в следующем месяце, вводить этот взнос уже в следующий отчетный месяц, чтоб отчет с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ответствовал действительности.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Последние указания вызываются неудобством принятой в текущем г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ду формы нотариальных книг.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Оборудования контора не имеет своего, - и пользуется данными вр</w:t>
      </w:r>
      <w:r w:rsidRPr="00BA327F">
        <w:rPr>
          <w:sz w:val="28"/>
          <w:szCs w:val="28"/>
        </w:rPr>
        <w:t>е</w:t>
      </w:r>
      <w:r w:rsidRPr="00BA327F">
        <w:rPr>
          <w:sz w:val="28"/>
          <w:szCs w:val="28"/>
        </w:rPr>
        <w:t>менно в пользование дамским письменным столом и двумя изломанными стулом и креслом, имеется лишь деревянный сундучок, дуда запираются дела и книги.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Участвующий в ревизии уполномоченный Губсуда удостоверяет кра</w:t>
      </w:r>
      <w:r w:rsidRPr="00BA327F">
        <w:rPr>
          <w:sz w:val="28"/>
          <w:szCs w:val="28"/>
        </w:rPr>
        <w:t>й</w:t>
      </w:r>
      <w:r w:rsidRPr="00BA327F">
        <w:rPr>
          <w:sz w:val="28"/>
          <w:szCs w:val="28"/>
        </w:rPr>
        <w:t>нюю загруженность нотариуса работой по конторе и необходимость секрет</w:t>
      </w:r>
      <w:r w:rsidRPr="00BA327F">
        <w:rPr>
          <w:sz w:val="28"/>
          <w:szCs w:val="28"/>
        </w:rPr>
        <w:t>а</w:t>
      </w:r>
      <w:r w:rsidRPr="00BA327F">
        <w:rPr>
          <w:sz w:val="28"/>
          <w:szCs w:val="28"/>
        </w:rPr>
        <w:t>ря, и очевидную нужду в обстановке для конторы.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Отзыв о перегруженности подтверждается циркулярными'данными: с I Января собрано гербового сбора 15843 р. 31к., нотариального 24841 р. 55 к., местных 25139 р. 52 к., канцелярских. 976 р. 50к.; спец. местного 12614 р.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lastRenderedPageBreak/>
        <w:t>Сдано гербового 15396 р. 31 к., местного 24740 р. 02 к., канц. 976 р. 50 к., спец. 12604 р., - на лицо гербового 447 р. и местного 399 р., - эти деньги поступили 10 и 11 числа и имеются в наличности.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Общая выручка конторы 79414 р. 86 к. Помещение, временно предо</w:t>
      </w:r>
      <w:r w:rsidRPr="00BA327F">
        <w:rPr>
          <w:sz w:val="28"/>
          <w:szCs w:val="28"/>
        </w:rPr>
        <w:t>с</w:t>
      </w:r>
      <w:r w:rsidRPr="00BA327F">
        <w:rPr>
          <w:sz w:val="28"/>
          <w:szCs w:val="28"/>
        </w:rPr>
        <w:t>тавленное Судом, удобно для конторы, но не изолировано от канцелярии С</w:t>
      </w:r>
      <w:r w:rsidRPr="00BA327F">
        <w:rPr>
          <w:sz w:val="28"/>
          <w:szCs w:val="28"/>
        </w:rPr>
        <w:t>у</w:t>
      </w:r>
      <w:r w:rsidRPr="00BA327F">
        <w:rPr>
          <w:sz w:val="28"/>
          <w:szCs w:val="28"/>
        </w:rPr>
        <w:t>да и не позволяет сохранять требуемую Положением тайну нотариальных операций.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 xml:space="preserve">Заканчивая отзыв, ревизия считает необходимым: 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1) немедленно ввести в штат конторы секретаря;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2) разрешить срочно приобрести для конторы необходимую обстановку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3) увеличив смету на уборку помещения» дать возможность польз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ваться служащим на уборку на посылку в УФО и по другим надобностям.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 xml:space="preserve"> 4) Увеличить смету на канцелярские надобности вообще и специально на обзаведение книгами для конторы на будущий 1924 год, 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5) Отмечать количество одних актов по актовой книге - 86,а 114 ли</w:t>
      </w:r>
      <w:r w:rsidRPr="00BA327F">
        <w:rPr>
          <w:sz w:val="28"/>
          <w:szCs w:val="28"/>
        </w:rPr>
        <w:t>с</w:t>
      </w:r>
      <w:r w:rsidRPr="00BA327F">
        <w:rPr>
          <w:sz w:val="28"/>
          <w:szCs w:val="28"/>
        </w:rPr>
        <w:t>тах (228 страниц) мелкого письма, в реестре 271-й и 341-й номер по книге сборов столько же в денежной,- выдано 122 квитанции и прочие,- свидетел</w:t>
      </w:r>
      <w:r w:rsidRPr="00BA327F">
        <w:rPr>
          <w:sz w:val="28"/>
          <w:szCs w:val="28"/>
        </w:rPr>
        <w:t>ь</w:t>
      </w:r>
      <w:r w:rsidRPr="00BA327F">
        <w:rPr>
          <w:sz w:val="28"/>
          <w:szCs w:val="28"/>
        </w:rPr>
        <w:t>ствует о массе проделанной собственноручно Нотариусом работа, ушедшей из конт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ры.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Ревизия признает Нотариуса вполне соответствующим своей должн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сти и работе, и ведение им дела вполне удовлетворительным.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Уполномоченный Губсуда по Ковровскому уезду (подпись)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Завед. Нототделением Нотариус (подпись).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 xml:space="preserve"> 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</w:p>
    <w:p w:rsidR="00F12A7B" w:rsidRPr="00BA327F" w:rsidRDefault="00F12A7B" w:rsidP="00F12A7B">
      <w:pPr>
        <w:ind w:firstLine="720"/>
        <w:jc w:val="center"/>
        <w:rPr>
          <w:b/>
          <w:sz w:val="28"/>
          <w:szCs w:val="28"/>
        </w:rPr>
      </w:pPr>
      <w:r w:rsidRPr="00BA327F">
        <w:rPr>
          <w:b/>
          <w:sz w:val="28"/>
          <w:szCs w:val="28"/>
        </w:rPr>
        <w:lastRenderedPageBreak/>
        <w:t>Акт ревизии Муромской нотариальной конторы</w:t>
      </w:r>
      <w:r w:rsidRPr="00BA327F">
        <w:rPr>
          <w:rStyle w:val="a9"/>
        </w:rPr>
        <w:footnoteReference w:id="513"/>
      </w:r>
    </w:p>
    <w:p w:rsidR="00F12A7B" w:rsidRPr="00BA327F" w:rsidRDefault="00F12A7B" w:rsidP="00F12A7B">
      <w:pPr>
        <w:ind w:firstLine="720"/>
        <w:rPr>
          <w:b/>
          <w:sz w:val="28"/>
          <w:szCs w:val="28"/>
        </w:rPr>
      </w:pP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Протокол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Июля 8 дня 1923 года.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В виду возникших у счетоводной части отделения затруднений по пр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верке отчетности Нотконтор и для установления одной формы книг, общей для Отделения и контор, и одного способа ведения отчетности - Нототдел</w:t>
      </w:r>
      <w:r w:rsidRPr="00BA327F">
        <w:rPr>
          <w:sz w:val="28"/>
          <w:szCs w:val="28"/>
        </w:rPr>
        <w:t>е</w:t>
      </w:r>
      <w:r w:rsidRPr="00BA327F">
        <w:rPr>
          <w:sz w:val="28"/>
          <w:szCs w:val="28"/>
        </w:rPr>
        <w:t>нием на настоящее число, 8 Июля был вызван в Губсуд Муромский Нотариус со всеми делами, книгами и документами, дающими возможность проверить все ведение дела по Муромской конторе.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При осмотре дел, книг и документов и опросах Нотариуса т. Мумрик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ва выяснилось следующее: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Муромская Госконтора открыта 26 марта с/г Нотариусом Мумриковнм, по утверждении его на должности Пленумом ГС от 15/16 марта, фактически контора работала с 1 Января, по распоряжении уполномоченного СГ [пр</w:t>
      </w:r>
      <w:r w:rsidRPr="00BA327F">
        <w:rPr>
          <w:sz w:val="28"/>
          <w:szCs w:val="28"/>
        </w:rPr>
        <w:t>а</w:t>
      </w:r>
      <w:r w:rsidRPr="00BA327F">
        <w:rPr>
          <w:sz w:val="28"/>
          <w:szCs w:val="28"/>
        </w:rPr>
        <w:t>вильно, безусловно, ГС, - И.О.] т. Лепихина. Тов. Мумриков установленное испытание в Нотариусы выдержал при ГС 24 Февраля,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При обследовании оказалось, что конторой ведутся следующие книги: реестр, актовая, денежная, книга сборов, реестр протеста векселей, алфавит. и подсобные: вводящая и исходящая, книга текущего счета, квитанционная; наряды: копий актов и документов по совершенным актам в 3 томах; тек</w:t>
      </w:r>
      <w:r w:rsidRPr="00BA327F">
        <w:rPr>
          <w:sz w:val="28"/>
          <w:szCs w:val="28"/>
        </w:rPr>
        <w:t>у</w:t>
      </w:r>
      <w:r w:rsidRPr="00BA327F">
        <w:rPr>
          <w:sz w:val="28"/>
          <w:szCs w:val="28"/>
        </w:rPr>
        <w:t>щей переписки личного состава, распоряжении и циркуляров, и отчетности.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Все книги ведутся в порядке, записи делаются вовремя; поправки оговорены красными чернилами; книги скреплены, пронумерованы и прошн</w:t>
      </w:r>
      <w:r w:rsidRPr="00BA327F">
        <w:rPr>
          <w:sz w:val="28"/>
          <w:szCs w:val="28"/>
        </w:rPr>
        <w:t>у</w:t>
      </w:r>
      <w:r w:rsidRPr="00BA327F">
        <w:rPr>
          <w:sz w:val="28"/>
          <w:szCs w:val="28"/>
        </w:rPr>
        <w:t>рованы уполномоченным ГС.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Акты совещаются по целесообразной и законной форме с соблюдением указаний Закона, НКЮ и Н/Отд.; требуемые подписки, удостоверения, справки и квитанции на лицо.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Оценка продаваемых строений берется применительно к страховой, в виду соответствия новой страховой оценки в городе в действительности; в селениях составляются акты оценки Сельсоветом при участии не менее 2 п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нятых.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Курс золотого рубля берется по последнему № «Известий», сбор бере</w:t>
      </w:r>
      <w:r w:rsidRPr="00BA327F">
        <w:rPr>
          <w:sz w:val="28"/>
          <w:szCs w:val="28"/>
        </w:rPr>
        <w:t>т</w:t>
      </w:r>
      <w:r w:rsidRPr="00BA327F">
        <w:rPr>
          <w:sz w:val="28"/>
          <w:szCs w:val="28"/>
        </w:rPr>
        <w:t>ся. по зол. рублю. При продаже сельских строений собираются необходимые сведения, когда продавец связан с землепользованием берется разрешение УИК [Уездного исполнительного комитета] с заключением УЗУ [Уездное землеустроительное управление]. Подписи ставятся аккуратно, за неграмо</w:t>
      </w:r>
      <w:r w:rsidRPr="00BA327F">
        <w:rPr>
          <w:sz w:val="28"/>
          <w:szCs w:val="28"/>
        </w:rPr>
        <w:t>т</w:t>
      </w:r>
      <w:r w:rsidRPr="00BA327F">
        <w:rPr>
          <w:sz w:val="28"/>
          <w:szCs w:val="28"/>
        </w:rPr>
        <w:t>ных расписываются лица по их выбору с указанием звания и адреса.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Завещаний было случаев 6, форма их правильна, сборы законны.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Договоров залога и застройки не было при засвидетельствовании с</w:t>
      </w:r>
      <w:r w:rsidRPr="00BA327F">
        <w:rPr>
          <w:sz w:val="28"/>
          <w:szCs w:val="28"/>
        </w:rPr>
        <w:t>о</w:t>
      </w:r>
      <w:r w:rsidRPr="00BA327F">
        <w:rPr>
          <w:sz w:val="28"/>
          <w:szCs w:val="28"/>
        </w:rPr>
        <w:t>ставляются копии всех договоров к актов.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Протесты векселей производятся своевременно, сборы берутся все.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lastRenderedPageBreak/>
        <w:t xml:space="preserve">Проверено взимание гербового сбора, оказалось правильным. 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Случаев оштрафования не было, дополнительная оплата производится правильно и аккуратно.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Сотрудницей Нотариуса состоит Екатерина Сергеевна Зворыкина, в должности секретаря, оборудования контора своего не имеет, все предоста</w:t>
      </w:r>
      <w:r w:rsidRPr="00BA327F">
        <w:rPr>
          <w:sz w:val="28"/>
          <w:szCs w:val="28"/>
        </w:rPr>
        <w:t>в</w:t>
      </w:r>
      <w:r w:rsidRPr="00BA327F">
        <w:rPr>
          <w:sz w:val="28"/>
          <w:szCs w:val="28"/>
        </w:rPr>
        <w:t>лено Нотариусом.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Рабочих часов, по объяснению Нотариуса, выходит около 10, в виду того, что Секретарь т. Зворыкина с 1-го Апреля в отпуску по случаю бер</w:t>
      </w:r>
      <w:r w:rsidRPr="00BA327F">
        <w:rPr>
          <w:sz w:val="28"/>
          <w:szCs w:val="28"/>
        </w:rPr>
        <w:t>е</w:t>
      </w:r>
      <w:r w:rsidRPr="00BA327F">
        <w:rPr>
          <w:sz w:val="28"/>
          <w:szCs w:val="28"/>
        </w:rPr>
        <w:t>менности и нездоровья.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При ближайшем разборе денежной части конторы обнаружилась, что записи прихода и расхода сумм ведутся правильно, сборы помесячно, под</w:t>
      </w:r>
      <w:r w:rsidRPr="00BA327F">
        <w:rPr>
          <w:sz w:val="28"/>
          <w:szCs w:val="28"/>
        </w:rPr>
        <w:t>ы</w:t>
      </w:r>
      <w:r w:rsidRPr="00BA327F">
        <w:rPr>
          <w:sz w:val="28"/>
          <w:szCs w:val="28"/>
        </w:rPr>
        <w:t>тожены; за истекшее I/2-годие конторой собрано сборов 152764 р. 47 к., из них нотариального 59978 р. 72к., израсходовано на содержание конторы 21747 р. 67 к., переведено на т/счет Н/Отд. 37800 р., налицо на лицо на 1 июля 431 р. 10 к.. Сборы гербовый, канцелярский и местный берутся правил</w:t>
      </w:r>
      <w:r w:rsidRPr="00BA327F">
        <w:rPr>
          <w:sz w:val="28"/>
          <w:szCs w:val="28"/>
        </w:rPr>
        <w:t>ь</w:t>
      </w:r>
      <w:r w:rsidRPr="00BA327F">
        <w:rPr>
          <w:sz w:val="28"/>
          <w:szCs w:val="28"/>
        </w:rPr>
        <w:t>но и внесены полностью в Муромское УФО, вносились еженедельно, как видно из представленных квитанций, расходование нотариальных сумм о</w:t>
      </w:r>
      <w:r w:rsidRPr="00BA327F">
        <w:rPr>
          <w:sz w:val="28"/>
          <w:szCs w:val="28"/>
        </w:rPr>
        <w:t>п</w:t>
      </w:r>
      <w:r w:rsidRPr="00BA327F">
        <w:rPr>
          <w:sz w:val="28"/>
          <w:szCs w:val="28"/>
        </w:rPr>
        <w:t>равдано книгами и расписками. В январе и Феврале в конторе состояло 4 служащих: Заведующий (Нот. Столом) Секретарь, счетовод и курьер, с Ма</w:t>
      </w:r>
      <w:r w:rsidRPr="00BA327F">
        <w:rPr>
          <w:sz w:val="28"/>
          <w:szCs w:val="28"/>
        </w:rPr>
        <w:t>р</w:t>
      </w:r>
      <w:r w:rsidRPr="00BA327F">
        <w:rPr>
          <w:sz w:val="28"/>
          <w:szCs w:val="28"/>
        </w:rPr>
        <w:t>та остались двое - Нотариус и Секретарь. Штат ранее был установлен Упо</w:t>
      </w:r>
      <w:r w:rsidRPr="00BA327F">
        <w:rPr>
          <w:sz w:val="28"/>
          <w:szCs w:val="28"/>
        </w:rPr>
        <w:t>л</w:t>
      </w:r>
      <w:r w:rsidRPr="00BA327F">
        <w:rPr>
          <w:sz w:val="28"/>
          <w:szCs w:val="28"/>
        </w:rPr>
        <w:t>номоченным ГС. Жалованье Нотариусу выписан по 15 разряду для ответственных рабо</w:t>
      </w:r>
      <w:r w:rsidRPr="00BA327F">
        <w:rPr>
          <w:sz w:val="28"/>
          <w:szCs w:val="28"/>
        </w:rPr>
        <w:t>т</w:t>
      </w:r>
      <w:r w:rsidRPr="00BA327F">
        <w:rPr>
          <w:sz w:val="28"/>
          <w:szCs w:val="28"/>
        </w:rPr>
        <w:t>ников по ставкам Профсоюза, а Секретарю по 13 раззряду технических р</w:t>
      </w:r>
      <w:r w:rsidRPr="00BA327F">
        <w:rPr>
          <w:sz w:val="28"/>
          <w:szCs w:val="28"/>
        </w:rPr>
        <w:t>а</w:t>
      </w:r>
      <w:r w:rsidRPr="00BA327F">
        <w:rPr>
          <w:sz w:val="28"/>
          <w:szCs w:val="28"/>
        </w:rPr>
        <w:t>ботников; размер у Нотариуса с января 674 р., 912 р.,1080 р. 1750 р., 3371 р. 34 к., в мае и июне 4471 р.74к. по объяснению Нотариуса, выдача по тари</w:t>
      </w:r>
      <w:r w:rsidRPr="00BA327F">
        <w:rPr>
          <w:sz w:val="28"/>
          <w:szCs w:val="28"/>
        </w:rPr>
        <w:t>ф</w:t>
      </w:r>
      <w:r w:rsidRPr="00BA327F">
        <w:rPr>
          <w:sz w:val="28"/>
          <w:szCs w:val="28"/>
        </w:rPr>
        <w:t>ным ставкам производится на основании Инструкций II/XI 93 п. и Инстру</w:t>
      </w:r>
      <w:r w:rsidRPr="00BA327F">
        <w:rPr>
          <w:sz w:val="28"/>
          <w:szCs w:val="28"/>
        </w:rPr>
        <w:t>к</w:t>
      </w:r>
      <w:r w:rsidRPr="00BA327F">
        <w:rPr>
          <w:sz w:val="28"/>
          <w:szCs w:val="28"/>
        </w:rPr>
        <w:t xml:space="preserve">ции НКЮ от 5 декабря </w:t>
      </w:r>
      <w:smartTag w:uri="urn:schemas-microsoft-com:office:smarttags" w:element="metricconverter">
        <w:smartTagPr>
          <w:attr w:name="ProductID" w:val="1922 г"/>
        </w:smartTagPr>
        <w:r w:rsidRPr="00BA327F">
          <w:rPr>
            <w:sz w:val="28"/>
            <w:szCs w:val="28"/>
          </w:rPr>
          <w:t>1922 г</w:t>
        </w:r>
      </w:smartTag>
      <w:r w:rsidRPr="00BA327F">
        <w:rPr>
          <w:sz w:val="28"/>
          <w:szCs w:val="28"/>
        </w:rPr>
        <w:t>. № 31.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Сопоставляя расходы со сметам оказывается, что расход по Нотар</w:t>
      </w:r>
      <w:r w:rsidRPr="00BA327F">
        <w:rPr>
          <w:sz w:val="28"/>
          <w:szCs w:val="28"/>
        </w:rPr>
        <w:t>и</w:t>
      </w:r>
      <w:r w:rsidRPr="00BA327F">
        <w:rPr>
          <w:sz w:val="28"/>
          <w:szCs w:val="28"/>
        </w:rPr>
        <w:t>альной конторе произведен сверхсметно, т.к. ассигнование по смете на все канц. принадлежности было в сумме всего 200 р. в мес. За февраль и март у</w:t>
      </w:r>
      <w:r w:rsidRPr="00BA327F">
        <w:rPr>
          <w:sz w:val="28"/>
          <w:szCs w:val="28"/>
        </w:rPr>
        <w:t>с</w:t>
      </w:r>
      <w:r w:rsidRPr="00BA327F">
        <w:rPr>
          <w:sz w:val="28"/>
          <w:szCs w:val="28"/>
        </w:rPr>
        <w:t>тановлено, что 44 р. 20 к. в феврале били внесены излишне в доход казны по гербовому, канцелярскому и местному сборам, и соответственная сумма б</w:t>
      </w:r>
      <w:r w:rsidRPr="00BA327F">
        <w:rPr>
          <w:sz w:val="28"/>
          <w:szCs w:val="28"/>
        </w:rPr>
        <w:t>ы</w:t>
      </w:r>
      <w:r w:rsidRPr="00BA327F">
        <w:rPr>
          <w:sz w:val="28"/>
          <w:szCs w:val="28"/>
        </w:rPr>
        <w:t>ла удержана в марте, о чем в ревизии в книге и сделаны соответствующие справочные записи, переход этих сумм затруднял ведение отчетности, но по рассмотрении книги и по соответствующей подписи вопрос должен считат</w:t>
      </w:r>
      <w:r w:rsidRPr="00BA327F">
        <w:rPr>
          <w:sz w:val="28"/>
          <w:szCs w:val="28"/>
        </w:rPr>
        <w:t>ь</w:t>
      </w:r>
      <w:r w:rsidRPr="00BA327F">
        <w:rPr>
          <w:sz w:val="28"/>
          <w:szCs w:val="28"/>
        </w:rPr>
        <w:t>ся разъясненным.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Сверх проверенных законных сборов конторой никаких установленных по уезду сборов не взималось.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>Работу конторы нужно признать напряженной, число №№ по реестру превысило 1300. Ведение дела ревизия признает вполне удовлетворительным и при наличности с апреля одного работника - самого нотариуса - конторе не может быть сделано никаких замечаний и Нотариус заслуживает лучшего о</w:t>
      </w:r>
      <w:r w:rsidRPr="00BA327F">
        <w:rPr>
          <w:sz w:val="28"/>
          <w:szCs w:val="28"/>
        </w:rPr>
        <w:t>т</w:t>
      </w:r>
      <w:r w:rsidRPr="00BA327F">
        <w:rPr>
          <w:sz w:val="28"/>
          <w:szCs w:val="28"/>
        </w:rPr>
        <w:t>зыва.</w:t>
      </w:r>
    </w:p>
    <w:p w:rsidR="00F12A7B" w:rsidRPr="00BA327F" w:rsidRDefault="00F12A7B" w:rsidP="00F12A7B">
      <w:pPr>
        <w:ind w:firstLine="720"/>
        <w:jc w:val="both"/>
        <w:rPr>
          <w:sz w:val="28"/>
          <w:szCs w:val="28"/>
        </w:rPr>
      </w:pPr>
      <w:r w:rsidRPr="00BA327F">
        <w:rPr>
          <w:sz w:val="28"/>
          <w:szCs w:val="28"/>
        </w:rPr>
        <w:t xml:space="preserve">Заведующий Нотариальным Отделением Нотариус (подпись) </w:t>
      </w:r>
    </w:p>
    <w:p w:rsidR="00F12A7B" w:rsidRPr="00BA327F" w:rsidRDefault="00F12A7B" w:rsidP="00F12A7B">
      <w:pPr>
        <w:rPr>
          <w:sz w:val="28"/>
          <w:szCs w:val="28"/>
        </w:rPr>
      </w:pPr>
    </w:p>
    <w:p w:rsidR="00F12A7B" w:rsidRPr="005C08DF" w:rsidRDefault="00F12A7B" w:rsidP="00F12A7B">
      <w:pPr>
        <w:ind w:firstLine="720"/>
        <w:jc w:val="both"/>
      </w:pPr>
    </w:p>
    <w:p w:rsidR="00F12A7B" w:rsidRDefault="00F12A7B" w:rsidP="00F12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F12A7B" w:rsidRDefault="00F12A7B" w:rsidP="00F12A7B">
      <w:pPr>
        <w:jc w:val="center"/>
        <w:rPr>
          <w:b/>
          <w:sz w:val="28"/>
          <w:szCs w:val="28"/>
        </w:rPr>
      </w:pPr>
    </w:p>
    <w:p w:rsidR="00F12A7B" w:rsidRPr="005B49A1" w:rsidRDefault="00F12A7B" w:rsidP="00F12A7B">
      <w:pPr>
        <w:jc w:val="center"/>
        <w:rPr>
          <w:b/>
          <w:sz w:val="28"/>
          <w:szCs w:val="28"/>
        </w:rPr>
      </w:pPr>
      <w:r w:rsidRPr="005B49A1">
        <w:rPr>
          <w:b/>
          <w:sz w:val="28"/>
          <w:szCs w:val="28"/>
        </w:rPr>
        <w:t>ПРОТОКОЛ № 1</w:t>
      </w:r>
    </w:p>
    <w:p w:rsidR="00F12A7B" w:rsidRPr="005B49A1" w:rsidRDefault="00F12A7B" w:rsidP="00F12A7B">
      <w:pPr>
        <w:jc w:val="center"/>
        <w:rPr>
          <w:b/>
          <w:sz w:val="28"/>
          <w:szCs w:val="28"/>
        </w:rPr>
      </w:pPr>
      <w:r w:rsidRPr="005B49A1">
        <w:rPr>
          <w:b/>
          <w:sz w:val="28"/>
          <w:szCs w:val="28"/>
        </w:rPr>
        <w:t>Общего собрания нотариусов, занимающихся частной практикой, Владими</w:t>
      </w:r>
      <w:r w:rsidRPr="005B49A1">
        <w:rPr>
          <w:b/>
          <w:sz w:val="28"/>
          <w:szCs w:val="28"/>
        </w:rPr>
        <w:t>р</w:t>
      </w:r>
      <w:r w:rsidRPr="005B49A1">
        <w:rPr>
          <w:b/>
          <w:sz w:val="28"/>
          <w:szCs w:val="28"/>
        </w:rPr>
        <w:t>ской области</w:t>
      </w:r>
      <w:r w:rsidRPr="005B49A1">
        <w:rPr>
          <w:rStyle w:val="a9"/>
          <w:b/>
        </w:rPr>
        <w:footnoteReference w:id="514"/>
      </w:r>
    </w:p>
    <w:p w:rsidR="00F12A7B" w:rsidRPr="005B49A1" w:rsidRDefault="00F12A7B" w:rsidP="00F12A7B">
      <w:pPr>
        <w:ind w:firstLine="720"/>
        <w:rPr>
          <w:b/>
          <w:sz w:val="28"/>
          <w:szCs w:val="28"/>
        </w:rPr>
      </w:pP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08 июня 1993 года                                                       город Владимир</w:t>
      </w:r>
    </w:p>
    <w:p w:rsidR="00F12A7B" w:rsidRPr="005C08DF" w:rsidRDefault="00F12A7B" w:rsidP="00F12A7B">
      <w:pPr>
        <w:ind w:firstLine="720"/>
        <w:rPr>
          <w:sz w:val="28"/>
          <w:szCs w:val="28"/>
        </w:rPr>
      </w:pP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собрании присутствовало 19 человек. Список прилагается</w:t>
      </w:r>
    </w:p>
    <w:p w:rsidR="00F12A7B" w:rsidRDefault="00F12A7B" w:rsidP="00F12A7B">
      <w:pPr>
        <w:ind w:firstLine="720"/>
        <w:rPr>
          <w:sz w:val="28"/>
          <w:szCs w:val="28"/>
        </w:rPr>
      </w:pP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Выборы председателя и секретаря собрания, выборы мандатной комиссии.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О создании Нотариальной палаты Владимирской области.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О принятии Устава Нотариальной палаты Владимирской области.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 Выборы правления и Президента Нотариальной палаты Владимирской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ласти.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5. Выборы ревизионной комиссии Нотариальной палаты</w:t>
      </w:r>
    </w:p>
    <w:p w:rsidR="00F12A7B" w:rsidRDefault="00F12A7B" w:rsidP="00F12A7B">
      <w:pPr>
        <w:ind w:firstLine="720"/>
        <w:rPr>
          <w:sz w:val="28"/>
          <w:szCs w:val="28"/>
        </w:rPr>
      </w:pP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Повестка дня принята единогласно.</w:t>
      </w:r>
    </w:p>
    <w:p w:rsidR="00F12A7B" w:rsidRDefault="00F12A7B" w:rsidP="00F12A7B">
      <w:pPr>
        <w:ind w:firstLine="720"/>
        <w:rPr>
          <w:sz w:val="28"/>
          <w:szCs w:val="28"/>
        </w:rPr>
      </w:pP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Поступило предложение выбрать председателем собрания Григорьеву Т.Ю., секретарем собрания – Ясиновскую Н.В.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Председателем собрания избрана Григорьева Т.Ю.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Секретарем – Ясиновская Н.В.</w:t>
      </w:r>
    </w:p>
    <w:p w:rsidR="00F12A7B" w:rsidRDefault="00F12A7B" w:rsidP="00F12A7B">
      <w:pPr>
        <w:ind w:firstLine="720"/>
        <w:rPr>
          <w:sz w:val="28"/>
          <w:szCs w:val="28"/>
        </w:rPr>
      </w:pP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Григорьева Т.Ю. предложила создать Нотариальную палату Владимирской области.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F12A7B" w:rsidRPr="00EA6AE5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Решили: создать Нотариальную палату</w:t>
      </w:r>
      <w:r w:rsidRPr="00C30DC2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Владимирской области.</w:t>
      </w:r>
    </w:p>
    <w:p w:rsidR="00F12A7B" w:rsidRDefault="00F12A7B" w:rsidP="00F12A7B">
      <w:pPr>
        <w:ind w:firstLine="720"/>
        <w:rPr>
          <w:sz w:val="28"/>
          <w:szCs w:val="28"/>
        </w:rPr>
      </w:pP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 Григорьева Т.Ю. ознакомила присутствующих с проектом Устава Нотар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палаты Владимирской области.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Решили единогласно: принять Устав Нотариальной палаты Владимирской области.</w:t>
      </w:r>
    </w:p>
    <w:p w:rsidR="00F12A7B" w:rsidRDefault="00F12A7B" w:rsidP="00F12A7B">
      <w:pPr>
        <w:ind w:firstLine="720"/>
        <w:rPr>
          <w:sz w:val="28"/>
          <w:szCs w:val="28"/>
        </w:rPr>
      </w:pP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5. Киселева О.Г. предложила избрать Правление Нотариальной палаты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5 человек, ревизионную комиссию в составе 3 человек.</w:t>
      </w:r>
    </w:p>
    <w:p w:rsidR="00F12A7B" w:rsidRPr="00EA6AE5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Решили: определить количественный состав правления 5 человек, ревизио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комиссии 3 человека.</w:t>
      </w:r>
    </w:p>
    <w:p w:rsidR="00F12A7B" w:rsidRDefault="00F12A7B" w:rsidP="00F12A7B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F12A7B" w:rsidRDefault="00F12A7B" w:rsidP="00F12A7B">
      <w:pPr>
        <w:ind w:firstLine="720"/>
        <w:rPr>
          <w:sz w:val="28"/>
          <w:szCs w:val="28"/>
        </w:rPr>
      </w:pP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6. Поступили предложения внести в список для тайного голосования следующие кандидат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в состав Правления Нотариальной палаты: Григорьеву Татьяну Юрьевну, Скарбалюте Ирину Иозасовну, Киселеву, Еремину Галину Васильевну, Ясиновскую Надежду Владимировну, Сигутину Елену Валент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новну.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Решили внести в бюллетень для тайного голосования следующие кандидат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в Правление Нотариальной палаты: Григорьеву Татьяну Юрьевну, Яс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новскую (С.34) Надежду Владимировну, Еремину Галину Васильевну,</w:t>
      </w:r>
      <w:r w:rsidRPr="00B51D33">
        <w:rPr>
          <w:sz w:val="28"/>
          <w:szCs w:val="28"/>
        </w:rPr>
        <w:t xml:space="preserve"> </w:t>
      </w:r>
      <w:r>
        <w:rPr>
          <w:sz w:val="28"/>
          <w:szCs w:val="28"/>
        </w:rPr>
        <w:t>Сигутину Елену Валентиновну,</w:t>
      </w:r>
      <w:r w:rsidRPr="00891ED5">
        <w:rPr>
          <w:sz w:val="28"/>
          <w:szCs w:val="28"/>
        </w:rPr>
        <w:t xml:space="preserve"> </w:t>
      </w:r>
      <w:r>
        <w:rPr>
          <w:sz w:val="28"/>
          <w:szCs w:val="28"/>
        </w:rPr>
        <w:t>Киселеву Ольгу Ге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надьевну, Скарбалюте Ирину Иозасовну.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После проведения тайного голосования мандатная комиссия приступила к подсчету голосов. Протоколы заседания мандатной комиссии прилагаются.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Правление Нотариальной палаты Владимирской области большинством голосов избраны: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Григорьева Татьяна Юрьевна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Киселева Ольга Геннадьевна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Ясиновская Надежда Владимировна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Скарбалюте Ирина Иозасовна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Сигутина Елена Валентиновна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Результаты голосования утверждены единогласно.</w:t>
      </w:r>
    </w:p>
    <w:p w:rsidR="00F12A7B" w:rsidRDefault="00F12A7B" w:rsidP="00F12A7B">
      <w:pPr>
        <w:ind w:firstLine="720"/>
        <w:rPr>
          <w:sz w:val="28"/>
          <w:szCs w:val="28"/>
        </w:rPr>
      </w:pP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7. По вопросу выборов Президента Нотариальной палаты и ревизионной комиссии поступ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 предложение голосовать открытым голосованием.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голосования единогласно Президентом Нотариальной Палаты Владимирской области избрана ГРИГОРЬЕВА Татьяна Юрьевна.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Ревизионная комиссия в составе 3 человек: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Алексеева Ирина Михайловна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Пожилова Надежда Викторовна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Еремина Галина Васильевна</w:t>
      </w:r>
    </w:p>
    <w:p w:rsidR="00F12A7B" w:rsidRDefault="00F12A7B" w:rsidP="00F12A7B">
      <w:pPr>
        <w:ind w:firstLine="720"/>
        <w:rPr>
          <w:sz w:val="28"/>
          <w:szCs w:val="28"/>
        </w:rPr>
      </w:pP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8. Григорьева Т.Ю. предложила перенести вопрос об определении суммы взносов членов Нотариальной палаты до создания Федеральной Нотариал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Палаты.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Киселева О.Г. предложила определить первоначальный взнос в сумме двадцати тысяч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с каждого нотариуса, занимающегося частной практикой.</w:t>
      </w:r>
    </w:p>
    <w:p w:rsidR="00F12A7B" w:rsidRDefault="00F12A7B" w:rsidP="00F12A7B">
      <w:pPr>
        <w:ind w:firstLine="720"/>
        <w:rPr>
          <w:sz w:val="28"/>
          <w:szCs w:val="28"/>
        </w:rPr>
      </w:pP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9. Собрание свою работу закончило.</w:t>
      </w:r>
    </w:p>
    <w:p w:rsidR="00F12A7B" w:rsidRDefault="00F12A7B" w:rsidP="00F12A7B">
      <w:pPr>
        <w:ind w:firstLine="720"/>
        <w:rPr>
          <w:sz w:val="28"/>
          <w:szCs w:val="28"/>
        </w:rPr>
      </w:pP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Председатель собрания:              подпись</w:t>
      </w:r>
    </w:p>
    <w:p w:rsidR="00F12A7B" w:rsidRDefault="00F12A7B" w:rsidP="00F12A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Секретарь собрания:                    подпись.</w:t>
      </w:r>
    </w:p>
    <w:p w:rsidR="00F12A7B" w:rsidRDefault="00F12A7B" w:rsidP="00F12A7B">
      <w:pPr>
        <w:ind w:firstLine="720"/>
      </w:pPr>
    </w:p>
    <w:p w:rsidR="005B4628" w:rsidRDefault="005B4628"/>
    <w:sectPr w:rsidR="005B4628" w:rsidSect="005C08D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2B" w:rsidRDefault="00D6022B" w:rsidP="00F12A7B">
      <w:r>
        <w:separator/>
      </w:r>
    </w:p>
  </w:endnote>
  <w:endnote w:type="continuationSeparator" w:id="0">
    <w:p w:rsidR="00D6022B" w:rsidRDefault="00D6022B" w:rsidP="00F1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DF" w:rsidRDefault="00D6022B" w:rsidP="005C08DF">
    <w:pPr>
      <w:pStyle w:val="af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08DF" w:rsidRDefault="00D6022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DF" w:rsidRDefault="00D6022B" w:rsidP="005C08DF">
    <w:pPr>
      <w:pStyle w:val="af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12A7B">
      <w:rPr>
        <w:rStyle w:val="ad"/>
        <w:noProof/>
      </w:rPr>
      <w:t>197</w:t>
    </w:r>
    <w:r>
      <w:rPr>
        <w:rStyle w:val="ad"/>
      </w:rPr>
      <w:fldChar w:fldCharType="end"/>
    </w:r>
  </w:p>
  <w:p w:rsidR="005C08DF" w:rsidRDefault="00D602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2B" w:rsidRDefault="00D6022B" w:rsidP="00F12A7B">
      <w:r>
        <w:separator/>
      </w:r>
    </w:p>
  </w:footnote>
  <w:footnote w:type="continuationSeparator" w:id="0">
    <w:p w:rsidR="00D6022B" w:rsidRDefault="00D6022B" w:rsidP="00F12A7B">
      <w:r>
        <w:continuationSeparator/>
      </w:r>
    </w:p>
  </w:footnote>
  <w:footnote w:id="1">
    <w:p w:rsidR="00F12A7B" w:rsidRPr="003977E5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3977E5">
        <w:rPr>
          <w:rStyle w:val="a9"/>
          <w:sz w:val="24"/>
          <w:szCs w:val="24"/>
        </w:rPr>
        <w:footnoteRef/>
      </w:r>
      <w:r w:rsidRPr="003977E5">
        <w:rPr>
          <w:sz w:val="24"/>
          <w:szCs w:val="24"/>
        </w:rPr>
        <w:t xml:space="preserve"> Владимирский-Буданов М. Хрестоматия по истории русского права. Вып.1  К., 1908; Грамоты Великого Новгорода и Пскова. М.-Л., 1949; Арциховский А.В. Новгородские грамоты на бересте (из раскопок </w:t>
      </w:r>
      <w:smartTag w:uri="urn:schemas-microsoft-com:office:smarttags" w:element="metricconverter">
        <w:smartTagPr>
          <w:attr w:name="ProductID" w:val="1952 г"/>
        </w:smartTagPr>
        <w:r w:rsidRPr="003977E5">
          <w:rPr>
            <w:sz w:val="24"/>
            <w:szCs w:val="24"/>
          </w:rPr>
          <w:t>1952 г</w:t>
        </w:r>
      </w:smartTag>
      <w:r w:rsidRPr="003977E5">
        <w:rPr>
          <w:sz w:val="24"/>
          <w:szCs w:val="24"/>
        </w:rPr>
        <w:t>.). М., 1954 и др.</w:t>
      </w:r>
    </w:p>
  </w:footnote>
  <w:footnote w:id="2">
    <w:p w:rsidR="00F12A7B" w:rsidRPr="003977E5" w:rsidRDefault="00F12A7B" w:rsidP="00F12A7B">
      <w:pPr>
        <w:pStyle w:val="a7"/>
        <w:jc w:val="both"/>
        <w:rPr>
          <w:sz w:val="24"/>
          <w:szCs w:val="24"/>
        </w:rPr>
      </w:pPr>
      <w:r w:rsidRPr="003977E5">
        <w:rPr>
          <w:rStyle w:val="a9"/>
          <w:sz w:val="24"/>
          <w:szCs w:val="24"/>
        </w:rPr>
        <w:footnoteRef/>
      </w:r>
      <w:r w:rsidRPr="003977E5">
        <w:rPr>
          <w:sz w:val="24"/>
          <w:szCs w:val="24"/>
        </w:rPr>
        <w:t xml:space="preserve"> Повесть временных лет. По Лаврентьевскому списку. Ч. </w:t>
      </w:r>
      <w:smartTag w:uri="urn:schemas-microsoft-com:office:smarttags" w:element="metricconverter">
        <w:smartTagPr>
          <w:attr w:name="ProductID" w:val="1. М"/>
        </w:smartTagPr>
        <w:r w:rsidRPr="003977E5">
          <w:rPr>
            <w:sz w:val="24"/>
            <w:szCs w:val="24"/>
          </w:rPr>
          <w:t>1. М</w:t>
        </w:r>
      </w:smartTag>
      <w:r w:rsidRPr="003977E5">
        <w:rPr>
          <w:sz w:val="24"/>
          <w:szCs w:val="24"/>
        </w:rPr>
        <w:t>.-Л., 1950</w:t>
      </w:r>
      <w:r>
        <w:rPr>
          <w:sz w:val="24"/>
          <w:szCs w:val="24"/>
        </w:rPr>
        <w:t>;</w:t>
      </w:r>
      <w:r w:rsidRPr="003977E5">
        <w:rPr>
          <w:sz w:val="24"/>
          <w:szCs w:val="24"/>
        </w:rPr>
        <w:t xml:space="preserve"> </w:t>
      </w:r>
      <w:r w:rsidRPr="003977E5">
        <w:rPr>
          <w:noProof/>
          <w:sz w:val="24"/>
          <w:szCs w:val="24"/>
        </w:rPr>
        <w:t>Полное собрание русских летописей. Т. 2. Ипатьевская летопись М., 1962.</w:t>
      </w:r>
    </w:p>
  </w:footnote>
  <w:footnote w:id="3">
    <w:p w:rsidR="00F12A7B" w:rsidRPr="003977E5" w:rsidRDefault="00F12A7B" w:rsidP="00F12A7B">
      <w:pPr>
        <w:pStyle w:val="a7"/>
        <w:jc w:val="both"/>
        <w:rPr>
          <w:sz w:val="24"/>
          <w:szCs w:val="24"/>
        </w:rPr>
      </w:pPr>
      <w:r w:rsidRPr="003977E5">
        <w:rPr>
          <w:rStyle w:val="a9"/>
          <w:sz w:val="24"/>
          <w:szCs w:val="24"/>
        </w:rPr>
        <w:footnoteRef/>
      </w:r>
      <w:r w:rsidRPr="003977E5">
        <w:rPr>
          <w:sz w:val="24"/>
          <w:szCs w:val="24"/>
        </w:rPr>
        <w:t xml:space="preserve"> См.: Высоцкий С.А. Древнерусские надписи Софии Киевской </w:t>
      </w:r>
      <w:r w:rsidRPr="003977E5">
        <w:rPr>
          <w:sz w:val="24"/>
          <w:szCs w:val="24"/>
          <w:lang w:val="en-US"/>
        </w:rPr>
        <w:t>XI</w:t>
      </w:r>
      <w:r w:rsidRPr="003977E5">
        <w:rPr>
          <w:sz w:val="24"/>
          <w:szCs w:val="24"/>
        </w:rPr>
        <w:t>-</w:t>
      </w:r>
      <w:r w:rsidRPr="003977E5">
        <w:rPr>
          <w:sz w:val="24"/>
          <w:szCs w:val="24"/>
          <w:lang w:val="en-US"/>
        </w:rPr>
        <w:t>XIV</w:t>
      </w:r>
      <w:r w:rsidRPr="003977E5">
        <w:rPr>
          <w:sz w:val="24"/>
          <w:szCs w:val="24"/>
        </w:rPr>
        <w:t xml:space="preserve"> вв. Вып. 1. Киев, 1966</w:t>
      </w:r>
    </w:p>
  </w:footnote>
  <w:footnote w:id="4">
    <w:p w:rsidR="00F12A7B" w:rsidRPr="003977E5" w:rsidRDefault="00F12A7B" w:rsidP="00F12A7B">
      <w:pPr>
        <w:pStyle w:val="a7"/>
        <w:jc w:val="both"/>
        <w:rPr>
          <w:sz w:val="24"/>
          <w:szCs w:val="24"/>
        </w:rPr>
      </w:pPr>
      <w:r w:rsidRPr="003977E5">
        <w:rPr>
          <w:rStyle w:val="a9"/>
          <w:sz w:val="24"/>
          <w:szCs w:val="24"/>
        </w:rPr>
        <w:footnoteRef/>
      </w:r>
      <w:r w:rsidRPr="003977E5">
        <w:rPr>
          <w:sz w:val="24"/>
          <w:szCs w:val="24"/>
        </w:rPr>
        <w:t xml:space="preserve"> Правда Русская. Т. </w:t>
      </w:r>
      <w:smartTag w:uri="urn:schemas-microsoft-com:office:smarttags" w:element="metricconverter">
        <w:smartTagPr>
          <w:attr w:name="ProductID" w:val="2. М"/>
        </w:smartTagPr>
        <w:r w:rsidRPr="003977E5">
          <w:rPr>
            <w:sz w:val="24"/>
            <w:szCs w:val="24"/>
          </w:rPr>
          <w:t>2. М</w:t>
        </w:r>
      </w:smartTag>
      <w:r w:rsidRPr="003977E5">
        <w:rPr>
          <w:sz w:val="24"/>
          <w:szCs w:val="24"/>
        </w:rPr>
        <w:t>.-Л., 1947.</w:t>
      </w:r>
    </w:p>
  </w:footnote>
  <w:footnote w:id="5">
    <w:p w:rsidR="00F12A7B" w:rsidRPr="003977E5" w:rsidRDefault="00F12A7B" w:rsidP="00F12A7B">
      <w:pPr>
        <w:pStyle w:val="a7"/>
        <w:jc w:val="both"/>
        <w:rPr>
          <w:sz w:val="24"/>
          <w:szCs w:val="24"/>
        </w:rPr>
      </w:pPr>
      <w:r w:rsidRPr="003977E5">
        <w:rPr>
          <w:rStyle w:val="a9"/>
          <w:sz w:val="24"/>
          <w:szCs w:val="24"/>
        </w:rPr>
        <w:footnoteRef/>
      </w:r>
      <w:r w:rsidRPr="003977E5">
        <w:rPr>
          <w:sz w:val="24"/>
          <w:szCs w:val="24"/>
        </w:rPr>
        <w:t xml:space="preserve"> </w:t>
      </w:r>
      <w:r w:rsidRPr="003977E5">
        <w:rPr>
          <w:color w:val="000000"/>
          <w:sz w:val="24"/>
          <w:szCs w:val="24"/>
        </w:rPr>
        <w:t>Российское законодательство X-XX веков. Т. 1. Законодательство Древней Руси. М., 1984.</w:t>
      </w:r>
    </w:p>
  </w:footnote>
  <w:footnote w:id="6">
    <w:p w:rsidR="00F12A7B" w:rsidRPr="003977E5" w:rsidRDefault="00F12A7B" w:rsidP="00F12A7B">
      <w:pPr>
        <w:pStyle w:val="a7"/>
        <w:jc w:val="both"/>
        <w:rPr>
          <w:sz w:val="24"/>
          <w:szCs w:val="24"/>
        </w:rPr>
      </w:pPr>
      <w:r w:rsidRPr="003977E5">
        <w:rPr>
          <w:rStyle w:val="a9"/>
          <w:sz w:val="24"/>
          <w:szCs w:val="24"/>
        </w:rPr>
        <w:footnoteRef/>
      </w:r>
      <w:r w:rsidRPr="003977E5">
        <w:rPr>
          <w:sz w:val="24"/>
          <w:szCs w:val="24"/>
        </w:rPr>
        <w:t xml:space="preserve"> </w:t>
      </w:r>
      <w:r w:rsidRPr="003977E5">
        <w:rPr>
          <w:color w:val="000000"/>
          <w:sz w:val="24"/>
          <w:szCs w:val="24"/>
        </w:rPr>
        <w:t>Российское законодательство X-XX веков. Т. 2</w:t>
      </w:r>
      <w:r w:rsidRPr="003977E5">
        <w:rPr>
          <w:b/>
          <w:color w:val="000000"/>
          <w:sz w:val="24"/>
          <w:szCs w:val="24"/>
        </w:rPr>
        <w:t>.</w:t>
      </w:r>
      <w:r w:rsidRPr="003977E5">
        <w:rPr>
          <w:b/>
          <w:sz w:val="24"/>
          <w:szCs w:val="24"/>
        </w:rPr>
        <w:t xml:space="preserve"> </w:t>
      </w:r>
      <w:r w:rsidRPr="003977E5">
        <w:rPr>
          <w:sz w:val="24"/>
          <w:szCs w:val="24"/>
        </w:rPr>
        <w:t>Законодательство периода образ</w:t>
      </w:r>
      <w:r w:rsidRPr="003977E5">
        <w:rPr>
          <w:sz w:val="24"/>
          <w:szCs w:val="24"/>
        </w:rPr>
        <w:t>о</w:t>
      </w:r>
      <w:r w:rsidRPr="003977E5">
        <w:rPr>
          <w:sz w:val="24"/>
          <w:szCs w:val="24"/>
        </w:rPr>
        <w:t>вания и укрепления Русского централизованного государства. М</w:t>
      </w:r>
      <w:r w:rsidRPr="005D22C3">
        <w:rPr>
          <w:sz w:val="24"/>
          <w:szCs w:val="24"/>
        </w:rPr>
        <w:t>., 1985</w:t>
      </w:r>
    </w:p>
  </w:footnote>
  <w:footnote w:id="7">
    <w:p w:rsidR="00F12A7B" w:rsidRPr="003977E5" w:rsidRDefault="00F12A7B" w:rsidP="00F12A7B">
      <w:pPr>
        <w:pStyle w:val="a7"/>
        <w:jc w:val="both"/>
        <w:rPr>
          <w:sz w:val="24"/>
          <w:szCs w:val="24"/>
        </w:rPr>
      </w:pPr>
      <w:r w:rsidRPr="003977E5">
        <w:rPr>
          <w:rStyle w:val="a9"/>
          <w:sz w:val="24"/>
          <w:szCs w:val="24"/>
        </w:rPr>
        <w:footnoteRef/>
      </w:r>
      <w:r w:rsidRPr="003977E5">
        <w:rPr>
          <w:sz w:val="24"/>
          <w:szCs w:val="24"/>
        </w:rPr>
        <w:t xml:space="preserve"> Тих</w:t>
      </w:r>
      <w:r w:rsidRPr="003977E5">
        <w:rPr>
          <w:sz w:val="24"/>
          <w:szCs w:val="24"/>
        </w:rPr>
        <w:t>о</w:t>
      </w:r>
      <w:r w:rsidRPr="003977E5">
        <w:rPr>
          <w:sz w:val="24"/>
          <w:szCs w:val="24"/>
        </w:rPr>
        <w:t>миров М.Н., Епифанов П.П. Соборное уложение 1649 года. М., 1961.</w:t>
      </w:r>
    </w:p>
  </w:footnote>
  <w:footnote w:id="8">
    <w:p w:rsidR="00F12A7B" w:rsidRPr="003977E5" w:rsidRDefault="00F12A7B" w:rsidP="00F12A7B">
      <w:pPr>
        <w:pStyle w:val="a7"/>
        <w:jc w:val="both"/>
        <w:rPr>
          <w:sz w:val="24"/>
          <w:szCs w:val="24"/>
        </w:rPr>
      </w:pPr>
      <w:r w:rsidRPr="003977E5">
        <w:rPr>
          <w:rStyle w:val="a9"/>
          <w:sz w:val="24"/>
          <w:szCs w:val="24"/>
        </w:rPr>
        <w:footnoteRef/>
      </w:r>
      <w:r w:rsidRPr="003977E5">
        <w:rPr>
          <w:sz w:val="24"/>
          <w:szCs w:val="24"/>
        </w:rPr>
        <w:t xml:space="preserve"> </w:t>
      </w:r>
      <w:r w:rsidRPr="003977E5">
        <w:rPr>
          <w:color w:val="000000"/>
          <w:sz w:val="24"/>
          <w:szCs w:val="24"/>
        </w:rPr>
        <w:t>Российское законодательство X-XX веков. Т. 4. Законодательство периода стано</w:t>
      </w:r>
      <w:r w:rsidRPr="003977E5">
        <w:rPr>
          <w:color w:val="000000"/>
          <w:sz w:val="24"/>
          <w:szCs w:val="24"/>
        </w:rPr>
        <w:t>в</w:t>
      </w:r>
      <w:r w:rsidRPr="003977E5">
        <w:rPr>
          <w:color w:val="000000"/>
          <w:sz w:val="24"/>
          <w:szCs w:val="24"/>
        </w:rPr>
        <w:t>ления абсолютизма. М., 1986.</w:t>
      </w:r>
    </w:p>
  </w:footnote>
  <w:footnote w:id="9">
    <w:p w:rsidR="00F12A7B" w:rsidRPr="003977E5" w:rsidRDefault="00F12A7B" w:rsidP="00F12A7B">
      <w:pPr>
        <w:pStyle w:val="a7"/>
        <w:jc w:val="both"/>
        <w:rPr>
          <w:sz w:val="24"/>
          <w:szCs w:val="24"/>
        </w:rPr>
      </w:pPr>
      <w:r w:rsidRPr="003977E5">
        <w:rPr>
          <w:rStyle w:val="a9"/>
          <w:sz w:val="24"/>
          <w:szCs w:val="24"/>
        </w:rPr>
        <w:footnoteRef/>
      </w:r>
      <w:r w:rsidRPr="003977E5">
        <w:rPr>
          <w:sz w:val="24"/>
          <w:szCs w:val="24"/>
        </w:rPr>
        <w:t xml:space="preserve"> Российское законодательство </w:t>
      </w:r>
      <w:r w:rsidRPr="003977E5">
        <w:rPr>
          <w:sz w:val="24"/>
          <w:szCs w:val="24"/>
          <w:lang w:val="en-US"/>
        </w:rPr>
        <w:t>X</w:t>
      </w:r>
      <w:r w:rsidRPr="003977E5">
        <w:rPr>
          <w:sz w:val="24"/>
          <w:szCs w:val="24"/>
        </w:rPr>
        <w:t>-</w:t>
      </w:r>
      <w:r w:rsidRPr="003977E5">
        <w:rPr>
          <w:sz w:val="24"/>
          <w:szCs w:val="24"/>
          <w:lang w:val="en-US"/>
        </w:rPr>
        <w:t>XX</w:t>
      </w:r>
      <w:r w:rsidRPr="003977E5">
        <w:rPr>
          <w:sz w:val="24"/>
          <w:szCs w:val="24"/>
        </w:rPr>
        <w:t xml:space="preserve"> веков Законодательство периода расцвета абсол</w:t>
      </w:r>
      <w:r w:rsidRPr="003977E5">
        <w:rPr>
          <w:sz w:val="24"/>
          <w:szCs w:val="24"/>
        </w:rPr>
        <w:t>ю</w:t>
      </w:r>
      <w:r w:rsidRPr="003977E5">
        <w:rPr>
          <w:sz w:val="24"/>
          <w:szCs w:val="24"/>
        </w:rPr>
        <w:t>тизма. М., 1987.</w:t>
      </w:r>
    </w:p>
  </w:footnote>
  <w:footnote w:id="10">
    <w:p w:rsidR="00F12A7B" w:rsidRPr="003977E5" w:rsidRDefault="00F12A7B" w:rsidP="00F12A7B">
      <w:pPr>
        <w:jc w:val="both"/>
      </w:pPr>
      <w:r w:rsidRPr="003977E5">
        <w:rPr>
          <w:rStyle w:val="a9"/>
        </w:rPr>
        <w:footnoteRef/>
      </w:r>
      <w:r w:rsidRPr="003977E5">
        <w:t xml:space="preserve"> Владимирские губернские ведомости. 1871. № 18. 30 апреля. Юридический отдел.</w:t>
      </w:r>
    </w:p>
  </w:footnote>
  <w:footnote w:id="11">
    <w:p w:rsidR="00F12A7B" w:rsidRPr="003977E5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3977E5">
        <w:rPr>
          <w:rStyle w:val="a9"/>
          <w:sz w:val="24"/>
          <w:szCs w:val="24"/>
        </w:rPr>
        <w:footnoteRef/>
      </w:r>
      <w:r w:rsidRPr="003977E5">
        <w:rPr>
          <w:sz w:val="24"/>
          <w:szCs w:val="24"/>
        </w:rPr>
        <w:t xml:space="preserve"> Собрание узаконений РСФСР. 1917. № 4. Ст. 50.</w:t>
      </w:r>
    </w:p>
  </w:footnote>
  <w:footnote w:id="12">
    <w:p w:rsidR="00F12A7B" w:rsidRPr="003977E5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3977E5">
        <w:rPr>
          <w:rStyle w:val="a9"/>
          <w:sz w:val="24"/>
          <w:szCs w:val="24"/>
        </w:rPr>
        <w:footnoteRef/>
      </w:r>
      <w:r w:rsidRPr="003977E5">
        <w:rPr>
          <w:sz w:val="24"/>
          <w:szCs w:val="24"/>
        </w:rPr>
        <w:t xml:space="preserve"> См.: СУ РСФСР. 1922. № 63. Ст. 807.</w:t>
      </w:r>
    </w:p>
  </w:footnote>
  <w:footnote w:id="13">
    <w:p w:rsidR="00F12A7B" w:rsidRPr="003977E5" w:rsidRDefault="00F12A7B" w:rsidP="00F12A7B">
      <w:pPr>
        <w:widowControl w:val="0"/>
        <w:jc w:val="both"/>
      </w:pPr>
      <w:r w:rsidRPr="003977E5">
        <w:rPr>
          <w:rStyle w:val="a9"/>
        </w:rPr>
        <w:footnoteRef/>
      </w:r>
      <w:r w:rsidRPr="003977E5">
        <w:t xml:space="preserve"> Труды Владимирской ученой архивной комиссии. Книга </w:t>
      </w:r>
      <w:r w:rsidRPr="003977E5">
        <w:rPr>
          <w:lang w:val="en-US"/>
        </w:rPr>
        <w:t>II</w:t>
      </w:r>
      <w:r w:rsidRPr="003977E5">
        <w:t xml:space="preserve"> с приложением 2 планов, 24 рисунков и 9 портретов. Владимир, 1900; Труды Владимирской ученой архивной коми</w:t>
      </w:r>
      <w:r w:rsidRPr="003977E5">
        <w:t>с</w:t>
      </w:r>
      <w:r w:rsidRPr="003977E5">
        <w:t xml:space="preserve">сии. Книга </w:t>
      </w:r>
      <w:r w:rsidRPr="003977E5">
        <w:rPr>
          <w:lang w:val="en-US"/>
        </w:rPr>
        <w:t>V</w:t>
      </w:r>
      <w:r w:rsidRPr="003977E5">
        <w:t xml:space="preserve">. Владимир, 1903; Труды Владимирской ученой архивной комиссии. Книга </w:t>
      </w:r>
      <w:r w:rsidRPr="003977E5">
        <w:rPr>
          <w:lang w:val="en-US"/>
        </w:rPr>
        <w:t>VIII</w:t>
      </w:r>
      <w:r w:rsidRPr="003977E5">
        <w:t>. Владимир, 1906; Труды Владимирской ученой архивной комиссии. Книга IX. Вл</w:t>
      </w:r>
      <w:r w:rsidRPr="003977E5">
        <w:t>а</w:t>
      </w:r>
      <w:r w:rsidRPr="003977E5">
        <w:t>димир, 1907.</w:t>
      </w:r>
    </w:p>
  </w:footnote>
  <w:footnote w:id="14">
    <w:p w:rsidR="00F12A7B" w:rsidRPr="003977E5" w:rsidRDefault="00F12A7B" w:rsidP="00F12A7B">
      <w:pPr>
        <w:jc w:val="both"/>
      </w:pPr>
      <w:r w:rsidRPr="003977E5">
        <w:rPr>
          <w:rStyle w:val="a9"/>
        </w:rPr>
        <w:footnoteRef/>
      </w:r>
      <w:r w:rsidRPr="003977E5">
        <w:t xml:space="preserve"> Владимирские губернские ведомости. 1851. № 43. 27 октября. Часть неофициал</w:t>
      </w:r>
      <w:r w:rsidRPr="003977E5">
        <w:t>ь</w:t>
      </w:r>
      <w:r w:rsidRPr="003977E5">
        <w:t>ная</w:t>
      </w:r>
      <w:r w:rsidRPr="003977E5">
        <w:rPr>
          <w:b/>
        </w:rPr>
        <w:t xml:space="preserve">; </w:t>
      </w:r>
      <w:r w:rsidRPr="003977E5">
        <w:t>То же. 1855. № 18. Часть неофициальная; То же. 1871. № 31. 30 июля. Часть неофициал</w:t>
      </w:r>
      <w:r w:rsidRPr="003977E5">
        <w:t>ь</w:t>
      </w:r>
      <w:r w:rsidRPr="003977E5">
        <w:t>ная; То же.. 1880. № 7. Часть неофициальная; То же. 1902. № 21. 24 мая. Часть неофициал</w:t>
      </w:r>
      <w:r w:rsidRPr="003977E5">
        <w:t>ь</w:t>
      </w:r>
      <w:r w:rsidRPr="003977E5">
        <w:t>ная</w:t>
      </w:r>
      <w:r>
        <w:t xml:space="preserve"> и др</w:t>
      </w:r>
      <w:r w:rsidRPr="003977E5">
        <w:t>.</w:t>
      </w:r>
    </w:p>
  </w:footnote>
  <w:footnote w:id="15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См., напр.: Ляпидевский Н.[П.] История нотариата. Т. </w:t>
      </w:r>
      <w:smartTag w:uri="urn:schemas-microsoft-com:office:smarttags" w:element="metricconverter">
        <w:smartTagPr>
          <w:attr w:name="ProductID" w:val="1. М"/>
        </w:smartTagPr>
        <w:r w:rsidRPr="009957BF">
          <w:rPr>
            <w:sz w:val="24"/>
            <w:szCs w:val="24"/>
          </w:rPr>
          <w:t>1. М</w:t>
        </w:r>
      </w:smartTag>
      <w:r w:rsidRPr="009957BF">
        <w:rPr>
          <w:sz w:val="24"/>
          <w:szCs w:val="24"/>
        </w:rPr>
        <w:t xml:space="preserve">., 1875. Т. I. С. </w:t>
      </w:r>
      <w:r w:rsidRPr="009957BF">
        <w:rPr>
          <w:sz w:val="24"/>
          <w:szCs w:val="24"/>
          <w:lang w:val="en-US"/>
        </w:rPr>
        <w:t>IV</w:t>
      </w:r>
      <w:r w:rsidRPr="009957BF">
        <w:rPr>
          <w:sz w:val="24"/>
          <w:szCs w:val="24"/>
        </w:rPr>
        <w:t>-</w:t>
      </w:r>
      <w:r w:rsidRPr="009957BF">
        <w:rPr>
          <w:sz w:val="24"/>
          <w:szCs w:val="24"/>
          <w:lang w:val="en-US"/>
        </w:rPr>
        <w:t>VII</w:t>
      </w:r>
      <w:r w:rsidRPr="009957BF">
        <w:rPr>
          <w:sz w:val="24"/>
          <w:szCs w:val="24"/>
        </w:rPr>
        <w:t>; Объя</w:t>
      </w:r>
      <w:r w:rsidRPr="009957BF">
        <w:rPr>
          <w:sz w:val="24"/>
          <w:szCs w:val="24"/>
        </w:rPr>
        <w:t>с</w:t>
      </w:r>
      <w:r w:rsidRPr="009957BF">
        <w:rPr>
          <w:sz w:val="24"/>
          <w:szCs w:val="24"/>
        </w:rPr>
        <w:t xml:space="preserve">нительная записка к проекту новой редакции Положения о нотариальной части. Часть </w:t>
      </w:r>
      <w:r w:rsidRPr="009957BF">
        <w:rPr>
          <w:sz w:val="24"/>
          <w:szCs w:val="24"/>
          <w:lang w:val="de-DE"/>
        </w:rPr>
        <w:t>I</w:t>
      </w:r>
      <w:r w:rsidRPr="009957BF">
        <w:rPr>
          <w:sz w:val="24"/>
          <w:szCs w:val="24"/>
        </w:rPr>
        <w:t xml:space="preserve">. Книга 1. СПб, 1904. Репринт. С. </w:t>
      </w:r>
      <w:r w:rsidRPr="009957BF">
        <w:rPr>
          <w:sz w:val="24"/>
          <w:szCs w:val="24"/>
          <w:lang w:val="en-US"/>
        </w:rPr>
        <w:t>II</w:t>
      </w:r>
      <w:r w:rsidRPr="009957BF">
        <w:rPr>
          <w:sz w:val="24"/>
          <w:szCs w:val="24"/>
        </w:rPr>
        <w:t>; Золотников М.Ф. П</w:t>
      </w:r>
      <w:r w:rsidRPr="009957BF">
        <w:rPr>
          <w:sz w:val="24"/>
          <w:szCs w:val="24"/>
        </w:rPr>
        <w:t>о</w:t>
      </w:r>
      <w:r w:rsidRPr="009957BF">
        <w:rPr>
          <w:sz w:val="24"/>
          <w:szCs w:val="24"/>
        </w:rPr>
        <w:t>дьячие Ивановской площади. К истории нотариата Московской Руси. Фемилиди А.М. Русский нотариат. История нотариата и действующее нотариал</w:t>
      </w:r>
      <w:r w:rsidRPr="009957BF">
        <w:rPr>
          <w:sz w:val="24"/>
          <w:szCs w:val="24"/>
        </w:rPr>
        <w:t>ь</w:t>
      </w:r>
      <w:r w:rsidRPr="009957BF">
        <w:rPr>
          <w:sz w:val="24"/>
          <w:szCs w:val="24"/>
        </w:rPr>
        <w:t xml:space="preserve">ное положение 14 апр. </w:t>
      </w:r>
      <w:smartTag w:uri="urn:schemas-microsoft-com:office:smarttags" w:element="metricconverter">
        <w:smartTagPr>
          <w:attr w:name="ProductID" w:val="1866 г"/>
        </w:smartTagPr>
        <w:r w:rsidRPr="009957BF">
          <w:rPr>
            <w:sz w:val="24"/>
            <w:szCs w:val="24"/>
          </w:rPr>
          <w:t>1866 г</w:t>
        </w:r>
      </w:smartTag>
      <w:r w:rsidRPr="009957BF">
        <w:rPr>
          <w:sz w:val="24"/>
          <w:szCs w:val="24"/>
        </w:rPr>
        <w:t>. Репринтное издание. М., 2005. Т. 1. С. 11 и др.</w:t>
      </w:r>
    </w:p>
  </w:footnote>
  <w:footnote w:id="16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Следует отметить, что в научной литературе до сих пор не прекращаются споры о том, считать ли кодекс Хаммурапи сборником действовавшего права, или это все же был юр</w:t>
      </w:r>
      <w:r w:rsidRPr="009957BF">
        <w:rPr>
          <w:sz w:val="24"/>
          <w:szCs w:val="24"/>
        </w:rPr>
        <w:t>и</w:t>
      </w:r>
      <w:r w:rsidRPr="009957BF">
        <w:rPr>
          <w:sz w:val="24"/>
          <w:szCs w:val="24"/>
        </w:rPr>
        <w:t>дический трактат, ставивший своей задачей изобразить идеальные справедливые общественные отношения, или даже отчет царя Хаммурапи перед богами о своей деятельн</w:t>
      </w:r>
      <w:r w:rsidRPr="009957BF">
        <w:rPr>
          <w:sz w:val="24"/>
          <w:szCs w:val="24"/>
        </w:rPr>
        <w:t>о</w:t>
      </w:r>
      <w:r w:rsidRPr="009957BF">
        <w:rPr>
          <w:sz w:val="24"/>
          <w:szCs w:val="24"/>
        </w:rPr>
        <w:t>сти.</w:t>
      </w:r>
    </w:p>
  </w:footnote>
  <w:footnote w:id="17">
    <w:p w:rsidR="00F12A7B" w:rsidRPr="009957BF" w:rsidRDefault="00F12A7B" w:rsidP="00F12A7B">
      <w:pPr>
        <w:jc w:val="both"/>
      </w:pPr>
      <w:r w:rsidRPr="009957BF">
        <w:rPr>
          <w:rStyle w:val="a9"/>
        </w:rPr>
        <w:footnoteRef/>
      </w:r>
      <w:r w:rsidRPr="009957BF">
        <w:t xml:space="preserve"> Хрестоматия по истории государства и права зарубежных стран (Дре</w:t>
      </w:r>
      <w:r w:rsidRPr="009957BF">
        <w:t>в</w:t>
      </w:r>
      <w:r w:rsidRPr="009957BF">
        <w:t>ность и Средние века) / Сост. В.А. Томсинов. М., 1999. С. 19, 23.</w:t>
      </w:r>
    </w:p>
  </w:footnote>
  <w:footnote w:id="18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Там же. С. 16, 22.</w:t>
      </w:r>
    </w:p>
  </w:footnote>
  <w:footnote w:id="19">
    <w:p w:rsidR="00F12A7B" w:rsidRPr="009957BF" w:rsidRDefault="00F12A7B" w:rsidP="00F12A7B">
      <w:pPr>
        <w:jc w:val="both"/>
      </w:pPr>
      <w:r w:rsidRPr="009957BF">
        <w:rPr>
          <w:rStyle w:val="a9"/>
        </w:rPr>
        <w:footnoteRef/>
      </w:r>
      <w:r w:rsidRPr="009957BF">
        <w:t xml:space="preserve"> История государства и права зарубежных стран / Под общ. ред. О.А. Жидкова, Н.А. Крашенинниковой. М., 2002. Ч. 1. С. 127.</w:t>
      </w:r>
    </w:p>
  </w:footnote>
  <w:footnote w:id="20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Там же.</w:t>
      </w:r>
    </w:p>
  </w:footnote>
  <w:footnote w:id="21">
    <w:p w:rsidR="00F12A7B" w:rsidRPr="009957BF" w:rsidRDefault="00F12A7B" w:rsidP="00F12A7B">
      <w:pPr>
        <w:jc w:val="both"/>
      </w:pPr>
      <w:r w:rsidRPr="009957BF">
        <w:rPr>
          <w:rStyle w:val="a9"/>
        </w:rPr>
        <w:footnoteRef/>
      </w:r>
      <w:r w:rsidRPr="009957BF">
        <w:t xml:space="preserve"> Хрестоматия по истории государства и права зарубежных стран. Древность и Средние века). М., 1999. С.115.</w:t>
      </w:r>
    </w:p>
  </w:footnote>
  <w:footnote w:id="22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Золотников М.Ф. Подьячие Ивановской площади. К истории нотариата Московской Руси. Фемилиди А.М. Русский нотариат. История нотариата и действующее нотариал</w:t>
      </w:r>
      <w:r w:rsidRPr="009957BF">
        <w:rPr>
          <w:sz w:val="24"/>
          <w:szCs w:val="24"/>
        </w:rPr>
        <w:t>ь</w:t>
      </w:r>
      <w:r w:rsidRPr="009957BF">
        <w:rPr>
          <w:sz w:val="24"/>
          <w:szCs w:val="24"/>
        </w:rPr>
        <w:t xml:space="preserve">ное положение 14 апр. </w:t>
      </w:r>
      <w:smartTag w:uri="urn:schemas-microsoft-com:office:smarttags" w:element="metricconverter">
        <w:smartTagPr>
          <w:attr w:name="ProductID" w:val="1866 г"/>
        </w:smartTagPr>
        <w:r w:rsidRPr="009957BF">
          <w:rPr>
            <w:sz w:val="24"/>
            <w:szCs w:val="24"/>
          </w:rPr>
          <w:t>1866 г</w:t>
        </w:r>
      </w:smartTag>
      <w:r w:rsidRPr="009957BF">
        <w:rPr>
          <w:sz w:val="24"/>
          <w:szCs w:val="24"/>
        </w:rPr>
        <w:t>. Репринтное издание. М., 2005. Т. 1. С.72.</w:t>
      </w:r>
    </w:p>
  </w:footnote>
  <w:footnote w:id="23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Хрестоматия по истории государства и права зарубежных стран. Древность и Средние века). М., 1999. С.137.</w:t>
      </w:r>
    </w:p>
  </w:footnote>
  <w:footnote w:id="24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Там же. С. 146.</w:t>
      </w:r>
    </w:p>
  </w:footnote>
  <w:footnote w:id="25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Ляпидевский Н.[П.] Указ. соч. С. 1.</w:t>
      </w:r>
    </w:p>
  </w:footnote>
  <w:footnote w:id="26">
    <w:p w:rsidR="00F12A7B" w:rsidRPr="009957BF" w:rsidRDefault="00F12A7B" w:rsidP="00F12A7B">
      <w:pPr>
        <w:jc w:val="both"/>
      </w:pPr>
      <w:r w:rsidRPr="009957BF">
        <w:rPr>
          <w:rStyle w:val="a9"/>
        </w:rPr>
        <w:footnoteRef/>
      </w:r>
      <w:r w:rsidRPr="009957BF">
        <w:t xml:space="preserve"> Объяснительная записка к проекту новой редакции Положения о нотар</w:t>
      </w:r>
      <w:r w:rsidRPr="009957BF">
        <w:t>и</w:t>
      </w:r>
      <w:r w:rsidRPr="009957BF">
        <w:t xml:space="preserve">альной части. Ч </w:t>
      </w:r>
      <w:r w:rsidRPr="009957BF">
        <w:rPr>
          <w:lang w:val="de-DE"/>
        </w:rPr>
        <w:t>I</w:t>
      </w:r>
      <w:r w:rsidRPr="009957BF">
        <w:t>. Кн. 1. СПБ, 1904. Р</w:t>
      </w:r>
      <w:r w:rsidRPr="009957BF">
        <w:t>е</w:t>
      </w:r>
      <w:r w:rsidRPr="009957BF">
        <w:t xml:space="preserve">принт. С. </w:t>
      </w:r>
      <w:r w:rsidRPr="009957BF">
        <w:rPr>
          <w:lang w:val="de-DE"/>
        </w:rPr>
        <w:t>II</w:t>
      </w:r>
      <w:r w:rsidRPr="009957BF">
        <w:t>.</w:t>
      </w:r>
    </w:p>
  </w:footnote>
  <w:footnote w:id="27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Album – в Древнем Риме покрытая гипсом доска с нанесенными на ней годовой хроникой (annales maximi), годовым преторским эдиктом, списками сенаторов, с</w:t>
      </w:r>
      <w:r w:rsidRPr="009957BF">
        <w:rPr>
          <w:sz w:val="24"/>
          <w:szCs w:val="24"/>
        </w:rPr>
        <w:t>у</w:t>
      </w:r>
      <w:r w:rsidRPr="009957BF">
        <w:rPr>
          <w:sz w:val="24"/>
          <w:szCs w:val="24"/>
        </w:rPr>
        <w:t>дей и т.п.</w:t>
      </w:r>
    </w:p>
  </w:footnote>
  <w:footnote w:id="28">
    <w:p w:rsidR="00F12A7B" w:rsidRPr="009957BF" w:rsidRDefault="00F12A7B" w:rsidP="00F12A7B">
      <w:pPr>
        <w:jc w:val="both"/>
      </w:pPr>
      <w:r w:rsidRPr="009957BF">
        <w:rPr>
          <w:rStyle w:val="a9"/>
        </w:rPr>
        <w:footnoteRef/>
      </w:r>
      <w:r w:rsidRPr="009957BF">
        <w:t xml:space="preserve"> Подробнее см.: Ляпидевский Н.[П.] Указ. соч. С. 23.</w:t>
      </w:r>
    </w:p>
  </w:footnote>
  <w:footnote w:id="29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Золотников М.Ф. Подьячие Ивановской площади. К истории нотариата Московской Руси. Фемилиди А.М. Русский нотариат. История нотариата и действующее нотариал</w:t>
      </w:r>
      <w:r w:rsidRPr="009957BF">
        <w:rPr>
          <w:sz w:val="24"/>
          <w:szCs w:val="24"/>
        </w:rPr>
        <w:t>ь</w:t>
      </w:r>
      <w:r w:rsidRPr="009957BF">
        <w:rPr>
          <w:sz w:val="24"/>
          <w:szCs w:val="24"/>
        </w:rPr>
        <w:t xml:space="preserve">ное положение 14 апр. </w:t>
      </w:r>
      <w:smartTag w:uri="urn:schemas-microsoft-com:office:smarttags" w:element="metricconverter">
        <w:smartTagPr>
          <w:attr w:name="ProductID" w:val="1866 г"/>
        </w:smartTagPr>
        <w:r w:rsidRPr="009957BF">
          <w:rPr>
            <w:sz w:val="24"/>
            <w:szCs w:val="24"/>
          </w:rPr>
          <w:t>1866 г</w:t>
        </w:r>
      </w:smartTag>
      <w:r w:rsidRPr="009957BF">
        <w:rPr>
          <w:sz w:val="24"/>
          <w:szCs w:val="24"/>
        </w:rPr>
        <w:t>. Репринтное издание. М., 2005. Т. 1. С. 75.</w:t>
      </w:r>
    </w:p>
  </w:footnote>
  <w:footnote w:id="30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Ляпидевский Н.[П.] Указ. соч. С. 20.</w:t>
      </w:r>
    </w:p>
  </w:footnote>
  <w:footnote w:id="31">
    <w:p w:rsidR="00F12A7B" w:rsidRPr="009957BF" w:rsidRDefault="00F12A7B" w:rsidP="00F12A7B">
      <w:pPr>
        <w:pStyle w:val="a7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Ляпидевский Н.[П.] Указ. соч. С. 22, 32-34.</w:t>
      </w:r>
    </w:p>
  </w:footnote>
  <w:footnote w:id="32">
    <w:p w:rsidR="00F12A7B" w:rsidRPr="009957BF" w:rsidRDefault="00F12A7B" w:rsidP="00F12A7B">
      <w:pPr>
        <w:jc w:val="both"/>
      </w:pPr>
      <w:r w:rsidRPr="009957BF">
        <w:rPr>
          <w:rStyle w:val="a9"/>
        </w:rPr>
        <w:footnoteRef/>
      </w:r>
      <w:r w:rsidRPr="009957BF">
        <w:t xml:space="preserve"> Объяснительная записка к проекту новой редакции Положения о нотариальной части. Ч </w:t>
      </w:r>
      <w:r w:rsidRPr="009957BF">
        <w:rPr>
          <w:lang w:val="de-DE"/>
        </w:rPr>
        <w:t>I</w:t>
      </w:r>
      <w:r w:rsidRPr="009957BF">
        <w:t>. Кн. 1. СПБ, 1904. Р</w:t>
      </w:r>
      <w:r w:rsidRPr="009957BF">
        <w:t>е</w:t>
      </w:r>
      <w:r w:rsidRPr="009957BF">
        <w:t xml:space="preserve">принт. С. </w:t>
      </w:r>
      <w:r w:rsidRPr="009957BF">
        <w:rPr>
          <w:lang w:val="de-DE"/>
        </w:rPr>
        <w:t>IV</w:t>
      </w:r>
      <w:r w:rsidRPr="009957BF">
        <w:t>.</w:t>
      </w:r>
    </w:p>
  </w:footnote>
  <w:footnote w:id="33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Ляпидевский Н.[П.] История нотариата. Т. </w:t>
      </w:r>
      <w:smartTag w:uri="urn:schemas-microsoft-com:office:smarttags" w:element="metricconverter">
        <w:smartTagPr>
          <w:attr w:name="ProductID" w:val="1. М"/>
        </w:smartTagPr>
        <w:r w:rsidRPr="009957BF">
          <w:rPr>
            <w:sz w:val="24"/>
            <w:szCs w:val="24"/>
          </w:rPr>
          <w:t>1. М</w:t>
        </w:r>
      </w:smartTag>
      <w:r w:rsidRPr="009957BF">
        <w:rPr>
          <w:sz w:val="24"/>
          <w:szCs w:val="24"/>
        </w:rPr>
        <w:t>., 1875. С. 21.</w:t>
      </w:r>
    </w:p>
  </w:footnote>
  <w:footnote w:id="34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Объяснительная записка к проекту новой редакции Положения о нотариальной ча</w:t>
      </w:r>
      <w:r w:rsidRPr="009957BF">
        <w:rPr>
          <w:sz w:val="24"/>
          <w:szCs w:val="24"/>
        </w:rPr>
        <w:t>с</w:t>
      </w:r>
      <w:r w:rsidRPr="009957BF">
        <w:rPr>
          <w:sz w:val="24"/>
          <w:szCs w:val="24"/>
        </w:rPr>
        <w:t xml:space="preserve">ти. Ч. </w:t>
      </w:r>
      <w:r w:rsidRPr="009957BF">
        <w:rPr>
          <w:sz w:val="24"/>
          <w:szCs w:val="24"/>
          <w:lang w:val="de-DE"/>
        </w:rPr>
        <w:t>I</w:t>
      </w:r>
      <w:r w:rsidRPr="009957BF">
        <w:rPr>
          <w:sz w:val="24"/>
          <w:szCs w:val="24"/>
        </w:rPr>
        <w:t>. Кн. 1. СПб., 1904. Р</w:t>
      </w:r>
      <w:r w:rsidRPr="009957BF">
        <w:rPr>
          <w:sz w:val="24"/>
          <w:szCs w:val="24"/>
        </w:rPr>
        <w:t>е</w:t>
      </w:r>
      <w:r w:rsidRPr="009957BF">
        <w:rPr>
          <w:sz w:val="24"/>
          <w:szCs w:val="24"/>
        </w:rPr>
        <w:t>принт. С.</w:t>
      </w:r>
      <w:r w:rsidRPr="009957BF">
        <w:rPr>
          <w:sz w:val="24"/>
          <w:szCs w:val="24"/>
          <w:lang w:val="de-DE"/>
        </w:rPr>
        <w:t>III</w:t>
      </w:r>
      <w:r w:rsidRPr="009957BF">
        <w:rPr>
          <w:sz w:val="24"/>
          <w:szCs w:val="24"/>
        </w:rPr>
        <w:t>-</w:t>
      </w:r>
      <w:r w:rsidRPr="009957BF">
        <w:rPr>
          <w:sz w:val="24"/>
          <w:szCs w:val="24"/>
          <w:lang w:val="en-US"/>
        </w:rPr>
        <w:t>IV</w:t>
      </w:r>
    </w:p>
  </w:footnote>
  <w:footnote w:id="35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Объяснительная записка к проекту новой редакции Положения о нотариальной ча</w:t>
      </w:r>
      <w:r w:rsidRPr="009957BF">
        <w:rPr>
          <w:sz w:val="24"/>
          <w:szCs w:val="24"/>
        </w:rPr>
        <w:t>с</w:t>
      </w:r>
      <w:r w:rsidRPr="009957BF">
        <w:rPr>
          <w:sz w:val="24"/>
          <w:szCs w:val="24"/>
        </w:rPr>
        <w:t xml:space="preserve">ти. Ч. </w:t>
      </w:r>
      <w:r w:rsidRPr="009957BF">
        <w:rPr>
          <w:sz w:val="24"/>
          <w:szCs w:val="24"/>
          <w:lang w:val="de-DE"/>
        </w:rPr>
        <w:t>I</w:t>
      </w:r>
      <w:r w:rsidRPr="009957BF">
        <w:rPr>
          <w:sz w:val="24"/>
          <w:szCs w:val="24"/>
        </w:rPr>
        <w:t>. Кн. 1. СПб., 1904. Р</w:t>
      </w:r>
      <w:r w:rsidRPr="009957BF">
        <w:rPr>
          <w:sz w:val="24"/>
          <w:szCs w:val="24"/>
        </w:rPr>
        <w:t>е</w:t>
      </w:r>
      <w:r w:rsidRPr="009957BF">
        <w:rPr>
          <w:sz w:val="24"/>
          <w:szCs w:val="24"/>
        </w:rPr>
        <w:t>принт. С.</w:t>
      </w:r>
      <w:r w:rsidRPr="009957BF">
        <w:rPr>
          <w:sz w:val="24"/>
          <w:szCs w:val="24"/>
          <w:lang w:val="de-DE"/>
        </w:rPr>
        <w:t>III</w:t>
      </w:r>
      <w:r w:rsidRPr="009957BF">
        <w:rPr>
          <w:sz w:val="24"/>
          <w:szCs w:val="24"/>
        </w:rPr>
        <w:t>-</w:t>
      </w:r>
      <w:r w:rsidRPr="009957BF">
        <w:rPr>
          <w:sz w:val="24"/>
          <w:szCs w:val="24"/>
          <w:lang w:val="en-US"/>
        </w:rPr>
        <w:t>V</w:t>
      </w:r>
    </w:p>
  </w:footnote>
  <w:footnote w:id="36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Ляпидевский Н.[П.] Указ. соч. С. 107.</w:t>
      </w:r>
    </w:p>
  </w:footnote>
  <w:footnote w:id="37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Там же. С. 109.</w:t>
      </w:r>
    </w:p>
  </w:footnote>
  <w:footnote w:id="38">
    <w:p w:rsidR="00F12A7B" w:rsidRPr="009957BF" w:rsidRDefault="00F12A7B" w:rsidP="00F12A7B">
      <w:pPr>
        <w:keepNext/>
        <w:widowControl w:val="0"/>
        <w:jc w:val="both"/>
      </w:pPr>
      <w:r w:rsidRPr="009957BF">
        <w:rPr>
          <w:rStyle w:val="a9"/>
        </w:rPr>
        <w:footnoteRef/>
      </w:r>
      <w:r w:rsidRPr="009957BF">
        <w:t xml:space="preserve"> Объяснительная записка к проекту новой редакции Положения о нотариальной части. Часть </w:t>
      </w:r>
      <w:r w:rsidRPr="009957BF">
        <w:rPr>
          <w:lang w:val="de-DE"/>
        </w:rPr>
        <w:t>I</w:t>
      </w:r>
      <w:r w:rsidRPr="009957BF">
        <w:t>. Книга 1. С.-Петербург: Сенатская тип</w:t>
      </w:r>
      <w:r w:rsidRPr="009957BF">
        <w:t>о</w:t>
      </w:r>
      <w:r w:rsidRPr="009957BF">
        <w:t>графия, 1904. Репринт. С.</w:t>
      </w:r>
      <w:r w:rsidRPr="009957BF">
        <w:rPr>
          <w:lang w:val="de-DE"/>
        </w:rPr>
        <w:t xml:space="preserve"> </w:t>
      </w:r>
      <w:r w:rsidRPr="009957BF">
        <w:rPr>
          <w:lang w:val="en-US"/>
        </w:rPr>
        <w:t>V</w:t>
      </w:r>
      <w:r w:rsidRPr="009957BF">
        <w:rPr>
          <w:lang w:val="de-DE"/>
        </w:rPr>
        <w:t>I</w:t>
      </w:r>
      <w:r w:rsidRPr="009957BF">
        <w:t>.</w:t>
      </w:r>
    </w:p>
  </w:footnote>
  <w:footnote w:id="39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Ляпидевский Н.[П.] Указ. соч. С. 108.</w:t>
      </w:r>
    </w:p>
  </w:footnote>
  <w:footnote w:id="40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Ляпидевский Н.[П.] Указ. соч. С. 109.</w:t>
      </w:r>
    </w:p>
  </w:footnote>
  <w:footnote w:id="41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Там же. С. 105.</w:t>
      </w:r>
    </w:p>
  </w:footnote>
  <w:footnote w:id="42">
    <w:p w:rsidR="00F12A7B" w:rsidRPr="009957BF" w:rsidRDefault="00F12A7B" w:rsidP="00F12A7B">
      <w:pPr>
        <w:jc w:val="both"/>
      </w:pPr>
      <w:r w:rsidRPr="009957BF">
        <w:rPr>
          <w:rStyle w:val="a9"/>
        </w:rPr>
        <w:footnoteRef/>
      </w:r>
      <w:r w:rsidRPr="009957BF">
        <w:t xml:space="preserve"> Объяснительная записка к проекту новой редакции Положения о н</w:t>
      </w:r>
      <w:r w:rsidRPr="009957BF">
        <w:t>о</w:t>
      </w:r>
      <w:r w:rsidRPr="009957BF">
        <w:t xml:space="preserve">тариальной части. Часть </w:t>
      </w:r>
      <w:r w:rsidRPr="009957BF">
        <w:rPr>
          <w:lang w:val="de-DE"/>
        </w:rPr>
        <w:t>I</w:t>
      </w:r>
      <w:r w:rsidRPr="009957BF">
        <w:t>. Книга 1. С.-Петербург: Сенатская типогр</w:t>
      </w:r>
      <w:r w:rsidRPr="009957BF">
        <w:t>а</w:t>
      </w:r>
      <w:r w:rsidRPr="009957BF">
        <w:t>фия, 1904. Репринт. С.VIII.</w:t>
      </w:r>
    </w:p>
  </w:footnote>
  <w:footnote w:id="43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Ляпидевский Н.[П.] Указ. соч. С. 136.</w:t>
      </w:r>
    </w:p>
  </w:footnote>
  <w:footnote w:id="44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</w:t>
      </w:r>
      <w:r w:rsidRPr="009957BF">
        <w:rPr>
          <w:bCs/>
          <w:sz w:val="24"/>
          <w:szCs w:val="24"/>
        </w:rPr>
        <w:t>Меров</w:t>
      </w:r>
      <w:r w:rsidRPr="009957BF">
        <w:rPr>
          <w:rStyle w:val="accented"/>
          <w:bCs/>
          <w:sz w:val="24"/>
          <w:szCs w:val="24"/>
        </w:rPr>
        <w:t>и</w:t>
      </w:r>
      <w:r w:rsidRPr="009957BF">
        <w:rPr>
          <w:bCs/>
          <w:sz w:val="24"/>
          <w:szCs w:val="24"/>
        </w:rPr>
        <w:t>нги</w:t>
      </w:r>
      <w:r w:rsidRPr="009957BF">
        <w:rPr>
          <w:sz w:val="24"/>
          <w:szCs w:val="24"/>
        </w:rPr>
        <w:t xml:space="preserve"> - первая королевская династия во Франкском гос</w:t>
      </w:r>
      <w:r w:rsidRPr="009957BF">
        <w:rPr>
          <w:sz w:val="24"/>
          <w:szCs w:val="24"/>
        </w:rPr>
        <w:t>у</w:t>
      </w:r>
      <w:r w:rsidRPr="009957BF">
        <w:rPr>
          <w:sz w:val="24"/>
          <w:szCs w:val="24"/>
        </w:rPr>
        <w:t xml:space="preserve">дарстве, правившая с 457 по </w:t>
      </w:r>
      <w:smartTag w:uri="urn:schemas-microsoft-com:office:smarttags" w:element="metricconverter">
        <w:smartTagPr>
          <w:attr w:name="ProductID" w:val="751 г"/>
        </w:smartTagPr>
        <w:r w:rsidRPr="009957BF">
          <w:rPr>
            <w:sz w:val="24"/>
            <w:szCs w:val="24"/>
          </w:rPr>
          <w:t>751 г</w:t>
        </w:r>
      </w:smartTag>
      <w:r w:rsidRPr="009957BF">
        <w:rPr>
          <w:sz w:val="24"/>
          <w:szCs w:val="24"/>
        </w:rPr>
        <w:t>., названная по имени ее легендарного родоначальника Меровея. Была сменена династией Каролингов, названной по имени самого выдающегося ее представителя - Ка</w:t>
      </w:r>
      <w:r w:rsidRPr="009957BF">
        <w:rPr>
          <w:sz w:val="24"/>
          <w:szCs w:val="24"/>
        </w:rPr>
        <w:t>р</w:t>
      </w:r>
      <w:r w:rsidRPr="009957BF">
        <w:rPr>
          <w:sz w:val="24"/>
          <w:szCs w:val="24"/>
        </w:rPr>
        <w:t>ла Великого (742-814 гг.)</w:t>
      </w:r>
    </w:p>
  </w:footnote>
  <w:footnote w:id="45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Ляпидевский Н.[П.] Указ. соч. С.161.</w:t>
      </w:r>
    </w:p>
  </w:footnote>
  <w:footnote w:id="46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Там же. С. 170-171.</w:t>
      </w:r>
    </w:p>
  </w:footnote>
  <w:footnote w:id="47">
    <w:p w:rsidR="00F12A7B" w:rsidRPr="009957BF" w:rsidRDefault="00F12A7B" w:rsidP="00F12A7B">
      <w:pPr>
        <w:jc w:val="both"/>
      </w:pPr>
      <w:r w:rsidRPr="009957BF">
        <w:rPr>
          <w:rStyle w:val="a9"/>
        </w:rPr>
        <w:footnoteRef/>
      </w:r>
      <w:r w:rsidRPr="009957BF">
        <w:t xml:space="preserve"> Объяснительная записка к проекту новой редакции Положения о нотар</w:t>
      </w:r>
      <w:r w:rsidRPr="009957BF">
        <w:t>и</w:t>
      </w:r>
      <w:r w:rsidRPr="009957BF">
        <w:t xml:space="preserve">альной части. Ч. </w:t>
      </w:r>
      <w:r w:rsidRPr="009957BF">
        <w:rPr>
          <w:lang w:val="de-DE"/>
        </w:rPr>
        <w:t>I</w:t>
      </w:r>
      <w:r w:rsidRPr="009957BF">
        <w:t xml:space="preserve">. Кн. 1. СПб., 1904. Репринт. С. </w:t>
      </w:r>
      <w:r w:rsidRPr="009957BF">
        <w:rPr>
          <w:lang w:val="de-DE"/>
        </w:rPr>
        <w:t>X</w:t>
      </w:r>
      <w:r w:rsidRPr="009957BF">
        <w:t>.</w:t>
      </w:r>
    </w:p>
  </w:footnote>
  <w:footnote w:id="48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</w:t>
      </w:r>
      <w:r w:rsidRPr="009957BF">
        <w:rPr>
          <w:bCs/>
          <w:sz w:val="24"/>
          <w:szCs w:val="24"/>
        </w:rPr>
        <w:t>Пф</w:t>
      </w:r>
      <w:r w:rsidRPr="009957BF">
        <w:rPr>
          <w:rStyle w:val="accented"/>
          <w:bCs/>
          <w:sz w:val="24"/>
          <w:szCs w:val="24"/>
        </w:rPr>
        <w:t>а</w:t>
      </w:r>
      <w:r w:rsidRPr="009957BF">
        <w:rPr>
          <w:bCs/>
          <w:sz w:val="24"/>
          <w:szCs w:val="24"/>
        </w:rPr>
        <w:t>льцграф</w:t>
      </w:r>
      <w:r w:rsidRPr="009957BF">
        <w:rPr>
          <w:sz w:val="24"/>
          <w:szCs w:val="24"/>
        </w:rPr>
        <w:t xml:space="preserve"> (от нем. Pfaizgraf - дворцовый граф), во Франкском государстве придво</w:t>
      </w:r>
      <w:r w:rsidRPr="009957BF">
        <w:rPr>
          <w:sz w:val="24"/>
          <w:szCs w:val="24"/>
        </w:rPr>
        <w:t>р</w:t>
      </w:r>
      <w:r w:rsidRPr="009957BF">
        <w:rPr>
          <w:sz w:val="24"/>
          <w:szCs w:val="24"/>
        </w:rPr>
        <w:t>ный королевский чиновник, председательствовавший в дворцовом суде.</w:t>
      </w:r>
    </w:p>
  </w:footnote>
  <w:footnote w:id="49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Объяснительная записка к проекту новой редакции Положения о нотар</w:t>
      </w:r>
      <w:r w:rsidRPr="009957BF">
        <w:rPr>
          <w:sz w:val="24"/>
          <w:szCs w:val="24"/>
        </w:rPr>
        <w:t>и</w:t>
      </w:r>
      <w:r w:rsidRPr="009957BF">
        <w:rPr>
          <w:sz w:val="24"/>
          <w:szCs w:val="24"/>
        </w:rPr>
        <w:t xml:space="preserve">альной части. Ч. </w:t>
      </w:r>
      <w:r w:rsidRPr="009957BF">
        <w:rPr>
          <w:sz w:val="24"/>
          <w:szCs w:val="24"/>
          <w:lang w:val="de-DE"/>
        </w:rPr>
        <w:t>I</w:t>
      </w:r>
      <w:r w:rsidRPr="009957BF">
        <w:rPr>
          <w:sz w:val="24"/>
          <w:szCs w:val="24"/>
        </w:rPr>
        <w:t>. Кн. 1. СПб., 1904. Репринт. С. IX.</w:t>
      </w:r>
    </w:p>
  </w:footnote>
  <w:footnote w:id="50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Ляпидевский Н.[П.] Указ. соч. С.169.</w:t>
      </w:r>
    </w:p>
  </w:footnote>
  <w:footnote w:id="51">
    <w:p w:rsidR="00F12A7B" w:rsidRPr="009957BF" w:rsidRDefault="00F12A7B" w:rsidP="00F12A7B">
      <w:pPr>
        <w:pStyle w:val="a7"/>
        <w:jc w:val="both"/>
        <w:rPr>
          <w:sz w:val="24"/>
          <w:szCs w:val="24"/>
        </w:rPr>
      </w:pPr>
      <w:r w:rsidRPr="009957BF">
        <w:rPr>
          <w:rStyle w:val="a9"/>
          <w:sz w:val="24"/>
          <w:szCs w:val="24"/>
        </w:rPr>
        <w:footnoteRef/>
      </w:r>
      <w:r w:rsidRPr="009957BF">
        <w:rPr>
          <w:sz w:val="24"/>
          <w:szCs w:val="24"/>
        </w:rPr>
        <w:t xml:space="preserve"> Там же. С.190.</w:t>
      </w:r>
    </w:p>
  </w:footnote>
  <w:footnote w:id="52">
    <w:p w:rsidR="00F12A7B" w:rsidRPr="00AA74A0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A74A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A74A0">
        <w:rPr>
          <w:rFonts w:ascii="Times New Roman" w:hAnsi="Times New Roman" w:cs="Times New Roman"/>
          <w:sz w:val="24"/>
          <w:szCs w:val="24"/>
        </w:rPr>
        <w:t xml:space="preserve"> Энциклопедический словарь / Изд. Ф. А. Брокгауз, И.  А. Ефрон. СПб., 1896. Т. 27а. С. 808. </w:t>
      </w:r>
    </w:p>
  </w:footnote>
  <w:footnote w:id="53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Нижник, Н. С. Регулирование брачно-семейных отношений на Руси в у</w:t>
      </w:r>
      <w:r w:rsidRPr="00AA74A0">
        <w:rPr>
          <w:sz w:val="24"/>
          <w:szCs w:val="24"/>
        </w:rPr>
        <w:t>с</w:t>
      </w:r>
      <w:r w:rsidRPr="00AA74A0">
        <w:rPr>
          <w:sz w:val="24"/>
          <w:szCs w:val="24"/>
        </w:rPr>
        <w:t>ловиях язычества // История госуда</w:t>
      </w:r>
      <w:r w:rsidRPr="00AA74A0">
        <w:rPr>
          <w:sz w:val="24"/>
          <w:szCs w:val="24"/>
        </w:rPr>
        <w:t>р</w:t>
      </w:r>
      <w:r w:rsidRPr="00AA74A0">
        <w:rPr>
          <w:sz w:val="24"/>
          <w:szCs w:val="24"/>
        </w:rPr>
        <w:t>ства и права. 2003. № 2. С. 31.</w:t>
      </w:r>
    </w:p>
  </w:footnote>
  <w:footnote w:id="54">
    <w:p w:rsidR="00F12A7B" w:rsidRPr="00AA74A0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A74A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A74A0">
        <w:rPr>
          <w:rFonts w:ascii="Times New Roman" w:hAnsi="Times New Roman" w:cs="Times New Roman"/>
          <w:sz w:val="24"/>
          <w:szCs w:val="24"/>
        </w:rPr>
        <w:t xml:space="preserve"> Повесть временных лет. По Лаврентьевскому списку. Ч. </w:t>
      </w:r>
      <w:smartTag w:uri="urn:schemas-microsoft-com:office:smarttags" w:element="metricconverter">
        <w:smartTagPr>
          <w:attr w:name="ProductID" w:val="1. М"/>
        </w:smartTagPr>
        <w:r w:rsidRPr="00AA74A0">
          <w:rPr>
            <w:rFonts w:ascii="Times New Roman" w:hAnsi="Times New Roman" w:cs="Times New Roman"/>
            <w:sz w:val="24"/>
            <w:szCs w:val="24"/>
          </w:rPr>
          <w:t>1. М</w:t>
        </w:r>
      </w:smartTag>
      <w:r w:rsidRPr="00AA74A0">
        <w:rPr>
          <w:rFonts w:ascii="Times New Roman" w:hAnsi="Times New Roman" w:cs="Times New Roman"/>
          <w:sz w:val="24"/>
          <w:szCs w:val="24"/>
        </w:rPr>
        <w:t>.-Л., 1950. С. 14-15.</w:t>
      </w:r>
    </w:p>
  </w:footnote>
  <w:footnote w:id="55">
    <w:p w:rsidR="00F12A7B" w:rsidRPr="00AA74A0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A74A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A74A0">
        <w:rPr>
          <w:rFonts w:ascii="Times New Roman" w:hAnsi="Times New Roman" w:cs="Times New Roman"/>
          <w:sz w:val="24"/>
          <w:szCs w:val="24"/>
        </w:rPr>
        <w:t xml:space="preserve"> Синайский, В. И. Личное и имущественное положение замужней женщины в гра</w:t>
      </w:r>
      <w:r w:rsidRPr="00AA74A0">
        <w:rPr>
          <w:rFonts w:ascii="Times New Roman" w:hAnsi="Times New Roman" w:cs="Times New Roman"/>
          <w:sz w:val="24"/>
          <w:szCs w:val="24"/>
        </w:rPr>
        <w:t>ж</w:t>
      </w:r>
      <w:r w:rsidRPr="00AA74A0">
        <w:rPr>
          <w:rFonts w:ascii="Times New Roman" w:hAnsi="Times New Roman" w:cs="Times New Roman"/>
          <w:sz w:val="24"/>
          <w:szCs w:val="24"/>
        </w:rPr>
        <w:t>данском праве. Юрьев, 1910. С. 26.</w:t>
      </w:r>
    </w:p>
  </w:footnote>
  <w:footnote w:id="56">
    <w:p w:rsidR="00F12A7B" w:rsidRPr="00AA74A0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A74A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A74A0">
        <w:rPr>
          <w:rFonts w:ascii="Times New Roman" w:hAnsi="Times New Roman" w:cs="Times New Roman"/>
          <w:sz w:val="24"/>
          <w:szCs w:val="24"/>
        </w:rPr>
        <w:t xml:space="preserve"> Повесть временных лет. С. 56-57.</w:t>
      </w:r>
    </w:p>
  </w:footnote>
  <w:footnote w:id="57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Российское законодательство Х-ХХ веков. Т. 1. Законодательство дре</w:t>
      </w:r>
      <w:r w:rsidRPr="00AA74A0">
        <w:rPr>
          <w:sz w:val="24"/>
          <w:szCs w:val="24"/>
        </w:rPr>
        <w:t>в</w:t>
      </w:r>
      <w:r w:rsidRPr="00AA74A0">
        <w:rPr>
          <w:sz w:val="24"/>
          <w:szCs w:val="24"/>
        </w:rPr>
        <w:t>ней Руси. М., 1984. С. 202.</w:t>
      </w:r>
    </w:p>
  </w:footnote>
  <w:footnote w:id="58">
    <w:p w:rsidR="00F12A7B" w:rsidRPr="00AA74A0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A74A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A74A0">
        <w:rPr>
          <w:rFonts w:ascii="Times New Roman" w:hAnsi="Times New Roman" w:cs="Times New Roman"/>
          <w:sz w:val="24"/>
          <w:szCs w:val="24"/>
        </w:rPr>
        <w:t xml:space="preserve"> Щапов Я. Н. Княжеские уставы и церковь в древней Руси XI-XIV вв. М., 1972. С. 244.</w:t>
      </w:r>
    </w:p>
  </w:footnote>
  <w:footnote w:id="59">
    <w:p w:rsidR="00F12A7B" w:rsidRPr="00AA74A0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A74A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A74A0">
        <w:rPr>
          <w:rFonts w:ascii="Times New Roman" w:hAnsi="Times New Roman" w:cs="Times New Roman"/>
          <w:sz w:val="24"/>
          <w:szCs w:val="24"/>
        </w:rPr>
        <w:t xml:space="preserve"> Российское законодательство Х-ХХ веков. Т. 1. С. 191.</w:t>
      </w:r>
    </w:p>
  </w:footnote>
  <w:footnote w:id="60">
    <w:p w:rsidR="00F12A7B" w:rsidRPr="00AA74A0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A74A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A74A0">
        <w:rPr>
          <w:rFonts w:ascii="Times New Roman" w:hAnsi="Times New Roman" w:cs="Times New Roman"/>
          <w:sz w:val="24"/>
          <w:szCs w:val="24"/>
        </w:rPr>
        <w:t xml:space="preserve"> Правда Русская. Т. </w:t>
      </w:r>
      <w:smartTag w:uri="urn:schemas-microsoft-com:office:smarttags" w:element="metricconverter">
        <w:smartTagPr>
          <w:attr w:name="ProductID" w:val="2. М"/>
        </w:smartTagPr>
        <w:r w:rsidRPr="00AA74A0">
          <w:rPr>
            <w:rFonts w:ascii="Times New Roman" w:hAnsi="Times New Roman" w:cs="Times New Roman"/>
            <w:sz w:val="24"/>
            <w:szCs w:val="24"/>
          </w:rPr>
          <w:t>2. М</w:t>
        </w:r>
      </w:smartTag>
      <w:r w:rsidRPr="00AA74A0">
        <w:rPr>
          <w:rFonts w:ascii="Times New Roman" w:hAnsi="Times New Roman" w:cs="Times New Roman"/>
          <w:sz w:val="24"/>
          <w:szCs w:val="24"/>
        </w:rPr>
        <w:t>.-Л., 1947. С. 417, 633, 700-701.</w:t>
      </w:r>
    </w:p>
  </w:footnote>
  <w:footnote w:id="61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</w:t>
      </w:r>
      <w:r w:rsidRPr="00AA74A0">
        <w:rPr>
          <w:noProof/>
          <w:sz w:val="24"/>
          <w:szCs w:val="24"/>
        </w:rPr>
        <w:t xml:space="preserve">Полное собрание русских летописей. Т. 2. Ипатьевская летопись М., 1962. </w:t>
      </w:r>
      <w:r w:rsidRPr="00AA74A0">
        <w:rPr>
          <w:sz w:val="24"/>
          <w:szCs w:val="24"/>
        </w:rPr>
        <w:t>Стб. 559.</w:t>
      </w:r>
    </w:p>
  </w:footnote>
  <w:footnote w:id="62">
    <w:p w:rsidR="00F12A7B" w:rsidRPr="00AA74A0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A74A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A74A0">
        <w:rPr>
          <w:rFonts w:ascii="Times New Roman" w:hAnsi="Times New Roman" w:cs="Times New Roman"/>
          <w:sz w:val="24"/>
          <w:szCs w:val="24"/>
        </w:rPr>
        <w:t xml:space="preserve"> Правда Русская. Т. 2. С. 659, 683.</w:t>
      </w:r>
    </w:p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</w:p>
  </w:footnote>
  <w:footnote w:id="63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Правда Русская. Т. </w:t>
      </w:r>
      <w:smartTag w:uri="urn:schemas-microsoft-com:office:smarttags" w:element="metricconverter">
        <w:smartTagPr>
          <w:attr w:name="ProductID" w:val="2. М"/>
        </w:smartTagPr>
        <w:r w:rsidRPr="00AA74A0">
          <w:rPr>
            <w:sz w:val="24"/>
            <w:szCs w:val="24"/>
          </w:rPr>
          <w:t>2. М</w:t>
        </w:r>
      </w:smartTag>
      <w:r w:rsidRPr="00AA74A0">
        <w:rPr>
          <w:sz w:val="24"/>
          <w:szCs w:val="24"/>
        </w:rPr>
        <w:t>.-Л., 1947.  С.633, 691.</w:t>
      </w:r>
    </w:p>
  </w:footnote>
  <w:footnote w:id="64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Соловьев С.М. Сочинения. Кн. I. Т. 1-</w:t>
      </w:r>
      <w:smartTag w:uri="urn:schemas-microsoft-com:office:smarttags" w:element="metricconverter">
        <w:smartTagPr>
          <w:attr w:name="ProductID" w:val="2. М"/>
        </w:smartTagPr>
        <w:r w:rsidRPr="00AA74A0">
          <w:rPr>
            <w:sz w:val="24"/>
            <w:szCs w:val="24"/>
          </w:rPr>
          <w:t>2. М</w:t>
        </w:r>
      </w:smartTag>
      <w:r w:rsidRPr="00AA74A0">
        <w:rPr>
          <w:sz w:val="24"/>
          <w:szCs w:val="24"/>
        </w:rPr>
        <w:t>., 1988. С. 137.</w:t>
      </w:r>
    </w:p>
  </w:footnote>
  <w:footnote w:id="65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Там же.</w:t>
      </w:r>
    </w:p>
  </w:footnote>
  <w:footnote w:id="66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Ключевский, В. О. Сочинения. М., 1956. Т. 1, С.132.</w:t>
      </w:r>
    </w:p>
  </w:footnote>
  <w:footnote w:id="67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Грамоты Великого Новгорода и Пскова. М.-Л., 1949. С. 161.</w:t>
      </w:r>
    </w:p>
  </w:footnote>
  <w:footnote w:id="68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</w:t>
      </w:r>
      <w:r w:rsidRPr="00AA74A0">
        <w:rPr>
          <w:bCs/>
          <w:sz w:val="24"/>
          <w:szCs w:val="24"/>
        </w:rPr>
        <w:t>Андреев</w:t>
      </w:r>
      <w:r w:rsidRPr="00AA74A0">
        <w:rPr>
          <w:sz w:val="24"/>
          <w:szCs w:val="24"/>
        </w:rPr>
        <w:t xml:space="preserve"> </w:t>
      </w:r>
      <w:r w:rsidRPr="00AA74A0">
        <w:rPr>
          <w:bCs/>
          <w:sz w:val="24"/>
          <w:szCs w:val="24"/>
        </w:rPr>
        <w:t>В</w:t>
      </w:r>
      <w:r w:rsidRPr="00AA74A0">
        <w:rPr>
          <w:sz w:val="24"/>
          <w:szCs w:val="24"/>
        </w:rPr>
        <w:t>.</w:t>
      </w:r>
      <w:r w:rsidRPr="00AA74A0">
        <w:rPr>
          <w:bCs/>
          <w:sz w:val="24"/>
          <w:szCs w:val="24"/>
        </w:rPr>
        <w:t>Ф</w:t>
      </w:r>
      <w:r w:rsidRPr="00AA74A0">
        <w:rPr>
          <w:sz w:val="24"/>
          <w:szCs w:val="24"/>
        </w:rPr>
        <w:t xml:space="preserve">. </w:t>
      </w:r>
      <w:r w:rsidRPr="00AA74A0">
        <w:rPr>
          <w:bCs/>
          <w:sz w:val="24"/>
          <w:szCs w:val="24"/>
        </w:rPr>
        <w:t>Новгородский</w:t>
      </w:r>
      <w:r w:rsidRPr="00AA74A0">
        <w:rPr>
          <w:sz w:val="24"/>
          <w:szCs w:val="24"/>
        </w:rPr>
        <w:t xml:space="preserve"> </w:t>
      </w:r>
      <w:r w:rsidRPr="00AA74A0">
        <w:rPr>
          <w:bCs/>
          <w:sz w:val="24"/>
          <w:szCs w:val="24"/>
        </w:rPr>
        <w:t>частный</w:t>
      </w:r>
      <w:r w:rsidRPr="00AA74A0">
        <w:rPr>
          <w:sz w:val="24"/>
          <w:szCs w:val="24"/>
        </w:rPr>
        <w:t xml:space="preserve"> </w:t>
      </w:r>
      <w:r w:rsidRPr="00AA74A0">
        <w:rPr>
          <w:bCs/>
          <w:sz w:val="24"/>
          <w:szCs w:val="24"/>
        </w:rPr>
        <w:t>акт</w:t>
      </w:r>
      <w:r w:rsidRPr="00AA74A0">
        <w:rPr>
          <w:sz w:val="24"/>
          <w:szCs w:val="24"/>
        </w:rPr>
        <w:t xml:space="preserve"> XII-XV вв. Л., 1986. С. 93-95.</w:t>
      </w:r>
    </w:p>
  </w:footnote>
  <w:footnote w:id="69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Высоцкий С.А. Древнерусские надписи Софии Киевской </w:t>
      </w:r>
      <w:r w:rsidRPr="00AA74A0">
        <w:rPr>
          <w:sz w:val="24"/>
          <w:szCs w:val="24"/>
          <w:lang w:val="en-US"/>
        </w:rPr>
        <w:t>XI</w:t>
      </w:r>
      <w:r w:rsidRPr="00AA74A0">
        <w:rPr>
          <w:sz w:val="24"/>
          <w:szCs w:val="24"/>
        </w:rPr>
        <w:t>-</w:t>
      </w:r>
      <w:r w:rsidRPr="00AA74A0">
        <w:rPr>
          <w:sz w:val="24"/>
          <w:szCs w:val="24"/>
          <w:lang w:val="en-US"/>
        </w:rPr>
        <w:t>XIV</w:t>
      </w:r>
      <w:r w:rsidRPr="00AA74A0">
        <w:rPr>
          <w:sz w:val="24"/>
          <w:szCs w:val="24"/>
        </w:rPr>
        <w:t xml:space="preserve"> вв. Вып. 1. Киев, 1966. С.64</w:t>
      </w:r>
    </w:p>
  </w:footnote>
  <w:footnote w:id="70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Там же. С. 70.</w:t>
      </w:r>
    </w:p>
  </w:footnote>
  <w:footnote w:id="71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</w:t>
      </w:r>
      <w:r w:rsidRPr="00AA74A0">
        <w:rPr>
          <w:bCs/>
          <w:sz w:val="24"/>
          <w:szCs w:val="24"/>
        </w:rPr>
        <w:t>Андреев</w:t>
      </w:r>
      <w:r w:rsidRPr="00AA74A0">
        <w:rPr>
          <w:sz w:val="24"/>
          <w:szCs w:val="24"/>
        </w:rPr>
        <w:t xml:space="preserve"> </w:t>
      </w:r>
      <w:r w:rsidRPr="00AA74A0">
        <w:rPr>
          <w:bCs/>
          <w:sz w:val="24"/>
          <w:szCs w:val="24"/>
        </w:rPr>
        <w:t>В</w:t>
      </w:r>
      <w:r w:rsidRPr="00AA74A0">
        <w:rPr>
          <w:sz w:val="24"/>
          <w:szCs w:val="24"/>
        </w:rPr>
        <w:t>.</w:t>
      </w:r>
      <w:r w:rsidRPr="00AA74A0">
        <w:rPr>
          <w:bCs/>
          <w:sz w:val="24"/>
          <w:szCs w:val="24"/>
        </w:rPr>
        <w:t>Ф</w:t>
      </w:r>
      <w:r w:rsidRPr="00AA74A0">
        <w:rPr>
          <w:sz w:val="24"/>
          <w:szCs w:val="24"/>
        </w:rPr>
        <w:t xml:space="preserve">. </w:t>
      </w:r>
      <w:r w:rsidRPr="00AA74A0">
        <w:rPr>
          <w:bCs/>
          <w:sz w:val="24"/>
          <w:szCs w:val="24"/>
        </w:rPr>
        <w:t>Указ соч.</w:t>
      </w:r>
      <w:r w:rsidRPr="00AA74A0">
        <w:rPr>
          <w:sz w:val="24"/>
          <w:szCs w:val="24"/>
        </w:rPr>
        <w:t xml:space="preserve"> С. 82.</w:t>
      </w:r>
    </w:p>
  </w:footnote>
  <w:footnote w:id="72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Арциховский А.В. Новгородские грамоты на бересте (из раскопок </w:t>
      </w:r>
      <w:smartTag w:uri="urn:schemas-microsoft-com:office:smarttags" w:element="metricconverter">
        <w:smartTagPr>
          <w:attr w:name="ProductID" w:val="1952 г"/>
        </w:smartTagPr>
        <w:r w:rsidRPr="00AA74A0">
          <w:rPr>
            <w:sz w:val="24"/>
            <w:szCs w:val="24"/>
          </w:rPr>
          <w:t>1952 г</w:t>
        </w:r>
      </w:smartTag>
      <w:r w:rsidRPr="00AA74A0">
        <w:rPr>
          <w:sz w:val="24"/>
          <w:szCs w:val="24"/>
        </w:rPr>
        <w:t>.). М., 1954. С. 57.</w:t>
      </w:r>
    </w:p>
  </w:footnote>
  <w:footnote w:id="73">
    <w:p w:rsidR="00F12A7B" w:rsidRPr="00AA74A0" w:rsidRDefault="00F12A7B" w:rsidP="00F12A7B">
      <w:pPr>
        <w:pStyle w:val="a7"/>
        <w:widowControl w:val="0"/>
        <w:jc w:val="both"/>
        <w:rPr>
          <w:i/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От древнерусского слова «ряд» соглашение, договор. -  </w:t>
      </w:r>
      <w:r w:rsidRPr="00AA74A0">
        <w:rPr>
          <w:i/>
          <w:sz w:val="24"/>
          <w:szCs w:val="24"/>
        </w:rPr>
        <w:t>Прим. автора.</w:t>
      </w:r>
    </w:p>
  </w:footnote>
  <w:footnote w:id="74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Владимирский-Буданов М. Хрестоматия по истории русского права. Вып.1  К., 1908. С. 116.</w:t>
      </w:r>
    </w:p>
  </w:footnote>
  <w:footnote w:id="75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Арциховский А.В. Новгородские грамоты на бересте (из раскопок 1958-</w:t>
      </w:r>
      <w:smartTag w:uri="urn:schemas-microsoft-com:office:smarttags" w:element="metricconverter">
        <w:smartTagPr>
          <w:attr w:name="ProductID" w:val="1961 г"/>
        </w:smartTagPr>
        <w:r w:rsidRPr="00AA74A0">
          <w:rPr>
            <w:sz w:val="24"/>
            <w:szCs w:val="24"/>
          </w:rPr>
          <w:t>1961 г</w:t>
        </w:r>
      </w:smartTag>
      <w:r w:rsidRPr="00AA74A0">
        <w:rPr>
          <w:sz w:val="24"/>
          <w:szCs w:val="24"/>
        </w:rPr>
        <w:t>.). М., 1963. С. 77.</w:t>
      </w:r>
    </w:p>
  </w:footnote>
  <w:footnote w:id="76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Момотов В.В. Указ. соч. С. 168.</w:t>
      </w:r>
    </w:p>
  </w:footnote>
  <w:footnote w:id="77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Арциховский А.В. Борковский В.И. Новгородские грамоты на бересте (из раск</w:t>
      </w:r>
      <w:r w:rsidRPr="00AA74A0">
        <w:rPr>
          <w:sz w:val="24"/>
          <w:szCs w:val="24"/>
        </w:rPr>
        <w:t>о</w:t>
      </w:r>
      <w:r w:rsidRPr="00AA74A0">
        <w:rPr>
          <w:sz w:val="24"/>
          <w:szCs w:val="24"/>
        </w:rPr>
        <w:t>пок 1956-</w:t>
      </w:r>
      <w:smartTag w:uri="urn:schemas-microsoft-com:office:smarttags" w:element="metricconverter">
        <w:smartTagPr>
          <w:attr w:name="ProductID" w:val="1957 г"/>
        </w:smartTagPr>
        <w:r w:rsidRPr="00AA74A0">
          <w:rPr>
            <w:sz w:val="24"/>
            <w:szCs w:val="24"/>
          </w:rPr>
          <w:t>1957 г</w:t>
        </w:r>
      </w:smartTag>
      <w:r w:rsidRPr="00AA74A0">
        <w:rPr>
          <w:sz w:val="24"/>
          <w:szCs w:val="24"/>
        </w:rPr>
        <w:t>.). М., 1963. С. 33, 52.</w:t>
      </w:r>
    </w:p>
  </w:footnote>
  <w:footnote w:id="78">
    <w:p w:rsidR="00F12A7B" w:rsidRPr="00AA74A0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A74A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A74A0">
        <w:rPr>
          <w:rFonts w:ascii="Times New Roman" w:hAnsi="Times New Roman" w:cs="Times New Roman"/>
          <w:sz w:val="24"/>
          <w:szCs w:val="24"/>
        </w:rPr>
        <w:t xml:space="preserve"> Миронова В. Г. Берестяные грамоты из Старой Руссы // Вопросы истории. 1991.  № 4-5. С. 177.</w:t>
      </w:r>
    </w:p>
  </w:footnote>
  <w:footnote w:id="79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Полное собрание русских летописей. Т. 2. Ипатьевская летопись. М., 1962. Ст. 903-905.</w:t>
      </w:r>
    </w:p>
  </w:footnote>
  <w:footnote w:id="80">
    <w:p w:rsidR="00F12A7B" w:rsidRPr="00AA74A0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A74A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A74A0">
        <w:rPr>
          <w:rFonts w:ascii="Times New Roman" w:hAnsi="Times New Roman" w:cs="Times New Roman"/>
          <w:sz w:val="24"/>
          <w:szCs w:val="24"/>
        </w:rPr>
        <w:t xml:space="preserve"> 95-я статья Пространной редакции  «Русской правды» гласит: «Аже будеть сестра в дому… но отдадять ю за мужь братия, како си м</w:t>
      </w:r>
      <w:r w:rsidRPr="00AA74A0">
        <w:rPr>
          <w:rFonts w:ascii="Times New Roman" w:hAnsi="Times New Roman" w:cs="Times New Roman"/>
          <w:sz w:val="24"/>
          <w:szCs w:val="24"/>
        </w:rPr>
        <w:t>о</w:t>
      </w:r>
      <w:r w:rsidRPr="00AA74A0">
        <w:rPr>
          <w:rFonts w:ascii="Times New Roman" w:hAnsi="Times New Roman" w:cs="Times New Roman"/>
          <w:sz w:val="24"/>
          <w:szCs w:val="24"/>
        </w:rPr>
        <w:t xml:space="preserve">гуть». См.: Правда Русская. Т. </w:t>
      </w:r>
      <w:smartTag w:uri="urn:schemas-microsoft-com:office:smarttags" w:element="metricconverter">
        <w:smartTagPr>
          <w:attr w:name="ProductID" w:val="2. М"/>
        </w:smartTagPr>
        <w:r w:rsidRPr="00AA74A0">
          <w:rPr>
            <w:rFonts w:ascii="Times New Roman" w:hAnsi="Times New Roman" w:cs="Times New Roman"/>
            <w:sz w:val="24"/>
            <w:szCs w:val="24"/>
          </w:rPr>
          <w:t>2. М</w:t>
        </w:r>
      </w:smartTag>
      <w:r w:rsidRPr="00AA74A0">
        <w:rPr>
          <w:rFonts w:ascii="Times New Roman" w:hAnsi="Times New Roman" w:cs="Times New Roman"/>
          <w:sz w:val="24"/>
          <w:szCs w:val="24"/>
        </w:rPr>
        <w:t>.-Л., 1947.  С. 648.</w:t>
      </w:r>
    </w:p>
  </w:footnote>
  <w:footnote w:id="81">
    <w:p w:rsidR="00F12A7B" w:rsidRPr="00AA74A0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A74A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A74A0">
        <w:rPr>
          <w:rFonts w:ascii="Times New Roman" w:hAnsi="Times New Roman" w:cs="Times New Roman"/>
          <w:sz w:val="24"/>
          <w:szCs w:val="24"/>
        </w:rPr>
        <w:t xml:space="preserve"> Владимирский-Буданов М. Хрестоматия по истории русского права. Вып.1  К., 1908. С. 118-120.</w:t>
      </w:r>
    </w:p>
  </w:footnote>
  <w:footnote w:id="82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Российское законодательство X-XX веков. Т. 1. С. 331.</w:t>
      </w:r>
    </w:p>
  </w:footnote>
  <w:footnote w:id="83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Там же. С. 332.</w:t>
      </w:r>
    </w:p>
  </w:footnote>
  <w:footnote w:id="84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Там же. С. 334.</w:t>
      </w:r>
    </w:p>
  </w:footnote>
  <w:footnote w:id="85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Российское законодательство X-XX веков. Т. 1. С. 340.</w:t>
      </w:r>
    </w:p>
  </w:footnote>
  <w:footnote w:id="86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</w:t>
      </w:r>
      <w:r w:rsidRPr="00AA74A0">
        <w:rPr>
          <w:rStyle w:val="spelle"/>
        </w:rPr>
        <w:t>Сидоренко</w:t>
      </w:r>
      <w:r w:rsidRPr="00AA74A0">
        <w:rPr>
          <w:sz w:val="24"/>
          <w:szCs w:val="24"/>
        </w:rPr>
        <w:t xml:space="preserve"> Д. В.Эволюция нотариального акта в России // Нотар</w:t>
      </w:r>
      <w:r w:rsidRPr="00AA74A0">
        <w:rPr>
          <w:sz w:val="24"/>
          <w:szCs w:val="24"/>
        </w:rPr>
        <w:t>и</w:t>
      </w:r>
      <w:r w:rsidRPr="00AA74A0">
        <w:rPr>
          <w:sz w:val="24"/>
          <w:szCs w:val="24"/>
        </w:rPr>
        <w:t>альный вестник. 2007. № 1. С.51.</w:t>
      </w:r>
    </w:p>
  </w:footnote>
  <w:footnote w:id="87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Владимирский-Буданов М.Ф. Обзор истории русского права. Киев, 1915. С. 595.</w:t>
      </w:r>
    </w:p>
  </w:footnote>
  <w:footnote w:id="88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Российское законодательство X-XX веков. Т. 1. С. 335.</w:t>
      </w:r>
    </w:p>
  </w:footnote>
  <w:footnote w:id="89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Там же. С. 342.</w:t>
      </w:r>
    </w:p>
  </w:footnote>
  <w:footnote w:id="90">
    <w:p w:rsidR="00F12A7B" w:rsidRPr="00AA74A0" w:rsidRDefault="00F12A7B" w:rsidP="00F12A7B">
      <w:pPr>
        <w:pStyle w:val="a4"/>
        <w:widowControl w:val="0"/>
        <w:spacing w:before="0" w:beforeAutospacing="0" w:after="0" w:afterAutospacing="0"/>
        <w:jc w:val="both"/>
      </w:pPr>
      <w:r w:rsidRPr="00AA74A0">
        <w:rPr>
          <w:rStyle w:val="a9"/>
        </w:rPr>
        <w:footnoteRef/>
      </w:r>
      <w:r w:rsidRPr="00AA74A0">
        <w:t xml:space="preserve"> Первое упоминание о Судебнике 1497 года имеется в «Записках о Московии» австрийского дипломата Сигизмунда Герберштейна, бывшего послом императора Макс</w:t>
      </w:r>
      <w:r w:rsidRPr="00AA74A0">
        <w:t>и</w:t>
      </w:r>
      <w:r w:rsidRPr="00AA74A0">
        <w:t>милиана I при дворе московского великого князя Василия III (1479-1533). Рукопись Судебника 1497 года была обнаружена в 1817 году П.М. Строевым и опубликована им совместно с К. Ф. Кала</w:t>
      </w:r>
      <w:r w:rsidRPr="00AA74A0">
        <w:t>й</w:t>
      </w:r>
      <w:r w:rsidRPr="00AA74A0">
        <w:t>довичем в 1819 году. Она остается до сих пор единственным известным списком Судебника и хранится в фонде Государственного древлехранилища Центрального государственного а</w:t>
      </w:r>
      <w:r w:rsidRPr="00AA74A0">
        <w:t>р</w:t>
      </w:r>
      <w:r w:rsidRPr="00AA74A0">
        <w:t>хива древних актов (ЦГАДА) в Москве.</w:t>
      </w:r>
    </w:p>
  </w:footnote>
  <w:footnote w:id="91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Российское законодательство X-XX веков. Т. 2. С. 56.</w:t>
      </w:r>
    </w:p>
  </w:footnote>
  <w:footnote w:id="92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Российское законодательство X-XX веков. Т. 2. С. 94.</w:t>
      </w:r>
    </w:p>
  </w:footnote>
  <w:footnote w:id="93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Соловьев С.М. Сочинения. Кн. </w:t>
      </w:r>
      <w:r w:rsidRPr="00AA74A0">
        <w:rPr>
          <w:sz w:val="24"/>
          <w:szCs w:val="24"/>
          <w:lang w:val="de-DE"/>
        </w:rPr>
        <w:t>VII</w:t>
      </w:r>
      <w:r w:rsidRPr="00AA74A0">
        <w:rPr>
          <w:sz w:val="24"/>
          <w:szCs w:val="24"/>
        </w:rPr>
        <w:t>. Т. 13-</w:t>
      </w:r>
      <w:smartTag w:uri="urn:schemas-microsoft-com:office:smarttags" w:element="metricconverter">
        <w:smartTagPr>
          <w:attr w:name="ProductID" w:val="14. М"/>
        </w:smartTagPr>
        <w:r w:rsidRPr="00AA74A0">
          <w:rPr>
            <w:sz w:val="24"/>
            <w:szCs w:val="24"/>
          </w:rPr>
          <w:t>14. М</w:t>
        </w:r>
      </w:smartTag>
      <w:r w:rsidRPr="00AA74A0">
        <w:rPr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991. C"/>
        </w:smartTagPr>
        <w:r w:rsidRPr="00AA74A0">
          <w:rPr>
            <w:sz w:val="24"/>
            <w:szCs w:val="24"/>
          </w:rPr>
          <w:t xml:space="preserve">1991. </w:t>
        </w:r>
        <w:r w:rsidRPr="00AA74A0">
          <w:rPr>
            <w:sz w:val="24"/>
            <w:szCs w:val="24"/>
            <w:lang w:val="de-DE"/>
          </w:rPr>
          <w:t>C</w:t>
        </w:r>
      </w:smartTag>
      <w:r w:rsidRPr="00AA74A0">
        <w:rPr>
          <w:sz w:val="24"/>
          <w:szCs w:val="24"/>
        </w:rPr>
        <w:t>. 77.</w:t>
      </w:r>
    </w:p>
  </w:footnote>
  <w:footnote w:id="94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Объяснительная записка к проекту новой редакции Положения о нотар</w:t>
      </w:r>
      <w:r w:rsidRPr="00AA74A0">
        <w:rPr>
          <w:sz w:val="24"/>
          <w:szCs w:val="24"/>
        </w:rPr>
        <w:t>и</w:t>
      </w:r>
      <w:r w:rsidRPr="00AA74A0">
        <w:rPr>
          <w:sz w:val="24"/>
          <w:szCs w:val="24"/>
        </w:rPr>
        <w:t xml:space="preserve">альной части. Часть </w:t>
      </w:r>
      <w:r w:rsidRPr="00AA74A0">
        <w:rPr>
          <w:sz w:val="24"/>
          <w:szCs w:val="24"/>
          <w:lang w:val="de-DE"/>
        </w:rPr>
        <w:t>I</w:t>
      </w:r>
      <w:r w:rsidRPr="00AA74A0">
        <w:rPr>
          <w:sz w:val="24"/>
          <w:szCs w:val="24"/>
        </w:rPr>
        <w:t xml:space="preserve">. Книга 1. СПб, 1904. С. </w:t>
      </w:r>
      <w:r w:rsidRPr="00AA74A0">
        <w:rPr>
          <w:sz w:val="24"/>
          <w:szCs w:val="24"/>
          <w:lang w:val="en-US"/>
        </w:rPr>
        <w:t>XXIX</w:t>
      </w:r>
      <w:r w:rsidRPr="00AA74A0">
        <w:rPr>
          <w:sz w:val="24"/>
          <w:szCs w:val="24"/>
        </w:rPr>
        <w:t>.</w:t>
      </w:r>
    </w:p>
  </w:footnote>
  <w:footnote w:id="95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Земский Собор – выборный законосовещательный сословно-представительный орган в России в </w:t>
      </w:r>
      <w:r w:rsidRPr="00AA74A0">
        <w:rPr>
          <w:sz w:val="24"/>
          <w:szCs w:val="24"/>
          <w:lang w:val="en-US"/>
        </w:rPr>
        <w:t>XVI</w:t>
      </w:r>
      <w:r w:rsidRPr="00AA74A0">
        <w:rPr>
          <w:sz w:val="24"/>
          <w:szCs w:val="24"/>
        </w:rPr>
        <w:t>-</w:t>
      </w:r>
      <w:r w:rsidRPr="00AA74A0">
        <w:rPr>
          <w:sz w:val="24"/>
          <w:szCs w:val="24"/>
          <w:lang w:val="en-US"/>
        </w:rPr>
        <w:t>XVIII</w:t>
      </w:r>
      <w:r w:rsidRPr="00AA74A0">
        <w:rPr>
          <w:sz w:val="24"/>
          <w:szCs w:val="24"/>
        </w:rPr>
        <w:t xml:space="preserve"> вв. Впервые созван царем Иваном </w:t>
      </w:r>
      <w:r w:rsidRPr="00AA74A0">
        <w:rPr>
          <w:sz w:val="24"/>
          <w:szCs w:val="24"/>
          <w:lang w:val="en-US"/>
        </w:rPr>
        <w:t>IV</w:t>
      </w:r>
      <w:r w:rsidRPr="00AA74A0">
        <w:rPr>
          <w:sz w:val="24"/>
          <w:szCs w:val="24"/>
        </w:rPr>
        <w:t xml:space="preserve"> в 1550 году. В дальнейшем созывался государем или митропол</w:t>
      </w:r>
      <w:r w:rsidRPr="00AA74A0">
        <w:rPr>
          <w:sz w:val="24"/>
          <w:szCs w:val="24"/>
        </w:rPr>
        <w:t>и</w:t>
      </w:r>
      <w:r w:rsidRPr="00AA74A0">
        <w:rPr>
          <w:sz w:val="24"/>
          <w:szCs w:val="24"/>
        </w:rPr>
        <w:t>том (позже патриархом). В Земский Собор входили в полном составе Боярская Дума, «Освященный Собор» (представители дух</w:t>
      </w:r>
      <w:r w:rsidRPr="00AA74A0">
        <w:rPr>
          <w:sz w:val="24"/>
          <w:szCs w:val="24"/>
        </w:rPr>
        <w:t>о</w:t>
      </w:r>
      <w:r w:rsidRPr="00AA74A0">
        <w:rPr>
          <w:sz w:val="24"/>
          <w:szCs w:val="24"/>
        </w:rPr>
        <w:t>венства) и «выборные люди» (феодалы и верхушка посадского насел</w:t>
      </w:r>
      <w:r w:rsidRPr="00AA74A0">
        <w:rPr>
          <w:sz w:val="24"/>
          <w:szCs w:val="24"/>
        </w:rPr>
        <w:t>е</w:t>
      </w:r>
      <w:r w:rsidRPr="00AA74A0">
        <w:rPr>
          <w:sz w:val="24"/>
          <w:szCs w:val="24"/>
        </w:rPr>
        <w:t>ния).</w:t>
      </w:r>
    </w:p>
  </w:footnote>
  <w:footnote w:id="96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Российское законодательство X-XX веков. Т. 2. С. 115-116.</w:t>
      </w:r>
    </w:p>
  </w:footnote>
  <w:footnote w:id="97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Там же. С. 116.</w:t>
      </w:r>
    </w:p>
  </w:footnote>
  <w:footnote w:id="98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Там же. С. 116.</w:t>
      </w:r>
    </w:p>
  </w:footnote>
  <w:footnote w:id="99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Там же. С. 100.</w:t>
      </w:r>
    </w:p>
  </w:footnote>
  <w:footnote w:id="100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Там же. С. 119.</w:t>
      </w:r>
    </w:p>
  </w:footnote>
  <w:footnote w:id="101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Там же. С. 119.</w:t>
      </w:r>
    </w:p>
  </w:footnote>
  <w:footnote w:id="102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Там же. С. 103.</w:t>
      </w:r>
    </w:p>
  </w:footnote>
  <w:footnote w:id="103">
    <w:p w:rsidR="00F12A7B" w:rsidRPr="00AA74A0" w:rsidRDefault="00F12A7B" w:rsidP="00F12A7B">
      <w:pPr>
        <w:widowControl w:val="0"/>
        <w:jc w:val="both"/>
      </w:pPr>
      <w:r w:rsidRPr="00AA74A0">
        <w:rPr>
          <w:rStyle w:val="a9"/>
        </w:rPr>
        <w:footnoteRef/>
      </w:r>
      <w:r w:rsidRPr="00AA74A0">
        <w:t xml:space="preserve"> Крепость (здесь) - юридический документ, составленный, удостоверенный и зарегистрированный специальными компетентными орган</w:t>
      </w:r>
      <w:r w:rsidRPr="00AA74A0">
        <w:t>а</w:t>
      </w:r>
      <w:r w:rsidRPr="00AA74A0">
        <w:t>ми.</w:t>
      </w:r>
    </w:p>
  </w:footnote>
  <w:footnote w:id="104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Владимирский-Буданов М.Ф. Обзор истории русского права. Киев, 1915. С. 596.</w:t>
      </w:r>
    </w:p>
  </w:footnote>
  <w:footnote w:id="105">
    <w:p w:rsidR="00F12A7B" w:rsidRPr="00AA74A0" w:rsidRDefault="00F12A7B" w:rsidP="00F12A7B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A74A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A74A0">
        <w:rPr>
          <w:rFonts w:ascii="Times New Roman" w:hAnsi="Times New Roman" w:cs="Times New Roman"/>
          <w:sz w:val="24"/>
          <w:szCs w:val="24"/>
        </w:rPr>
        <w:t xml:space="preserve"> О России в царствование Алексея Михайловича. Современное сочинение Григория Кот</w:t>
      </w:r>
      <w:r w:rsidRPr="00AA74A0">
        <w:rPr>
          <w:rFonts w:ascii="Times New Roman" w:hAnsi="Times New Roman" w:cs="Times New Roman"/>
          <w:sz w:val="24"/>
          <w:szCs w:val="24"/>
        </w:rPr>
        <w:t>о</w:t>
      </w:r>
      <w:r w:rsidRPr="00AA74A0">
        <w:rPr>
          <w:rFonts w:ascii="Times New Roman" w:hAnsi="Times New Roman" w:cs="Times New Roman"/>
          <w:sz w:val="24"/>
          <w:szCs w:val="24"/>
        </w:rPr>
        <w:t>шихина. Издание археографической комиссии. СПб., 1859. С. 100.</w:t>
      </w:r>
    </w:p>
  </w:footnote>
  <w:footnote w:id="106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Владимирский-Буданов М.Ф. Обзор истории русского права. Киев, 1915. С. 596.</w:t>
      </w:r>
    </w:p>
  </w:footnote>
  <w:footnote w:id="107">
    <w:p w:rsidR="00F12A7B" w:rsidRPr="00AA74A0" w:rsidRDefault="00F12A7B" w:rsidP="00F12A7B">
      <w:pPr>
        <w:jc w:val="both"/>
      </w:pPr>
      <w:r w:rsidRPr="00AA74A0">
        <w:rPr>
          <w:rStyle w:val="a9"/>
        </w:rPr>
        <w:footnoteRef/>
      </w:r>
      <w:r w:rsidRPr="00AA74A0">
        <w:t xml:space="preserve"> Владимирские губернские ведомости. 1902. № 6. 8 февраля. Часть неофициал</w:t>
      </w:r>
      <w:r w:rsidRPr="00AA74A0">
        <w:t>ь</w:t>
      </w:r>
      <w:r w:rsidRPr="00AA74A0">
        <w:t>ная.</w:t>
      </w:r>
    </w:p>
  </w:footnote>
  <w:footnote w:id="108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Владимирский-Буданов М.Ф. Обзор истории русского права. Киев, 1915. С. 596-597.</w:t>
      </w:r>
    </w:p>
  </w:footnote>
  <w:footnote w:id="109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Цит. по: Объяснительная записка к проекту новой редакции Положения о нотариальной ча</w:t>
      </w:r>
      <w:r w:rsidRPr="00AA74A0">
        <w:rPr>
          <w:sz w:val="24"/>
          <w:szCs w:val="24"/>
        </w:rPr>
        <w:t>с</w:t>
      </w:r>
      <w:r w:rsidRPr="00AA74A0">
        <w:rPr>
          <w:sz w:val="24"/>
          <w:szCs w:val="24"/>
        </w:rPr>
        <w:t xml:space="preserve">ти. Часть </w:t>
      </w:r>
      <w:r w:rsidRPr="00AA74A0">
        <w:rPr>
          <w:sz w:val="24"/>
          <w:szCs w:val="24"/>
          <w:lang w:val="de-DE"/>
        </w:rPr>
        <w:t>I</w:t>
      </w:r>
      <w:r w:rsidRPr="00AA74A0">
        <w:rPr>
          <w:sz w:val="24"/>
          <w:szCs w:val="24"/>
        </w:rPr>
        <w:t xml:space="preserve">. Книга 1. СПб, 1904. С. </w:t>
      </w:r>
      <w:r w:rsidRPr="00AA74A0">
        <w:rPr>
          <w:sz w:val="24"/>
          <w:szCs w:val="24"/>
          <w:lang w:val="en-US"/>
        </w:rPr>
        <w:t>XXXI</w:t>
      </w:r>
      <w:r w:rsidRPr="00AA74A0">
        <w:rPr>
          <w:sz w:val="24"/>
          <w:szCs w:val="24"/>
        </w:rPr>
        <w:t>.</w:t>
      </w:r>
    </w:p>
  </w:footnote>
  <w:footnote w:id="110">
    <w:p w:rsidR="00F12A7B" w:rsidRDefault="00F12A7B" w:rsidP="00F12A7B">
      <w:pPr>
        <w:pStyle w:val="a7"/>
      </w:pPr>
      <w:r>
        <w:rPr>
          <w:rStyle w:val="a9"/>
        </w:rPr>
        <w:footnoteRef/>
      </w:r>
      <w:r>
        <w:t xml:space="preserve"> </w:t>
      </w:r>
      <w:r w:rsidRPr="00AA74A0">
        <w:rPr>
          <w:sz w:val="24"/>
          <w:szCs w:val="24"/>
        </w:rPr>
        <w:t>Золотников М.Ф. Подьячие Ивановской площади. К истории нотариата Московской Руси. Фемилиди А.М. Русский нотариат. История нотариата и действующее нотариальное пол</w:t>
      </w:r>
      <w:r w:rsidRPr="00AA74A0">
        <w:rPr>
          <w:sz w:val="24"/>
          <w:szCs w:val="24"/>
        </w:rPr>
        <w:t>о</w:t>
      </w:r>
      <w:r w:rsidRPr="00AA74A0">
        <w:rPr>
          <w:sz w:val="24"/>
          <w:szCs w:val="24"/>
        </w:rPr>
        <w:t xml:space="preserve">жение 14 апр. </w:t>
      </w:r>
      <w:smartTag w:uri="urn:schemas-microsoft-com:office:smarttags" w:element="metricconverter">
        <w:smartTagPr>
          <w:attr w:name="ProductID" w:val="1866 г"/>
        </w:smartTagPr>
        <w:r w:rsidRPr="00AA74A0">
          <w:rPr>
            <w:sz w:val="24"/>
            <w:szCs w:val="24"/>
          </w:rPr>
          <w:t>1866 г</w:t>
        </w:r>
      </w:smartTag>
      <w:r w:rsidRPr="00AA74A0">
        <w:rPr>
          <w:sz w:val="24"/>
          <w:szCs w:val="24"/>
        </w:rPr>
        <w:t>. Репринтно</w:t>
      </w:r>
      <w:r>
        <w:rPr>
          <w:sz w:val="24"/>
          <w:szCs w:val="24"/>
        </w:rPr>
        <w:t>е издание. М., 2005. Т. 1. С. 11</w:t>
      </w:r>
      <w:r w:rsidRPr="00AA74A0">
        <w:rPr>
          <w:sz w:val="24"/>
          <w:szCs w:val="24"/>
        </w:rPr>
        <w:t>.</w:t>
      </w:r>
    </w:p>
  </w:footnote>
  <w:footnote w:id="111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</w:t>
      </w:r>
      <w:r>
        <w:rPr>
          <w:sz w:val="24"/>
          <w:szCs w:val="24"/>
        </w:rPr>
        <w:t>Там же.</w:t>
      </w:r>
      <w:r w:rsidRPr="00AA74A0">
        <w:rPr>
          <w:sz w:val="24"/>
          <w:szCs w:val="24"/>
        </w:rPr>
        <w:t xml:space="preserve"> С. 11-12.</w:t>
      </w:r>
    </w:p>
  </w:footnote>
  <w:footnote w:id="112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Там же. С. 13.</w:t>
      </w:r>
    </w:p>
  </w:footnote>
  <w:footnote w:id="113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Там же. С.16.</w:t>
      </w:r>
    </w:p>
  </w:footnote>
  <w:footnote w:id="114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Российское законодательство X-XX веков. Т. 4. Законодательство периода становления а</w:t>
      </w:r>
      <w:r w:rsidRPr="00AA74A0">
        <w:rPr>
          <w:sz w:val="24"/>
          <w:szCs w:val="24"/>
        </w:rPr>
        <w:t>б</w:t>
      </w:r>
      <w:r w:rsidRPr="00AA74A0">
        <w:rPr>
          <w:sz w:val="24"/>
          <w:szCs w:val="24"/>
        </w:rPr>
        <w:t>солютизма. М., 1986. С. 278.</w:t>
      </w:r>
    </w:p>
  </w:footnote>
  <w:footnote w:id="115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Соловьев С.М. Сочинения. Кн. </w:t>
      </w:r>
      <w:r w:rsidRPr="00AA74A0">
        <w:rPr>
          <w:sz w:val="24"/>
          <w:szCs w:val="24"/>
          <w:lang w:val="de-DE"/>
        </w:rPr>
        <w:t>VII</w:t>
      </w:r>
      <w:r w:rsidRPr="00AA74A0">
        <w:rPr>
          <w:sz w:val="24"/>
          <w:szCs w:val="24"/>
        </w:rPr>
        <w:t>. Т. 13-</w:t>
      </w:r>
      <w:smartTag w:uri="urn:schemas-microsoft-com:office:smarttags" w:element="metricconverter">
        <w:smartTagPr>
          <w:attr w:name="ProductID" w:val="14. М"/>
        </w:smartTagPr>
        <w:r w:rsidRPr="00AA74A0">
          <w:rPr>
            <w:sz w:val="24"/>
            <w:szCs w:val="24"/>
          </w:rPr>
          <w:t>14. М</w:t>
        </w:r>
      </w:smartTag>
      <w:r w:rsidRPr="00AA74A0">
        <w:rPr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991. C"/>
        </w:smartTagPr>
        <w:r w:rsidRPr="00AA74A0">
          <w:rPr>
            <w:sz w:val="24"/>
            <w:szCs w:val="24"/>
          </w:rPr>
          <w:t xml:space="preserve">1991. </w:t>
        </w:r>
        <w:r w:rsidRPr="00AA74A0">
          <w:rPr>
            <w:sz w:val="24"/>
            <w:szCs w:val="24"/>
            <w:lang w:val="de-DE"/>
          </w:rPr>
          <w:t>C</w:t>
        </w:r>
      </w:smartTag>
      <w:r w:rsidRPr="00AA74A0">
        <w:rPr>
          <w:sz w:val="24"/>
          <w:szCs w:val="24"/>
        </w:rPr>
        <w:t>. 83.</w:t>
      </w:r>
    </w:p>
  </w:footnote>
  <w:footnote w:id="116">
    <w:p w:rsidR="00F12A7B" w:rsidRPr="00AA74A0" w:rsidRDefault="00F12A7B" w:rsidP="00F12A7B">
      <w:pPr>
        <w:pStyle w:val="a7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Российское </w:t>
      </w:r>
      <w:r w:rsidRPr="00AA74A0">
        <w:rPr>
          <w:bCs/>
          <w:sz w:val="24"/>
          <w:szCs w:val="24"/>
        </w:rPr>
        <w:t>законодательство</w:t>
      </w:r>
      <w:r w:rsidRPr="00AA74A0">
        <w:rPr>
          <w:sz w:val="24"/>
          <w:szCs w:val="24"/>
        </w:rPr>
        <w:t xml:space="preserve"> X - XX веков.. Т. 4. С. 286.</w:t>
      </w:r>
    </w:p>
  </w:footnote>
  <w:footnote w:id="117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Золотников М.Ф. Подьячие Ивановской площади. К истории нотариата Московской Руси. Фемилиди А.М. Русский нотариат. История нотариата и действующее нотариальное пол</w:t>
      </w:r>
      <w:r w:rsidRPr="00AA74A0">
        <w:rPr>
          <w:sz w:val="24"/>
          <w:szCs w:val="24"/>
        </w:rPr>
        <w:t>о</w:t>
      </w:r>
      <w:r w:rsidRPr="00AA74A0">
        <w:rPr>
          <w:sz w:val="24"/>
          <w:szCs w:val="24"/>
        </w:rPr>
        <w:t xml:space="preserve">жение 14 апр. </w:t>
      </w:r>
      <w:smartTag w:uri="urn:schemas-microsoft-com:office:smarttags" w:element="metricconverter">
        <w:smartTagPr>
          <w:attr w:name="ProductID" w:val="1866 г"/>
        </w:smartTagPr>
        <w:r w:rsidRPr="00AA74A0">
          <w:rPr>
            <w:sz w:val="24"/>
            <w:szCs w:val="24"/>
          </w:rPr>
          <w:t>1866 г</w:t>
        </w:r>
      </w:smartTag>
      <w:r w:rsidRPr="00AA74A0">
        <w:rPr>
          <w:sz w:val="24"/>
          <w:szCs w:val="24"/>
        </w:rPr>
        <w:t>. Репринтное издание. М., 2005. Т. 1. С. 16</w:t>
      </w:r>
    </w:p>
  </w:footnote>
  <w:footnote w:id="118">
    <w:p w:rsidR="00F12A7B" w:rsidRPr="00AA74A0" w:rsidRDefault="00F12A7B" w:rsidP="00F12A7B">
      <w:pPr>
        <w:widowControl w:val="0"/>
        <w:autoSpaceDE w:val="0"/>
        <w:autoSpaceDN w:val="0"/>
        <w:adjustRightInd w:val="0"/>
        <w:jc w:val="both"/>
      </w:pPr>
      <w:r w:rsidRPr="00AA74A0">
        <w:rPr>
          <w:rStyle w:val="a9"/>
        </w:rPr>
        <w:footnoteRef/>
      </w:r>
      <w:r w:rsidRPr="00AA74A0">
        <w:t xml:space="preserve"> Российское </w:t>
      </w:r>
      <w:r w:rsidRPr="00AA74A0">
        <w:rPr>
          <w:bCs/>
        </w:rPr>
        <w:t>законодательство</w:t>
      </w:r>
      <w:r w:rsidRPr="00AA74A0">
        <w:t xml:space="preserve"> X - XX веков. Т. С. 286.</w:t>
      </w:r>
    </w:p>
  </w:footnote>
  <w:footnote w:id="119">
    <w:p w:rsidR="00F12A7B" w:rsidRPr="00AA74A0" w:rsidRDefault="00F12A7B" w:rsidP="00F12A7B">
      <w:pPr>
        <w:widowControl w:val="0"/>
        <w:jc w:val="both"/>
      </w:pPr>
      <w:r w:rsidRPr="00AA74A0">
        <w:rPr>
          <w:rStyle w:val="a9"/>
        </w:rPr>
        <w:footnoteRef/>
      </w:r>
      <w:r w:rsidRPr="00AA74A0">
        <w:t xml:space="preserve"> Владимирские губернские ведомости. 1877. 7 января. № 1. Часть неофиц</w:t>
      </w:r>
      <w:r w:rsidRPr="00AA74A0">
        <w:t>и</w:t>
      </w:r>
      <w:r w:rsidRPr="00AA74A0">
        <w:t>альная.</w:t>
      </w:r>
    </w:p>
  </w:footnote>
  <w:footnote w:id="120">
    <w:p w:rsidR="00F12A7B" w:rsidRPr="00AA74A0" w:rsidRDefault="00F12A7B" w:rsidP="00F12A7B">
      <w:pPr>
        <w:widowControl w:val="0"/>
        <w:jc w:val="both"/>
      </w:pPr>
      <w:r w:rsidRPr="00AA74A0">
        <w:rPr>
          <w:rStyle w:val="a9"/>
        </w:rPr>
        <w:footnoteRef/>
      </w:r>
      <w:r w:rsidRPr="00AA74A0">
        <w:t xml:space="preserve"> Труды Владимирской ученой архивной комиссии. Книга </w:t>
      </w:r>
      <w:r w:rsidRPr="00AA74A0">
        <w:rPr>
          <w:lang w:val="en-US"/>
        </w:rPr>
        <w:t>II</w:t>
      </w:r>
      <w:r w:rsidRPr="00AA74A0">
        <w:t xml:space="preserve"> с приложением 2 планов, 24 р</w:t>
      </w:r>
      <w:r w:rsidRPr="00AA74A0">
        <w:t>и</w:t>
      </w:r>
      <w:r w:rsidRPr="00AA74A0">
        <w:t>сунков и 9 портретов. Владимир, 1900. С. 191, 192, 195, 199.</w:t>
      </w:r>
    </w:p>
  </w:footnote>
  <w:footnote w:id="121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Беделев М.Р. Исторические хроники нотариата Тульской губе</w:t>
      </w:r>
      <w:r w:rsidRPr="00AA74A0">
        <w:rPr>
          <w:sz w:val="24"/>
          <w:szCs w:val="24"/>
        </w:rPr>
        <w:t>р</w:t>
      </w:r>
      <w:r w:rsidRPr="00AA74A0">
        <w:rPr>
          <w:sz w:val="24"/>
          <w:szCs w:val="24"/>
        </w:rPr>
        <w:t xml:space="preserve">нии. Ч. </w:t>
      </w:r>
      <w:r w:rsidRPr="00AA74A0">
        <w:rPr>
          <w:sz w:val="24"/>
          <w:szCs w:val="24"/>
          <w:lang w:val="en-US"/>
        </w:rPr>
        <w:t>I</w:t>
      </w:r>
      <w:r w:rsidRPr="00AA74A0">
        <w:rPr>
          <w:sz w:val="24"/>
          <w:szCs w:val="24"/>
        </w:rPr>
        <w:t>. М., 2008. С. 57.</w:t>
      </w:r>
    </w:p>
  </w:footnote>
  <w:footnote w:id="122">
    <w:p w:rsidR="00F12A7B" w:rsidRPr="00AA74A0" w:rsidRDefault="00F12A7B" w:rsidP="00F12A7B">
      <w:pPr>
        <w:widowControl w:val="0"/>
        <w:tabs>
          <w:tab w:val="left" w:pos="1260"/>
        </w:tabs>
        <w:jc w:val="both"/>
      </w:pPr>
      <w:r w:rsidRPr="00AA74A0">
        <w:rPr>
          <w:rStyle w:val="a9"/>
        </w:rPr>
        <w:footnoteRef/>
      </w:r>
      <w:r w:rsidRPr="00AA74A0">
        <w:t xml:space="preserve"> Владимирские губернские ведомости. 1902. № 6. 8 февраля. Часть неофициал</w:t>
      </w:r>
      <w:r w:rsidRPr="00AA74A0">
        <w:t>ь</w:t>
      </w:r>
      <w:r w:rsidRPr="00AA74A0">
        <w:t>ная.</w:t>
      </w:r>
    </w:p>
  </w:footnote>
  <w:footnote w:id="123">
    <w:p w:rsidR="00F12A7B" w:rsidRPr="00AA74A0" w:rsidRDefault="00F12A7B" w:rsidP="00F12A7B">
      <w:pPr>
        <w:jc w:val="both"/>
      </w:pPr>
      <w:r w:rsidRPr="00AA74A0">
        <w:rPr>
          <w:rStyle w:val="a9"/>
        </w:rPr>
        <w:footnoteRef/>
      </w:r>
      <w:r w:rsidRPr="00AA74A0">
        <w:t xml:space="preserve"> Владимирские губернские ведомости. 1902. № 11. 15 марта. Часть неофициал</w:t>
      </w:r>
      <w:r w:rsidRPr="00AA74A0">
        <w:t>ь</w:t>
      </w:r>
      <w:r w:rsidRPr="00AA74A0">
        <w:t>ная.</w:t>
      </w:r>
    </w:p>
  </w:footnote>
  <w:footnote w:id="124">
    <w:p w:rsidR="00F12A7B" w:rsidRPr="00AA74A0" w:rsidRDefault="00F12A7B" w:rsidP="00F12A7B">
      <w:pPr>
        <w:jc w:val="both"/>
      </w:pPr>
      <w:r w:rsidRPr="00AA74A0">
        <w:rPr>
          <w:rStyle w:val="a9"/>
        </w:rPr>
        <w:footnoteRef/>
      </w:r>
      <w:r w:rsidRPr="00AA74A0">
        <w:t xml:space="preserve"> Владимирские губернские ведомости. 1902. № 6. 8 февраля. Часть неофициал</w:t>
      </w:r>
      <w:r w:rsidRPr="00AA74A0">
        <w:t>ь</w:t>
      </w:r>
      <w:r w:rsidRPr="00AA74A0">
        <w:t>ная.</w:t>
      </w:r>
    </w:p>
  </w:footnote>
  <w:footnote w:id="125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Данная (грамота) – древний юридический документ, отражающий акт дарения или пожер</w:t>
      </w:r>
      <w:r w:rsidRPr="00AA74A0">
        <w:rPr>
          <w:sz w:val="24"/>
          <w:szCs w:val="24"/>
        </w:rPr>
        <w:t>т</w:t>
      </w:r>
      <w:r w:rsidRPr="00AA74A0">
        <w:rPr>
          <w:sz w:val="24"/>
          <w:szCs w:val="24"/>
        </w:rPr>
        <w:t>вования. Если имущество отдавалось в монастырь на помин души жертвователя (делался вклад), то т</w:t>
      </w:r>
      <w:r w:rsidRPr="00AA74A0">
        <w:rPr>
          <w:sz w:val="24"/>
          <w:szCs w:val="24"/>
        </w:rPr>
        <w:t>а</w:t>
      </w:r>
      <w:r w:rsidRPr="00AA74A0">
        <w:rPr>
          <w:sz w:val="24"/>
          <w:szCs w:val="24"/>
        </w:rPr>
        <w:t>кая грамота могла называться вкладной.</w:t>
      </w:r>
    </w:p>
  </w:footnote>
  <w:footnote w:id="126">
    <w:p w:rsidR="00F12A7B" w:rsidRPr="00AA74A0" w:rsidRDefault="00F12A7B" w:rsidP="00F12A7B">
      <w:pPr>
        <w:widowControl w:val="0"/>
        <w:jc w:val="both"/>
      </w:pPr>
      <w:r w:rsidRPr="00AA74A0">
        <w:rPr>
          <w:rStyle w:val="a9"/>
        </w:rPr>
        <w:footnoteRef/>
      </w:r>
      <w:r w:rsidRPr="00AA74A0">
        <w:t xml:space="preserve"> Текст опубликован К. Тихонравовым в газете «Владимирские губернские ведомости» в № 18 от 1855 года в части н</w:t>
      </w:r>
      <w:r w:rsidRPr="00AA74A0">
        <w:t>е</w:t>
      </w:r>
      <w:r w:rsidRPr="00AA74A0">
        <w:t xml:space="preserve">официальной. </w:t>
      </w:r>
    </w:p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</w:p>
  </w:footnote>
  <w:footnote w:id="127">
    <w:p w:rsidR="00F12A7B" w:rsidRPr="00AA74A0" w:rsidRDefault="00F12A7B" w:rsidP="00F12A7B">
      <w:pPr>
        <w:pStyle w:val="a7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Владимирские губернские ведомости. 1855. № 18. Часть неофиц</w:t>
      </w:r>
      <w:r w:rsidRPr="00AA74A0">
        <w:rPr>
          <w:sz w:val="24"/>
          <w:szCs w:val="24"/>
        </w:rPr>
        <w:t>и</w:t>
      </w:r>
      <w:r w:rsidRPr="00AA74A0">
        <w:rPr>
          <w:sz w:val="24"/>
          <w:szCs w:val="24"/>
        </w:rPr>
        <w:t>альная.</w:t>
      </w:r>
    </w:p>
  </w:footnote>
  <w:footnote w:id="128">
    <w:p w:rsidR="00F12A7B" w:rsidRPr="00AA74A0" w:rsidRDefault="00F12A7B" w:rsidP="00F12A7B">
      <w:pPr>
        <w:jc w:val="both"/>
      </w:pPr>
      <w:r w:rsidRPr="00AA74A0">
        <w:rPr>
          <w:rStyle w:val="a9"/>
        </w:rPr>
        <w:footnoteRef/>
      </w:r>
      <w:r w:rsidRPr="00AA74A0">
        <w:t xml:space="preserve"> Владимирские губернские ведомости. 1902. № 21. 24 мая. Часть неофициал</w:t>
      </w:r>
      <w:r w:rsidRPr="00AA74A0">
        <w:t>ь</w:t>
      </w:r>
      <w:r w:rsidRPr="00AA74A0">
        <w:t>ная.</w:t>
      </w:r>
    </w:p>
  </w:footnote>
  <w:footnote w:id="129">
    <w:p w:rsidR="00F12A7B" w:rsidRPr="00AA74A0" w:rsidRDefault="00F12A7B" w:rsidP="00F12A7B">
      <w:pPr>
        <w:widowControl w:val="0"/>
        <w:jc w:val="both"/>
      </w:pPr>
      <w:r w:rsidRPr="00AA74A0">
        <w:rPr>
          <w:rStyle w:val="a9"/>
        </w:rPr>
        <w:footnoteRef/>
      </w:r>
      <w:r w:rsidRPr="00AA74A0">
        <w:t xml:space="preserve"> Владимирские губернские ведомости. 1855. № 18. Часть неофиц</w:t>
      </w:r>
      <w:r w:rsidRPr="00AA74A0">
        <w:t>и</w:t>
      </w:r>
      <w:r w:rsidRPr="00AA74A0">
        <w:t xml:space="preserve">альная. </w:t>
      </w:r>
    </w:p>
  </w:footnote>
  <w:footnote w:id="130">
    <w:p w:rsidR="00F12A7B" w:rsidRPr="00AA74A0" w:rsidRDefault="00F12A7B" w:rsidP="00F12A7B">
      <w:pPr>
        <w:jc w:val="both"/>
      </w:pPr>
      <w:r w:rsidRPr="00AA74A0">
        <w:rPr>
          <w:rStyle w:val="a9"/>
        </w:rPr>
        <w:footnoteRef/>
      </w:r>
      <w:r w:rsidRPr="00AA74A0">
        <w:t xml:space="preserve"> Владимирские губернские ведомости. 1902. № 24. 14 июня. Часть неофициал</w:t>
      </w:r>
      <w:r w:rsidRPr="00AA74A0">
        <w:t>ь</w:t>
      </w:r>
      <w:r w:rsidRPr="00AA74A0">
        <w:t>ная.</w:t>
      </w:r>
    </w:p>
  </w:footnote>
  <w:footnote w:id="131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Владимирские губернские ведомости. 1852. № 41. Часть неофициал</w:t>
      </w:r>
      <w:r w:rsidRPr="00AA74A0">
        <w:rPr>
          <w:sz w:val="24"/>
          <w:szCs w:val="24"/>
        </w:rPr>
        <w:t>ь</w:t>
      </w:r>
      <w:r w:rsidRPr="00AA74A0">
        <w:rPr>
          <w:sz w:val="24"/>
          <w:szCs w:val="24"/>
        </w:rPr>
        <w:t xml:space="preserve">ная. </w:t>
      </w:r>
    </w:p>
  </w:footnote>
  <w:footnote w:id="132">
    <w:p w:rsidR="00F12A7B" w:rsidRPr="00AA74A0" w:rsidRDefault="00F12A7B" w:rsidP="00F12A7B">
      <w:pPr>
        <w:widowControl w:val="0"/>
        <w:autoSpaceDE w:val="0"/>
        <w:autoSpaceDN w:val="0"/>
        <w:adjustRightInd w:val="0"/>
        <w:jc w:val="both"/>
      </w:pPr>
      <w:r w:rsidRPr="00AA74A0">
        <w:rPr>
          <w:rStyle w:val="a9"/>
        </w:rPr>
        <w:footnoteRef/>
      </w:r>
      <w:r w:rsidRPr="00AA74A0">
        <w:t xml:space="preserve"> Там же.</w:t>
      </w:r>
    </w:p>
  </w:footnote>
  <w:footnote w:id="133">
    <w:p w:rsidR="00F12A7B" w:rsidRPr="00AA74A0" w:rsidRDefault="00F12A7B" w:rsidP="00F12A7B">
      <w:pPr>
        <w:widowControl w:val="0"/>
        <w:jc w:val="both"/>
      </w:pPr>
      <w:r w:rsidRPr="00AA74A0">
        <w:rPr>
          <w:rStyle w:val="a9"/>
        </w:rPr>
        <w:footnoteRef/>
      </w:r>
      <w:r w:rsidRPr="00AA74A0">
        <w:t xml:space="preserve"> Владимирские Губернские Ведомости. 1855. № 17. Часть неофициал</w:t>
      </w:r>
      <w:r w:rsidRPr="00AA74A0">
        <w:t>ь</w:t>
      </w:r>
      <w:r w:rsidRPr="00AA74A0">
        <w:t>ная.</w:t>
      </w:r>
    </w:p>
  </w:footnote>
  <w:footnote w:id="134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Там же.</w:t>
      </w:r>
    </w:p>
  </w:footnote>
  <w:footnote w:id="135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Ярополч – старинный город на Клязьме. После объединения его с находившейся рядом Вязниковской слободой стал называться Вязники. Название «Ярополч» употреблялось вплоть до </w:t>
      </w:r>
      <w:r w:rsidRPr="00AA74A0">
        <w:rPr>
          <w:sz w:val="24"/>
          <w:szCs w:val="24"/>
          <w:lang w:val="en-US"/>
        </w:rPr>
        <w:t>XVIII</w:t>
      </w:r>
      <w:r w:rsidRPr="00AA74A0">
        <w:rPr>
          <w:sz w:val="24"/>
          <w:szCs w:val="24"/>
        </w:rPr>
        <w:t xml:space="preserve"> ст</w:t>
      </w:r>
      <w:r w:rsidRPr="00AA74A0">
        <w:rPr>
          <w:sz w:val="24"/>
          <w:szCs w:val="24"/>
        </w:rPr>
        <w:t>о</w:t>
      </w:r>
      <w:r w:rsidRPr="00AA74A0">
        <w:rPr>
          <w:sz w:val="24"/>
          <w:szCs w:val="24"/>
        </w:rPr>
        <w:t>летия.</w:t>
      </w:r>
    </w:p>
  </w:footnote>
  <w:footnote w:id="136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</w:t>
      </w:r>
      <w:r w:rsidRPr="00AA74A0">
        <w:rPr>
          <w:bCs/>
          <w:sz w:val="24"/>
          <w:szCs w:val="24"/>
        </w:rPr>
        <w:t>Т</w:t>
      </w:r>
      <w:r w:rsidRPr="00AA74A0">
        <w:rPr>
          <w:rStyle w:val="accented"/>
          <w:bCs/>
          <w:sz w:val="24"/>
          <w:szCs w:val="24"/>
        </w:rPr>
        <w:t>я</w:t>
      </w:r>
      <w:r w:rsidRPr="00AA74A0">
        <w:rPr>
          <w:bCs/>
          <w:sz w:val="24"/>
          <w:szCs w:val="24"/>
        </w:rPr>
        <w:t>гло -</w:t>
      </w:r>
      <w:r w:rsidRPr="00AA74A0">
        <w:rPr>
          <w:sz w:val="24"/>
          <w:szCs w:val="24"/>
        </w:rPr>
        <w:t xml:space="preserve"> система денежных и натуральных государственных повинностей крестьян и посадских людей в Ру</w:t>
      </w:r>
      <w:r w:rsidRPr="00AA74A0">
        <w:rPr>
          <w:sz w:val="24"/>
          <w:szCs w:val="24"/>
        </w:rPr>
        <w:t>с</w:t>
      </w:r>
      <w:r w:rsidRPr="00AA74A0">
        <w:rPr>
          <w:sz w:val="24"/>
          <w:szCs w:val="24"/>
        </w:rPr>
        <w:t xml:space="preserve">ском государстве </w:t>
      </w:r>
      <w:r w:rsidRPr="00AA74A0">
        <w:rPr>
          <w:sz w:val="24"/>
          <w:szCs w:val="24"/>
          <w:lang w:val="en-US"/>
        </w:rPr>
        <w:t>XV</w:t>
      </w:r>
      <w:r w:rsidRPr="00AA74A0">
        <w:rPr>
          <w:sz w:val="24"/>
          <w:szCs w:val="24"/>
        </w:rPr>
        <w:t xml:space="preserve"> - начала </w:t>
      </w:r>
      <w:r w:rsidRPr="00AA74A0">
        <w:rPr>
          <w:sz w:val="24"/>
          <w:szCs w:val="24"/>
          <w:lang w:val="en-US"/>
        </w:rPr>
        <w:t>XVII</w:t>
      </w:r>
      <w:r w:rsidRPr="00AA74A0">
        <w:rPr>
          <w:sz w:val="24"/>
          <w:szCs w:val="24"/>
        </w:rPr>
        <w:t xml:space="preserve"> столетий.</w:t>
      </w:r>
    </w:p>
  </w:footnote>
  <w:footnote w:id="137">
    <w:p w:rsidR="00F12A7B" w:rsidRPr="00AA74A0" w:rsidRDefault="00F12A7B" w:rsidP="00F12A7B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A74A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A74A0">
        <w:rPr>
          <w:rFonts w:ascii="Times New Roman" w:hAnsi="Times New Roman" w:cs="Times New Roman"/>
          <w:sz w:val="24"/>
          <w:szCs w:val="24"/>
        </w:rPr>
        <w:t xml:space="preserve"> Архивные материалы // Труды Владимирской ученой архивной комиссии. Книга IX. Вл</w:t>
      </w:r>
      <w:r w:rsidRPr="00AA74A0">
        <w:rPr>
          <w:rFonts w:ascii="Times New Roman" w:hAnsi="Times New Roman" w:cs="Times New Roman"/>
          <w:sz w:val="24"/>
          <w:szCs w:val="24"/>
        </w:rPr>
        <w:t>а</w:t>
      </w:r>
      <w:r w:rsidRPr="00AA74A0">
        <w:rPr>
          <w:rFonts w:ascii="Times New Roman" w:hAnsi="Times New Roman" w:cs="Times New Roman"/>
          <w:sz w:val="24"/>
          <w:szCs w:val="24"/>
        </w:rPr>
        <w:t>димир, 1907. С. 142-143.</w:t>
      </w:r>
    </w:p>
  </w:footnote>
  <w:footnote w:id="138">
    <w:p w:rsidR="00F12A7B" w:rsidRPr="00AA74A0" w:rsidRDefault="00F12A7B" w:rsidP="00F12A7B">
      <w:pPr>
        <w:widowControl w:val="0"/>
        <w:jc w:val="both"/>
      </w:pPr>
      <w:r w:rsidRPr="00AA74A0">
        <w:rPr>
          <w:rStyle w:val="a9"/>
        </w:rPr>
        <w:footnoteRef/>
      </w:r>
      <w:r w:rsidRPr="00AA74A0">
        <w:t xml:space="preserve"> Опись Покровского женского монастыря в г. Суздале 1651 года // Труды Владими</w:t>
      </w:r>
      <w:r w:rsidRPr="00AA74A0">
        <w:t>р</w:t>
      </w:r>
      <w:r w:rsidRPr="00AA74A0">
        <w:t xml:space="preserve">ской ученой архивной комиссии. Книга </w:t>
      </w:r>
      <w:r w:rsidRPr="00AA74A0">
        <w:rPr>
          <w:lang w:val="en-US"/>
        </w:rPr>
        <w:t>V</w:t>
      </w:r>
      <w:r w:rsidRPr="00AA74A0">
        <w:t>. Владимир, 1903. С. 122.</w:t>
      </w:r>
    </w:p>
  </w:footnote>
  <w:footnote w:id="139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Руга – хлебное или денежное жалование выплачиваемое монаст</w:t>
      </w:r>
      <w:r w:rsidRPr="00AA74A0">
        <w:rPr>
          <w:sz w:val="24"/>
          <w:szCs w:val="24"/>
        </w:rPr>
        <w:t>ы</w:t>
      </w:r>
      <w:r w:rsidRPr="00AA74A0">
        <w:rPr>
          <w:sz w:val="24"/>
          <w:szCs w:val="24"/>
        </w:rPr>
        <w:t>рям из казны.</w:t>
      </w:r>
    </w:p>
  </w:footnote>
  <w:footnote w:id="140">
    <w:p w:rsidR="00F12A7B" w:rsidRPr="00AA74A0" w:rsidRDefault="00F12A7B" w:rsidP="00F12A7B">
      <w:pPr>
        <w:pStyle w:val="a4"/>
        <w:widowControl w:val="0"/>
        <w:spacing w:before="0" w:beforeAutospacing="0" w:after="0" w:afterAutospacing="0"/>
        <w:jc w:val="both"/>
      </w:pPr>
      <w:r w:rsidRPr="00AA74A0">
        <w:rPr>
          <w:rStyle w:val="a9"/>
        </w:rPr>
        <w:footnoteRef/>
      </w:r>
      <w:r w:rsidRPr="00AA74A0">
        <w:t xml:space="preserve"> </w:t>
      </w:r>
      <w:r w:rsidRPr="00AA74A0">
        <w:rPr>
          <w:bCs/>
        </w:rPr>
        <w:t>Тарханно-несудимые грамоты</w:t>
      </w:r>
      <w:r w:rsidRPr="00AA74A0">
        <w:t xml:space="preserve"> - публично-правовые акты, освобождавшие их владел</w:t>
      </w:r>
      <w:r w:rsidRPr="00AA74A0">
        <w:t>ь</w:t>
      </w:r>
      <w:r w:rsidRPr="00AA74A0">
        <w:t>цев-феодалов от платежа налогов и дававшие им право суда в своем владении. Отменены С</w:t>
      </w:r>
      <w:r w:rsidRPr="00AA74A0">
        <w:t>о</w:t>
      </w:r>
      <w:r w:rsidRPr="00AA74A0">
        <w:t xml:space="preserve">борным уложением </w:t>
      </w:r>
      <w:smartTag w:uri="urn:schemas-microsoft-com:office:smarttags" w:element="metricconverter">
        <w:smartTagPr>
          <w:attr w:name="ProductID" w:val="1649 г"/>
        </w:smartTagPr>
        <w:r w:rsidRPr="00AA74A0">
          <w:t>1649 г</w:t>
        </w:r>
      </w:smartTag>
      <w:r w:rsidRPr="00AA74A0">
        <w:t>.</w:t>
      </w:r>
    </w:p>
  </w:footnote>
  <w:footnote w:id="141">
    <w:p w:rsidR="00F12A7B" w:rsidRPr="00AA74A0" w:rsidRDefault="00F12A7B" w:rsidP="00F12A7B">
      <w:pPr>
        <w:widowControl w:val="0"/>
        <w:jc w:val="both"/>
      </w:pPr>
      <w:r w:rsidRPr="00AA74A0">
        <w:rPr>
          <w:rStyle w:val="a9"/>
        </w:rPr>
        <w:footnoteRef/>
      </w:r>
      <w:r w:rsidRPr="00AA74A0">
        <w:t xml:space="preserve"> Святой благоверный князь Константин Муромский Благовещенский монастырь, где поч</w:t>
      </w:r>
      <w:r w:rsidRPr="00AA74A0">
        <w:t>и</w:t>
      </w:r>
      <w:r w:rsidRPr="00AA74A0">
        <w:t xml:space="preserve">вают мощи князя и чад его Михаила и Феодора // Труды Владимирской ученой архивной комиссии. Книга </w:t>
      </w:r>
      <w:r w:rsidRPr="00AA74A0">
        <w:rPr>
          <w:lang w:val="en-US"/>
        </w:rPr>
        <w:t>VIII</w:t>
      </w:r>
      <w:r w:rsidRPr="00AA74A0">
        <w:t>. Владимир, 1906. С. 150-151.</w:t>
      </w:r>
    </w:p>
  </w:footnote>
  <w:footnote w:id="142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Там же. С. 152.</w:t>
      </w:r>
    </w:p>
  </w:footnote>
  <w:footnote w:id="143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Там же. С. 152, 153, 155.</w:t>
      </w:r>
    </w:p>
  </w:footnote>
  <w:footnote w:id="144">
    <w:p w:rsidR="00F12A7B" w:rsidRPr="00AA74A0" w:rsidRDefault="00F12A7B" w:rsidP="00F12A7B">
      <w:r w:rsidRPr="00AA74A0">
        <w:rPr>
          <w:rStyle w:val="a9"/>
        </w:rPr>
        <w:footnoteRef/>
      </w:r>
      <w:r w:rsidRPr="00AA74A0">
        <w:t xml:space="preserve"> Владимирские губернские ведомости. 1879. № 50. 14 декабря. Часть неофициал</w:t>
      </w:r>
      <w:r w:rsidRPr="00AA74A0">
        <w:t>ь</w:t>
      </w:r>
      <w:r w:rsidRPr="00AA74A0">
        <w:t>ная.</w:t>
      </w:r>
    </w:p>
    <w:p w:rsidR="00F12A7B" w:rsidRPr="00AA74A0" w:rsidRDefault="00F12A7B" w:rsidP="00F12A7B">
      <w:pPr>
        <w:pStyle w:val="a7"/>
        <w:rPr>
          <w:sz w:val="24"/>
          <w:szCs w:val="24"/>
        </w:rPr>
      </w:pPr>
    </w:p>
  </w:footnote>
  <w:footnote w:id="145">
    <w:p w:rsidR="00F12A7B" w:rsidRPr="00AA74A0" w:rsidRDefault="00F12A7B" w:rsidP="00F12A7B">
      <w:pPr>
        <w:widowControl w:val="0"/>
        <w:jc w:val="both"/>
      </w:pPr>
      <w:r w:rsidRPr="00AA74A0">
        <w:rPr>
          <w:rStyle w:val="a9"/>
        </w:rPr>
        <w:footnoteRef/>
      </w:r>
      <w:r w:rsidRPr="00AA74A0">
        <w:t xml:space="preserve"> Владимирские губернские ведомости. 1871. № 31. 30 июля. Часть неофициал</w:t>
      </w:r>
      <w:r w:rsidRPr="00AA74A0">
        <w:t>ь</w:t>
      </w:r>
      <w:r w:rsidRPr="00AA74A0">
        <w:t>ная.</w:t>
      </w:r>
    </w:p>
  </w:footnote>
  <w:footnote w:id="146"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rStyle w:val="a9"/>
          <w:sz w:val="24"/>
          <w:szCs w:val="24"/>
        </w:rPr>
        <w:footnoteRef/>
      </w:r>
      <w:r w:rsidRPr="00AA74A0">
        <w:rPr>
          <w:sz w:val="24"/>
          <w:szCs w:val="24"/>
        </w:rPr>
        <w:t xml:space="preserve"> Дети боярские - представители низшего сословия служилых людей (феодалов) в Моско</w:t>
      </w:r>
      <w:r w:rsidRPr="00AA74A0">
        <w:rPr>
          <w:sz w:val="24"/>
          <w:szCs w:val="24"/>
        </w:rPr>
        <w:t>в</w:t>
      </w:r>
      <w:r w:rsidRPr="00AA74A0">
        <w:rPr>
          <w:sz w:val="24"/>
          <w:szCs w:val="24"/>
        </w:rPr>
        <w:t>ской Руси, получавшие для несения службы поместья от князей и бояр и не обладавшие пр</w:t>
      </w:r>
      <w:r w:rsidRPr="00AA74A0">
        <w:rPr>
          <w:sz w:val="24"/>
          <w:szCs w:val="24"/>
        </w:rPr>
        <w:t>а</w:t>
      </w:r>
      <w:r w:rsidRPr="00AA74A0">
        <w:rPr>
          <w:sz w:val="24"/>
          <w:szCs w:val="24"/>
        </w:rPr>
        <w:t xml:space="preserve">вом отъезда к другому крупному феодалу. </w:t>
      </w:r>
    </w:p>
    <w:p w:rsidR="00F12A7B" w:rsidRPr="00AA74A0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AA74A0">
        <w:rPr>
          <w:sz w:val="24"/>
          <w:szCs w:val="24"/>
        </w:rPr>
        <w:t xml:space="preserve"> </w:t>
      </w:r>
    </w:p>
  </w:footnote>
  <w:footnote w:id="147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Объяснительная записка к проекту новой редакции Положения о нотариальной ча</w:t>
      </w:r>
      <w:r w:rsidRPr="007255CA">
        <w:rPr>
          <w:sz w:val="24"/>
          <w:szCs w:val="24"/>
        </w:rPr>
        <w:t>с</w:t>
      </w:r>
      <w:r w:rsidRPr="007255CA">
        <w:rPr>
          <w:sz w:val="24"/>
          <w:szCs w:val="24"/>
        </w:rPr>
        <w:t xml:space="preserve">ти. Часть </w:t>
      </w:r>
      <w:r w:rsidRPr="007255CA">
        <w:rPr>
          <w:sz w:val="24"/>
          <w:szCs w:val="24"/>
          <w:lang w:val="de-DE"/>
        </w:rPr>
        <w:t>I</w:t>
      </w:r>
      <w:r w:rsidRPr="007255CA">
        <w:rPr>
          <w:sz w:val="24"/>
          <w:szCs w:val="24"/>
        </w:rPr>
        <w:t xml:space="preserve">. Книга 1. СПб, 1904. С. </w:t>
      </w:r>
      <w:r w:rsidRPr="007255CA">
        <w:rPr>
          <w:sz w:val="24"/>
          <w:szCs w:val="24"/>
          <w:lang w:val="en-US"/>
        </w:rPr>
        <w:t>XXXII</w:t>
      </w:r>
      <w:r w:rsidRPr="007255CA">
        <w:rPr>
          <w:sz w:val="24"/>
          <w:szCs w:val="24"/>
        </w:rPr>
        <w:t>.</w:t>
      </w:r>
    </w:p>
  </w:footnote>
  <w:footnote w:id="148">
    <w:p w:rsidR="00F12A7B" w:rsidRPr="007255CA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Цит. по: Золотников М.Ф. Подьячие Ивановской площади. К истории нотариата Моско</w:t>
      </w:r>
      <w:r w:rsidRPr="007255CA">
        <w:rPr>
          <w:sz w:val="24"/>
          <w:szCs w:val="24"/>
        </w:rPr>
        <w:t>в</w:t>
      </w:r>
      <w:r w:rsidRPr="007255CA">
        <w:rPr>
          <w:sz w:val="24"/>
          <w:szCs w:val="24"/>
        </w:rPr>
        <w:t>ской Руси. Фемилиди А.М. Русский нотариат. История нотариата и действующее нотариальное пол</w:t>
      </w:r>
      <w:r w:rsidRPr="007255CA">
        <w:rPr>
          <w:sz w:val="24"/>
          <w:szCs w:val="24"/>
        </w:rPr>
        <w:t>о</w:t>
      </w:r>
      <w:r w:rsidRPr="007255CA">
        <w:rPr>
          <w:sz w:val="24"/>
          <w:szCs w:val="24"/>
        </w:rPr>
        <w:t xml:space="preserve">жение 14 апр. </w:t>
      </w:r>
      <w:smartTag w:uri="urn:schemas-microsoft-com:office:smarttags" w:element="metricconverter">
        <w:smartTagPr>
          <w:attr w:name="ProductID" w:val="1866 г"/>
        </w:smartTagPr>
        <w:r w:rsidRPr="007255CA">
          <w:rPr>
            <w:sz w:val="24"/>
            <w:szCs w:val="24"/>
          </w:rPr>
          <w:t>1866 г</w:t>
        </w:r>
      </w:smartTag>
      <w:r w:rsidRPr="007255CA">
        <w:rPr>
          <w:sz w:val="24"/>
          <w:szCs w:val="24"/>
        </w:rPr>
        <w:t>. Репринтное издание. М., 2005. Т. 1. С. 64.</w:t>
      </w:r>
    </w:p>
  </w:footnote>
  <w:footnote w:id="149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Тих</w:t>
      </w:r>
      <w:r w:rsidRPr="007255CA">
        <w:rPr>
          <w:sz w:val="24"/>
          <w:szCs w:val="24"/>
        </w:rPr>
        <w:t>о</w:t>
      </w:r>
      <w:r w:rsidRPr="007255CA">
        <w:rPr>
          <w:sz w:val="24"/>
          <w:szCs w:val="24"/>
        </w:rPr>
        <w:t>миров М.Н., Епифанов П.П. Соборное уложение 1649 года. М., 1961. С. 152.</w:t>
      </w:r>
    </w:p>
  </w:footnote>
  <w:footnote w:id="150">
    <w:p w:rsidR="00F12A7B" w:rsidRPr="007255CA" w:rsidRDefault="00F12A7B" w:rsidP="00F12A7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255CA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255CA">
        <w:rPr>
          <w:rFonts w:ascii="Times New Roman" w:hAnsi="Times New Roman" w:cs="Times New Roman"/>
          <w:sz w:val="24"/>
          <w:szCs w:val="24"/>
        </w:rPr>
        <w:t xml:space="preserve"> Там же. С. 151, 152.</w:t>
      </w:r>
    </w:p>
  </w:footnote>
  <w:footnote w:id="151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 С. 151.</w:t>
      </w:r>
    </w:p>
  </w:footnote>
  <w:footnote w:id="152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 С. 152, 153</w:t>
      </w:r>
    </w:p>
  </w:footnote>
  <w:footnote w:id="153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Объяснительная записка к проекту новой редакции Положения о нотариальной ча</w:t>
      </w:r>
      <w:r w:rsidRPr="007255CA">
        <w:rPr>
          <w:sz w:val="24"/>
          <w:szCs w:val="24"/>
        </w:rPr>
        <w:t>с</w:t>
      </w:r>
      <w:r w:rsidRPr="007255CA">
        <w:rPr>
          <w:sz w:val="24"/>
          <w:szCs w:val="24"/>
        </w:rPr>
        <w:t xml:space="preserve">ти. Часть </w:t>
      </w:r>
      <w:r w:rsidRPr="007255CA">
        <w:rPr>
          <w:sz w:val="24"/>
          <w:szCs w:val="24"/>
          <w:lang w:val="de-DE"/>
        </w:rPr>
        <w:t>I</w:t>
      </w:r>
      <w:r w:rsidRPr="007255CA">
        <w:rPr>
          <w:sz w:val="24"/>
          <w:szCs w:val="24"/>
        </w:rPr>
        <w:t xml:space="preserve">. Книга 1. СПб, 1904. С. </w:t>
      </w:r>
      <w:r w:rsidRPr="007255CA">
        <w:rPr>
          <w:sz w:val="24"/>
          <w:szCs w:val="24"/>
          <w:lang w:val="en-US"/>
        </w:rPr>
        <w:t>XXXIII</w:t>
      </w:r>
      <w:r w:rsidRPr="007255CA">
        <w:rPr>
          <w:sz w:val="24"/>
          <w:szCs w:val="24"/>
        </w:rPr>
        <w:t>.</w:t>
      </w:r>
    </w:p>
  </w:footnote>
  <w:footnote w:id="154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Тих</w:t>
      </w:r>
      <w:r w:rsidRPr="007255CA">
        <w:rPr>
          <w:sz w:val="24"/>
          <w:szCs w:val="24"/>
        </w:rPr>
        <w:t>о</w:t>
      </w:r>
      <w:r w:rsidRPr="007255CA">
        <w:rPr>
          <w:sz w:val="24"/>
          <w:szCs w:val="24"/>
        </w:rPr>
        <w:t>миров М.Н., Епифанов П.П. Соборное уложение 1649 года. М., 1961. С.137</w:t>
      </w:r>
    </w:p>
  </w:footnote>
  <w:footnote w:id="155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Объяснительная записка к проекту новой редакции Положения о нотариальной ча</w:t>
      </w:r>
      <w:r w:rsidRPr="007255CA">
        <w:rPr>
          <w:sz w:val="24"/>
          <w:szCs w:val="24"/>
        </w:rPr>
        <w:t>с</w:t>
      </w:r>
      <w:r w:rsidRPr="007255CA">
        <w:rPr>
          <w:sz w:val="24"/>
          <w:szCs w:val="24"/>
        </w:rPr>
        <w:t xml:space="preserve">ти. Часть </w:t>
      </w:r>
      <w:r w:rsidRPr="007255CA">
        <w:rPr>
          <w:sz w:val="24"/>
          <w:szCs w:val="24"/>
          <w:lang w:val="de-DE"/>
        </w:rPr>
        <w:t>I</w:t>
      </w:r>
      <w:r w:rsidRPr="007255CA">
        <w:rPr>
          <w:sz w:val="24"/>
          <w:szCs w:val="24"/>
        </w:rPr>
        <w:t xml:space="preserve">. Книга 1. СПб, 1904. С. </w:t>
      </w:r>
      <w:r w:rsidRPr="007255CA">
        <w:rPr>
          <w:sz w:val="24"/>
          <w:szCs w:val="24"/>
          <w:lang w:val="en-US"/>
        </w:rPr>
        <w:t>XXXVI</w:t>
      </w:r>
      <w:r w:rsidRPr="007255CA">
        <w:rPr>
          <w:sz w:val="24"/>
          <w:szCs w:val="24"/>
        </w:rPr>
        <w:t>.</w:t>
      </w:r>
    </w:p>
  </w:footnote>
  <w:footnote w:id="156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Золотников М.Ф. Подьячие Ивановской площади. К истории нотариата Московской Р</w:t>
      </w:r>
      <w:r w:rsidRPr="007255CA">
        <w:rPr>
          <w:sz w:val="24"/>
          <w:szCs w:val="24"/>
        </w:rPr>
        <w:t>у</w:t>
      </w:r>
      <w:r w:rsidRPr="007255CA">
        <w:rPr>
          <w:sz w:val="24"/>
          <w:szCs w:val="24"/>
        </w:rPr>
        <w:t>си. Фемилиди А.М. Русский нотариат. История нотариата и действующее нотариальное пол</w:t>
      </w:r>
      <w:r w:rsidRPr="007255CA">
        <w:rPr>
          <w:sz w:val="24"/>
          <w:szCs w:val="24"/>
        </w:rPr>
        <w:t>о</w:t>
      </w:r>
      <w:r w:rsidRPr="007255CA">
        <w:rPr>
          <w:sz w:val="24"/>
          <w:szCs w:val="24"/>
        </w:rPr>
        <w:t xml:space="preserve">жение 14 апр. </w:t>
      </w:r>
      <w:smartTag w:uri="urn:schemas-microsoft-com:office:smarttags" w:element="metricconverter">
        <w:smartTagPr>
          <w:attr w:name="ProductID" w:val="1866 г"/>
        </w:smartTagPr>
        <w:r w:rsidRPr="007255CA">
          <w:rPr>
            <w:sz w:val="24"/>
            <w:szCs w:val="24"/>
          </w:rPr>
          <w:t>1866 г</w:t>
        </w:r>
      </w:smartTag>
      <w:r w:rsidRPr="007255CA">
        <w:rPr>
          <w:sz w:val="24"/>
          <w:szCs w:val="24"/>
        </w:rPr>
        <w:t>. Репринтное издание. М., 2005. Т. 1. С. 64</w:t>
      </w:r>
    </w:p>
  </w:footnote>
  <w:footnote w:id="157">
    <w:p w:rsidR="00F12A7B" w:rsidRPr="007255CA" w:rsidRDefault="00F12A7B" w:rsidP="00F12A7B">
      <w:pPr>
        <w:jc w:val="both"/>
      </w:pPr>
      <w:r w:rsidRPr="007255CA">
        <w:rPr>
          <w:rStyle w:val="a9"/>
        </w:rPr>
        <w:footnoteRef/>
      </w:r>
      <w:r w:rsidRPr="007255CA">
        <w:t xml:space="preserve"> Поступная запись (грамота) передавала кредитору право на владение собственностью заемщика в сл</w:t>
      </w:r>
      <w:r w:rsidRPr="007255CA">
        <w:t>у</w:t>
      </w:r>
      <w:r w:rsidRPr="007255CA">
        <w:t xml:space="preserve">чае неуплаты последним заемных денег. </w:t>
      </w:r>
    </w:p>
  </w:footnote>
  <w:footnote w:id="158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Российское законодательство X-XX веков. Т. 4. Законодательство периода становления а</w:t>
      </w:r>
      <w:r w:rsidRPr="007255CA">
        <w:rPr>
          <w:sz w:val="24"/>
          <w:szCs w:val="24"/>
        </w:rPr>
        <w:t>б</w:t>
      </w:r>
      <w:r w:rsidRPr="007255CA">
        <w:rPr>
          <w:sz w:val="24"/>
          <w:szCs w:val="24"/>
        </w:rPr>
        <w:t>солютизма. М., 1986. С. 102, 103.</w:t>
      </w:r>
    </w:p>
  </w:footnote>
  <w:footnote w:id="159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 С. 103.</w:t>
      </w:r>
    </w:p>
  </w:footnote>
  <w:footnote w:id="160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Объяснительная записка к проекту новой редакции Положения о нотариальной ча</w:t>
      </w:r>
      <w:r w:rsidRPr="007255CA">
        <w:rPr>
          <w:sz w:val="24"/>
          <w:szCs w:val="24"/>
        </w:rPr>
        <w:t>с</w:t>
      </w:r>
      <w:r w:rsidRPr="007255CA">
        <w:rPr>
          <w:sz w:val="24"/>
          <w:szCs w:val="24"/>
        </w:rPr>
        <w:t xml:space="preserve">ти. Часть </w:t>
      </w:r>
      <w:r w:rsidRPr="007255CA">
        <w:rPr>
          <w:sz w:val="24"/>
          <w:szCs w:val="24"/>
          <w:lang w:val="de-DE"/>
        </w:rPr>
        <w:t>I</w:t>
      </w:r>
      <w:r w:rsidRPr="007255CA">
        <w:rPr>
          <w:sz w:val="24"/>
          <w:szCs w:val="24"/>
        </w:rPr>
        <w:t xml:space="preserve">. Книга 1. СПб, 1904. С. </w:t>
      </w:r>
      <w:r w:rsidRPr="007255CA">
        <w:rPr>
          <w:sz w:val="24"/>
          <w:szCs w:val="24"/>
          <w:lang w:val="en-US"/>
        </w:rPr>
        <w:t>XXXVII</w:t>
      </w:r>
      <w:r w:rsidRPr="007255CA">
        <w:rPr>
          <w:sz w:val="24"/>
          <w:szCs w:val="24"/>
        </w:rPr>
        <w:t>.</w:t>
      </w:r>
    </w:p>
  </w:footnote>
  <w:footnote w:id="161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</w:t>
      </w:r>
    </w:p>
  </w:footnote>
  <w:footnote w:id="162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Архивные материалы // Труды Владимирской ученой архивной комиссии. Книга IX. Владимир, 1907. С. 143.</w:t>
      </w:r>
    </w:p>
  </w:footnote>
  <w:footnote w:id="163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 С. 148-149.</w:t>
      </w:r>
    </w:p>
  </w:footnote>
  <w:footnote w:id="164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Жеребеек (жребий) – на Руси участок земли, доставший по жребию совл</w:t>
      </w:r>
      <w:r w:rsidRPr="007255CA">
        <w:rPr>
          <w:sz w:val="24"/>
          <w:szCs w:val="24"/>
        </w:rPr>
        <w:t>а</w:t>
      </w:r>
      <w:r w:rsidRPr="007255CA">
        <w:rPr>
          <w:sz w:val="24"/>
          <w:szCs w:val="24"/>
        </w:rPr>
        <w:t>дельцам при разделе общей собственности. Тяглый жеребеек – участок, владелец которого нес «гос</w:t>
      </w:r>
      <w:r w:rsidRPr="007255CA">
        <w:rPr>
          <w:sz w:val="24"/>
          <w:szCs w:val="24"/>
        </w:rPr>
        <w:t>у</w:t>
      </w:r>
      <w:r w:rsidRPr="007255CA">
        <w:rPr>
          <w:sz w:val="24"/>
          <w:szCs w:val="24"/>
        </w:rPr>
        <w:t>дарево тягло» - платил подать.</w:t>
      </w:r>
    </w:p>
  </w:footnote>
  <w:footnote w:id="165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Архивные материалы // Труды Владимирской ученой архивной комиссии. Книга IX. Владимир, 1907. С.146.</w:t>
      </w:r>
    </w:p>
  </w:footnote>
  <w:footnote w:id="166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 С. 145.</w:t>
      </w:r>
    </w:p>
  </w:footnote>
  <w:footnote w:id="167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 С. 145.</w:t>
      </w:r>
    </w:p>
  </w:footnote>
  <w:footnote w:id="168">
    <w:p w:rsidR="00F12A7B" w:rsidRPr="007255CA" w:rsidRDefault="00F12A7B" w:rsidP="00F12A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55CA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255CA">
        <w:rPr>
          <w:rFonts w:ascii="Times New Roman" w:hAnsi="Times New Roman" w:cs="Times New Roman"/>
          <w:sz w:val="24"/>
          <w:szCs w:val="24"/>
        </w:rPr>
        <w:t xml:space="preserve"> Трехаршинная сажень равная 3 аршинам или 48 вершкам (около </w:t>
      </w:r>
      <w:smartTag w:uri="urn:schemas-microsoft-com:office:smarttags" w:element="metricconverter">
        <w:smartTagPr>
          <w:attr w:name="ProductID" w:val="213 см"/>
        </w:smartTagPr>
        <w:r w:rsidRPr="007255CA">
          <w:rPr>
            <w:rFonts w:ascii="Times New Roman" w:hAnsi="Times New Roman" w:cs="Times New Roman"/>
            <w:sz w:val="24"/>
            <w:szCs w:val="24"/>
          </w:rPr>
          <w:t>213 см</w:t>
        </w:r>
      </w:smartTag>
      <w:r w:rsidRPr="007255CA">
        <w:rPr>
          <w:rFonts w:ascii="Times New Roman" w:hAnsi="Times New Roman" w:cs="Times New Roman"/>
          <w:sz w:val="24"/>
          <w:szCs w:val="24"/>
        </w:rPr>
        <w:t xml:space="preserve">.) вводилась писцовым наказом </w:t>
      </w:r>
      <w:smartTag w:uri="urn:schemas-microsoft-com:office:smarttags" w:element="metricconverter">
        <w:smartTagPr>
          <w:attr w:name="ProductID" w:val="1554 г"/>
        </w:smartTagPr>
        <w:r w:rsidRPr="007255CA">
          <w:rPr>
            <w:rFonts w:ascii="Times New Roman" w:hAnsi="Times New Roman" w:cs="Times New Roman"/>
            <w:sz w:val="24"/>
            <w:szCs w:val="24"/>
          </w:rPr>
          <w:t>1554 г</w:t>
        </w:r>
      </w:smartTag>
      <w:r w:rsidRPr="007255CA">
        <w:rPr>
          <w:rFonts w:ascii="Times New Roman" w:hAnsi="Times New Roman" w:cs="Times New Roman"/>
          <w:sz w:val="24"/>
          <w:szCs w:val="24"/>
        </w:rPr>
        <w:t>. Она получила название «царской». Существовали также «мах</w:t>
      </w:r>
      <w:r w:rsidRPr="007255CA">
        <w:rPr>
          <w:rFonts w:ascii="Times New Roman" w:hAnsi="Times New Roman" w:cs="Times New Roman"/>
          <w:sz w:val="24"/>
          <w:szCs w:val="24"/>
        </w:rPr>
        <w:t>о</w:t>
      </w:r>
      <w:r w:rsidRPr="007255CA">
        <w:rPr>
          <w:rFonts w:ascii="Times New Roman" w:hAnsi="Times New Roman" w:cs="Times New Roman"/>
          <w:sz w:val="24"/>
          <w:szCs w:val="24"/>
        </w:rPr>
        <w:t xml:space="preserve">вая» сажень (размах рук взрослого человека), равная 2,5 аршина (около </w:t>
      </w:r>
      <w:smartTag w:uri="urn:schemas-microsoft-com:office:smarttags" w:element="metricconverter">
        <w:smartTagPr>
          <w:attr w:name="ProductID" w:val="176 см"/>
        </w:smartTagPr>
        <w:r w:rsidRPr="007255CA">
          <w:rPr>
            <w:rFonts w:ascii="Times New Roman" w:hAnsi="Times New Roman" w:cs="Times New Roman"/>
            <w:sz w:val="24"/>
            <w:szCs w:val="24"/>
          </w:rPr>
          <w:t>176 см</w:t>
        </w:r>
      </w:smartTag>
      <w:r w:rsidRPr="007255CA">
        <w:rPr>
          <w:rFonts w:ascii="Times New Roman" w:hAnsi="Times New Roman" w:cs="Times New Roman"/>
          <w:sz w:val="24"/>
          <w:szCs w:val="24"/>
        </w:rPr>
        <w:t xml:space="preserve">) и «косая» (как сказано в акте </w:t>
      </w:r>
      <w:smartTag w:uri="urn:schemas-microsoft-com:office:smarttags" w:element="metricconverter">
        <w:smartTagPr>
          <w:attr w:name="ProductID" w:val="1502 г"/>
        </w:smartTagPr>
        <w:r w:rsidRPr="007255CA">
          <w:rPr>
            <w:rFonts w:ascii="Times New Roman" w:hAnsi="Times New Roman" w:cs="Times New Roman"/>
            <w:sz w:val="24"/>
            <w:szCs w:val="24"/>
          </w:rPr>
          <w:t>1502 г</w:t>
        </w:r>
      </w:smartTag>
      <w:r w:rsidRPr="007255CA">
        <w:rPr>
          <w:rFonts w:ascii="Times New Roman" w:hAnsi="Times New Roman" w:cs="Times New Roman"/>
          <w:sz w:val="24"/>
          <w:szCs w:val="24"/>
        </w:rPr>
        <w:t>. «с ноги на руку от земли до земли», т. е. расстоянием от пальцев ноги до конца пальцев руки, выт</w:t>
      </w:r>
      <w:r w:rsidRPr="007255CA">
        <w:rPr>
          <w:rFonts w:ascii="Times New Roman" w:hAnsi="Times New Roman" w:cs="Times New Roman"/>
          <w:sz w:val="24"/>
          <w:szCs w:val="24"/>
        </w:rPr>
        <w:t>я</w:t>
      </w:r>
      <w:r w:rsidRPr="007255CA">
        <w:rPr>
          <w:rFonts w:ascii="Times New Roman" w:hAnsi="Times New Roman" w:cs="Times New Roman"/>
          <w:sz w:val="24"/>
          <w:szCs w:val="24"/>
        </w:rPr>
        <w:t>нутой по диагонали). Ее длина равнялась 3,5 аршина (</w:t>
      </w:r>
      <w:smartTag w:uri="urn:schemas-microsoft-com:office:smarttags" w:element="metricconverter">
        <w:smartTagPr>
          <w:attr w:name="ProductID" w:val="248 см"/>
        </w:smartTagPr>
        <w:r w:rsidRPr="007255CA">
          <w:rPr>
            <w:rFonts w:ascii="Times New Roman" w:hAnsi="Times New Roman" w:cs="Times New Roman"/>
            <w:sz w:val="24"/>
            <w:szCs w:val="24"/>
          </w:rPr>
          <w:t>248 см</w:t>
        </w:r>
      </w:smartTag>
      <w:r w:rsidRPr="007255CA">
        <w:rPr>
          <w:rFonts w:ascii="Times New Roman" w:hAnsi="Times New Roman" w:cs="Times New Roman"/>
          <w:sz w:val="24"/>
          <w:szCs w:val="24"/>
        </w:rPr>
        <w:t>). Официальной м</w:t>
      </w:r>
      <w:r w:rsidRPr="007255CA">
        <w:rPr>
          <w:rFonts w:ascii="Times New Roman" w:hAnsi="Times New Roman" w:cs="Times New Roman"/>
          <w:sz w:val="24"/>
          <w:szCs w:val="24"/>
        </w:rPr>
        <w:t>е</w:t>
      </w:r>
      <w:r w:rsidRPr="007255CA">
        <w:rPr>
          <w:rFonts w:ascii="Times New Roman" w:hAnsi="Times New Roman" w:cs="Times New Roman"/>
          <w:sz w:val="24"/>
          <w:szCs w:val="24"/>
        </w:rPr>
        <w:t>рой длины считалась «царская» трехаршинная сажень. Она и использовалась в юридических документах.</w:t>
      </w:r>
    </w:p>
  </w:footnote>
  <w:footnote w:id="169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Архивные материалы // Труды Владимирской ученой архивной комиссии. Книга IX. Владимир, 1907. С. 146.</w:t>
      </w:r>
    </w:p>
  </w:footnote>
  <w:footnote w:id="170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 С. 147.</w:t>
      </w:r>
    </w:p>
  </w:footnote>
  <w:footnote w:id="171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 С. 148.</w:t>
      </w:r>
    </w:p>
  </w:footnote>
  <w:footnote w:id="172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 С. 144.</w:t>
      </w:r>
    </w:p>
  </w:footnote>
  <w:footnote w:id="173">
    <w:p w:rsidR="00F12A7B" w:rsidRPr="007255CA" w:rsidRDefault="00F12A7B" w:rsidP="00F12A7B">
      <w:pPr>
        <w:keepNext/>
        <w:widowControl w:val="0"/>
        <w:jc w:val="both"/>
      </w:pPr>
      <w:r w:rsidRPr="007255CA">
        <w:rPr>
          <w:rStyle w:val="a9"/>
        </w:rPr>
        <w:footnoteRef/>
      </w:r>
      <w:r w:rsidRPr="007255CA">
        <w:t xml:space="preserve"> Владимирские Губернские Ведомости. 1880. № 7. Часть неофициал</w:t>
      </w:r>
      <w:r w:rsidRPr="007255CA">
        <w:t>ь</w:t>
      </w:r>
      <w:r w:rsidRPr="007255CA">
        <w:t>ная.</w:t>
      </w:r>
    </w:p>
  </w:footnote>
  <w:footnote w:id="174">
    <w:p w:rsidR="00F12A7B" w:rsidRPr="007255CA" w:rsidRDefault="00F12A7B" w:rsidP="00F12A7B">
      <w:pPr>
        <w:widowControl w:val="0"/>
        <w:jc w:val="both"/>
      </w:pPr>
      <w:r w:rsidRPr="007255CA">
        <w:rPr>
          <w:rStyle w:val="a9"/>
        </w:rPr>
        <w:footnoteRef/>
      </w:r>
      <w:r w:rsidRPr="007255CA">
        <w:t xml:space="preserve"> Владимирские губернские ведомости. 1877. № 10. 11 марта. Часть неофициал</w:t>
      </w:r>
      <w:r w:rsidRPr="007255CA">
        <w:t>ь</w:t>
      </w:r>
      <w:r w:rsidRPr="007255CA">
        <w:t>ная.</w:t>
      </w:r>
    </w:p>
  </w:footnote>
  <w:footnote w:id="175">
    <w:p w:rsidR="00F12A7B" w:rsidRPr="007255CA" w:rsidRDefault="00F12A7B" w:rsidP="00F12A7B">
      <w:pPr>
        <w:jc w:val="both"/>
      </w:pPr>
      <w:r w:rsidRPr="007255CA">
        <w:rPr>
          <w:rStyle w:val="a9"/>
        </w:rPr>
        <w:footnoteRef/>
      </w:r>
      <w:r w:rsidRPr="007255CA">
        <w:t xml:space="preserve"> Владимирские губернские ведомости. 1851. № 43. 27 октября. Часть неофициал</w:t>
      </w:r>
      <w:r w:rsidRPr="007255CA">
        <w:t>ь</w:t>
      </w:r>
      <w:r w:rsidRPr="007255CA">
        <w:t>ная</w:t>
      </w:r>
      <w:r w:rsidRPr="007255CA">
        <w:rPr>
          <w:b/>
        </w:rPr>
        <w:t>.</w:t>
      </w:r>
    </w:p>
  </w:footnote>
  <w:footnote w:id="176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Архивные материалы // Труды Владимирской ученой архивной комиссии. Книга IX. Владимир, 1907. С. 148.</w:t>
      </w:r>
    </w:p>
  </w:footnote>
  <w:footnote w:id="177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Объяснительная записка к проекту новой редакции Положения о нотариальной ча</w:t>
      </w:r>
      <w:r w:rsidRPr="007255CA">
        <w:rPr>
          <w:sz w:val="24"/>
          <w:szCs w:val="24"/>
        </w:rPr>
        <w:t>с</w:t>
      </w:r>
      <w:r w:rsidRPr="007255CA">
        <w:rPr>
          <w:sz w:val="24"/>
          <w:szCs w:val="24"/>
        </w:rPr>
        <w:t xml:space="preserve">ти. Часть </w:t>
      </w:r>
      <w:r w:rsidRPr="007255CA">
        <w:rPr>
          <w:sz w:val="24"/>
          <w:szCs w:val="24"/>
          <w:lang w:val="de-DE"/>
        </w:rPr>
        <w:t>I</w:t>
      </w:r>
      <w:r w:rsidRPr="007255CA">
        <w:rPr>
          <w:sz w:val="24"/>
          <w:szCs w:val="24"/>
        </w:rPr>
        <w:t xml:space="preserve">. Книга 1. СПб, 1904. С. </w:t>
      </w:r>
      <w:r w:rsidRPr="007255CA">
        <w:rPr>
          <w:sz w:val="24"/>
          <w:szCs w:val="24"/>
          <w:lang w:val="en-US"/>
        </w:rPr>
        <w:t>XXXVII</w:t>
      </w:r>
      <w:r w:rsidRPr="007255CA">
        <w:rPr>
          <w:sz w:val="24"/>
          <w:szCs w:val="24"/>
        </w:rPr>
        <w:t>.</w:t>
      </w:r>
    </w:p>
  </w:footnote>
  <w:footnote w:id="178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Беделев М.Р. Исторические хроники нотариата Тульской губе</w:t>
      </w:r>
      <w:r w:rsidRPr="007255CA">
        <w:rPr>
          <w:sz w:val="24"/>
          <w:szCs w:val="24"/>
        </w:rPr>
        <w:t>р</w:t>
      </w:r>
      <w:r w:rsidRPr="007255CA">
        <w:rPr>
          <w:sz w:val="24"/>
          <w:szCs w:val="24"/>
        </w:rPr>
        <w:t xml:space="preserve">нии. Ч. </w:t>
      </w:r>
      <w:r w:rsidRPr="007255CA">
        <w:rPr>
          <w:sz w:val="24"/>
          <w:szCs w:val="24"/>
          <w:lang w:val="en-US"/>
        </w:rPr>
        <w:t>I</w:t>
      </w:r>
      <w:r w:rsidRPr="007255CA">
        <w:rPr>
          <w:sz w:val="24"/>
          <w:szCs w:val="24"/>
        </w:rPr>
        <w:t>. М., 2008. С. 126.</w:t>
      </w:r>
    </w:p>
  </w:footnote>
  <w:footnote w:id="179">
    <w:p w:rsidR="00F12A7B" w:rsidRPr="003A4AE5" w:rsidRDefault="00F12A7B" w:rsidP="00F12A7B">
      <w:pPr>
        <w:pStyle w:val="a7"/>
        <w:rPr>
          <w:sz w:val="24"/>
          <w:szCs w:val="24"/>
        </w:rPr>
      </w:pPr>
      <w:r w:rsidRPr="003A4AE5">
        <w:rPr>
          <w:rStyle w:val="a9"/>
          <w:sz w:val="24"/>
          <w:szCs w:val="24"/>
        </w:rPr>
        <w:footnoteRef/>
      </w:r>
      <w:r w:rsidRPr="003A4AE5">
        <w:rPr>
          <w:sz w:val="24"/>
          <w:szCs w:val="24"/>
        </w:rPr>
        <w:t xml:space="preserve"> Исторические хроники российского нотариата</w:t>
      </w:r>
      <w:r>
        <w:rPr>
          <w:sz w:val="24"/>
          <w:szCs w:val="24"/>
        </w:rPr>
        <w:t xml:space="preserve"> / Автор-сост. Б.И. Ливщиц.</w:t>
      </w:r>
      <w:r w:rsidRPr="003A4AE5">
        <w:rPr>
          <w:sz w:val="24"/>
          <w:szCs w:val="24"/>
        </w:rPr>
        <w:t xml:space="preserve"> М., 2003. С. 155.</w:t>
      </w:r>
    </w:p>
  </w:footnote>
  <w:footnote w:id="180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Объяснительная записка к проекту новой редакции Положения о нотариальной ча</w:t>
      </w:r>
      <w:r w:rsidRPr="007255CA">
        <w:rPr>
          <w:sz w:val="24"/>
          <w:szCs w:val="24"/>
        </w:rPr>
        <w:t>с</w:t>
      </w:r>
      <w:r w:rsidRPr="007255CA">
        <w:rPr>
          <w:sz w:val="24"/>
          <w:szCs w:val="24"/>
        </w:rPr>
        <w:t xml:space="preserve">ти. Часть </w:t>
      </w:r>
      <w:r w:rsidRPr="007255CA">
        <w:rPr>
          <w:sz w:val="24"/>
          <w:szCs w:val="24"/>
          <w:lang w:val="de-DE"/>
        </w:rPr>
        <w:t>I</w:t>
      </w:r>
      <w:r w:rsidRPr="007255CA">
        <w:rPr>
          <w:sz w:val="24"/>
          <w:szCs w:val="24"/>
        </w:rPr>
        <w:t xml:space="preserve">. Книга 1. СПб, 1904. С. </w:t>
      </w:r>
      <w:r w:rsidRPr="007255CA">
        <w:rPr>
          <w:sz w:val="24"/>
          <w:szCs w:val="24"/>
          <w:lang w:val="en-US"/>
        </w:rPr>
        <w:t>XXXVII</w:t>
      </w:r>
      <w:r w:rsidRPr="007255CA">
        <w:rPr>
          <w:sz w:val="24"/>
          <w:szCs w:val="24"/>
        </w:rPr>
        <w:t>-</w:t>
      </w:r>
      <w:r w:rsidRPr="007255CA">
        <w:rPr>
          <w:sz w:val="24"/>
          <w:szCs w:val="24"/>
          <w:lang w:val="en-US"/>
        </w:rPr>
        <w:t>XXXVIII</w:t>
      </w:r>
      <w:r w:rsidRPr="007255CA">
        <w:rPr>
          <w:sz w:val="24"/>
          <w:szCs w:val="24"/>
        </w:rPr>
        <w:t>.</w:t>
      </w:r>
    </w:p>
  </w:footnote>
  <w:footnote w:id="181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Золотников М.Ф. Подьячие Ивановской площади. К истории нотариата Московской Р</w:t>
      </w:r>
      <w:r w:rsidRPr="007255CA">
        <w:rPr>
          <w:sz w:val="24"/>
          <w:szCs w:val="24"/>
        </w:rPr>
        <w:t>у</w:t>
      </w:r>
      <w:r w:rsidRPr="007255CA">
        <w:rPr>
          <w:sz w:val="24"/>
          <w:szCs w:val="24"/>
        </w:rPr>
        <w:t>си. Фемилиди А.М. Русский нотариат. История нотариата и действующее нотариальное пол</w:t>
      </w:r>
      <w:r w:rsidRPr="007255CA">
        <w:rPr>
          <w:sz w:val="24"/>
          <w:szCs w:val="24"/>
        </w:rPr>
        <w:t>о</w:t>
      </w:r>
      <w:r w:rsidRPr="007255CA">
        <w:rPr>
          <w:sz w:val="24"/>
          <w:szCs w:val="24"/>
        </w:rPr>
        <w:t xml:space="preserve">жение 14 апр. </w:t>
      </w:r>
      <w:smartTag w:uri="urn:schemas-microsoft-com:office:smarttags" w:element="metricconverter">
        <w:smartTagPr>
          <w:attr w:name="ProductID" w:val="1866 г"/>
        </w:smartTagPr>
        <w:r w:rsidRPr="007255CA">
          <w:rPr>
            <w:sz w:val="24"/>
            <w:szCs w:val="24"/>
          </w:rPr>
          <w:t>1866 г</w:t>
        </w:r>
      </w:smartTag>
      <w:r w:rsidRPr="007255CA">
        <w:rPr>
          <w:sz w:val="24"/>
          <w:szCs w:val="24"/>
        </w:rPr>
        <w:t>. Репринтное издание. М., 2005. Т. 1. С.65.</w:t>
      </w:r>
    </w:p>
  </w:footnote>
  <w:footnote w:id="182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Гражданский оборот - совокупность всех действий, которые совершаются субъектами права с целью уст</w:t>
      </w:r>
      <w:r w:rsidRPr="007255CA">
        <w:rPr>
          <w:sz w:val="24"/>
          <w:szCs w:val="24"/>
        </w:rPr>
        <w:t>а</w:t>
      </w:r>
      <w:r w:rsidRPr="007255CA">
        <w:rPr>
          <w:sz w:val="24"/>
          <w:szCs w:val="24"/>
        </w:rPr>
        <w:t>новления или прекращения гражданских прав.</w:t>
      </w:r>
    </w:p>
  </w:footnote>
  <w:footnote w:id="183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См.: Российское законодательство X-XX веков. Т. 4. С. 279-285. </w:t>
      </w:r>
    </w:p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</w:p>
  </w:footnote>
  <w:footnote w:id="184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 С. 282-285.</w:t>
      </w:r>
    </w:p>
  </w:footnote>
  <w:footnote w:id="185">
    <w:p w:rsidR="00F12A7B" w:rsidRPr="007255CA" w:rsidRDefault="00F12A7B" w:rsidP="00F12A7B">
      <w:pPr>
        <w:widowControl w:val="0"/>
        <w:jc w:val="both"/>
      </w:pPr>
      <w:r w:rsidRPr="007255CA">
        <w:rPr>
          <w:rStyle w:val="a9"/>
        </w:rPr>
        <w:footnoteRef/>
      </w:r>
      <w:r w:rsidRPr="007255CA">
        <w:t xml:space="preserve"> Владимирский-Буданов М.Ф. Обзор истории русского права. Киев, 1915. С. 597.</w:t>
      </w:r>
    </w:p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</w:p>
  </w:footnote>
  <w:footnote w:id="186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Российское законодательство X-XX веков. Т. 4. С. 280-283, 285, 288.</w:t>
      </w:r>
    </w:p>
  </w:footnote>
  <w:footnote w:id="187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 С. 285.</w:t>
      </w:r>
    </w:p>
  </w:footnote>
  <w:footnote w:id="188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 С. 285-286.</w:t>
      </w:r>
    </w:p>
  </w:footnote>
  <w:footnote w:id="189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 С. 287-288.</w:t>
      </w:r>
    </w:p>
  </w:footnote>
  <w:footnote w:id="190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 С. 288.</w:t>
      </w:r>
    </w:p>
  </w:footnote>
  <w:footnote w:id="191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Объяснительная записка к проекту новой редакции Положения о нотариальной ча</w:t>
      </w:r>
      <w:r w:rsidRPr="007255CA">
        <w:rPr>
          <w:sz w:val="24"/>
          <w:szCs w:val="24"/>
        </w:rPr>
        <w:t>с</w:t>
      </w:r>
      <w:r w:rsidRPr="007255CA">
        <w:rPr>
          <w:sz w:val="24"/>
          <w:szCs w:val="24"/>
        </w:rPr>
        <w:t xml:space="preserve">ти. Часть </w:t>
      </w:r>
      <w:r w:rsidRPr="007255CA">
        <w:rPr>
          <w:sz w:val="24"/>
          <w:szCs w:val="24"/>
          <w:lang w:val="de-DE"/>
        </w:rPr>
        <w:t>I</w:t>
      </w:r>
      <w:r w:rsidRPr="007255CA">
        <w:rPr>
          <w:sz w:val="24"/>
          <w:szCs w:val="24"/>
        </w:rPr>
        <w:t xml:space="preserve">. Книга 1. СПб, 1904. С. </w:t>
      </w:r>
      <w:r w:rsidRPr="007255CA">
        <w:rPr>
          <w:sz w:val="24"/>
          <w:szCs w:val="24"/>
          <w:lang w:val="en-US"/>
        </w:rPr>
        <w:t>XL</w:t>
      </w:r>
      <w:r w:rsidRPr="007255CA">
        <w:rPr>
          <w:sz w:val="24"/>
          <w:szCs w:val="24"/>
        </w:rPr>
        <w:t>.</w:t>
      </w:r>
    </w:p>
  </w:footnote>
  <w:footnote w:id="192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</w:t>
      </w:r>
    </w:p>
  </w:footnote>
  <w:footnote w:id="193">
    <w:p w:rsidR="00F12A7B" w:rsidRPr="007255CA" w:rsidRDefault="00F12A7B" w:rsidP="00F12A7B">
      <w:pPr>
        <w:widowControl w:val="0"/>
        <w:jc w:val="both"/>
      </w:pPr>
      <w:r w:rsidRPr="007255CA">
        <w:rPr>
          <w:rStyle w:val="a9"/>
        </w:rPr>
        <w:footnoteRef/>
      </w:r>
      <w:r w:rsidRPr="007255CA">
        <w:t xml:space="preserve"> Объяснительная записка к проекту новой редакции Положения о нотариальной части. Часть </w:t>
      </w:r>
      <w:r w:rsidRPr="007255CA">
        <w:rPr>
          <w:lang w:val="de-DE"/>
        </w:rPr>
        <w:t>I</w:t>
      </w:r>
      <w:r w:rsidRPr="007255CA">
        <w:t xml:space="preserve">. Книга 1. СПб, 1904. С. </w:t>
      </w:r>
      <w:r w:rsidRPr="007255CA">
        <w:rPr>
          <w:lang w:val="en-US"/>
        </w:rPr>
        <w:t>XLII</w:t>
      </w:r>
      <w:r w:rsidRPr="007255CA">
        <w:t>-</w:t>
      </w:r>
      <w:r w:rsidRPr="007255CA">
        <w:rPr>
          <w:lang w:val="en-US"/>
        </w:rPr>
        <w:t>XLIII</w:t>
      </w:r>
      <w:r w:rsidRPr="007255CA">
        <w:t>; Владимирский-Буданов М.Ф. Обзор и</w:t>
      </w:r>
      <w:r w:rsidRPr="007255CA">
        <w:t>с</w:t>
      </w:r>
      <w:r w:rsidRPr="007255CA">
        <w:t>тории русского права. Киев, 1915. С. 598.</w:t>
      </w:r>
    </w:p>
  </w:footnote>
  <w:footnote w:id="194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</w:t>
      </w:r>
      <w:r w:rsidRPr="007255CA">
        <w:rPr>
          <w:rStyle w:val="spelle"/>
        </w:rPr>
        <w:t>Сидоренко</w:t>
      </w:r>
      <w:r w:rsidRPr="007255CA">
        <w:rPr>
          <w:sz w:val="24"/>
          <w:szCs w:val="24"/>
        </w:rPr>
        <w:t xml:space="preserve"> Д. В</w:t>
      </w:r>
      <w:r w:rsidRPr="007255CA">
        <w:rPr>
          <w:i/>
          <w:sz w:val="24"/>
          <w:szCs w:val="24"/>
        </w:rPr>
        <w:t xml:space="preserve">. </w:t>
      </w:r>
      <w:r w:rsidRPr="007255CA">
        <w:rPr>
          <w:sz w:val="24"/>
          <w:szCs w:val="24"/>
        </w:rPr>
        <w:t>Эволюция нотариального а</w:t>
      </w:r>
      <w:r w:rsidRPr="007255CA">
        <w:rPr>
          <w:sz w:val="24"/>
          <w:szCs w:val="24"/>
        </w:rPr>
        <w:t>к</w:t>
      </w:r>
      <w:r w:rsidRPr="007255CA">
        <w:rPr>
          <w:sz w:val="24"/>
          <w:szCs w:val="24"/>
        </w:rPr>
        <w:t>та в России // Нотариальный вестник. 2007. № 1. С.54.</w:t>
      </w:r>
    </w:p>
  </w:footnote>
  <w:footnote w:id="195">
    <w:p w:rsidR="00F12A7B" w:rsidRPr="007255CA" w:rsidRDefault="00F12A7B" w:rsidP="00F12A7B">
      <w:pPr>
        <w:pStyle w:val="a7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Реформы Петра I. Сборник док</w:t>
      </w:r>
      <w:r w:rsidRPr="007255CA">
        <w:rPr>
          <w:sz w:val="24"/>
          <w:szCs w:val="24"/>
        </w:rPr>
        <w:t>у</w:t>
      </w:r>
      <w:r w:rsidRPr="007255CA">
        <w:rPr>
          <w:sz w:val="24"/>
          <w:szCs w:val="24"/>
        </w:rPr>
        <w:t>ментов / Сост. В.И.Лебедев. М., 1937. С. 122, 123.</w:t>
      </w:r>
    </w:p>
  </w:footnote>
  <w:footnote w:id="196">
    <w:p w:rsidR="00F12A7B" w:rsidRDefault="00F12A7B" w:rsidP="00F12A7B">
      <w:pPr>
        <w:pStyle w:val="a7"/>
      </w:pPr>
      <w:r>
        <w:rPr>
          <w:rStyle w:val="a9"/>
        </w:rPr>
        <w:footnoteRef/>
      </w:r>
      <w:r>
        <w:t xml:space="preserve"> </w:t>
      </w:r>
      <w:r w:rsidRPr="003A4AE5">
        <w:rPr>
          <w:sz w:val="24"/>
          <w:szCs w:val="24"/>
        </w:rPr>
        <w:t>Исторические хроники российского нотариата</w:t>
      </w:r>
      <w:r>
        <w:rPr>
          <w:sz w:val="24"/>
          <w:szCs w:val="24"/>
        </w:rPr>
        <w:t xml:space="preserve"> / Автор-сост. Б.И. Ливщиц.</w:t>
      </w:r>
      <w:r w:rsidRPr="003A4AE5">
        <w:rPr>
          <w:sz w:val="24"/>
          <w:szCs w:val="24"/>
        </w:rPr>
        <w:t xml:space="preserve"> М., 2003. С. 155.</w:t>
      </w:r>
    </w:p>
  </w:footnote>
  <w:footnote w:id="197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Объяснительная записка к проекту новой редакции Положения о нотариальной части. Часть </w:t>
      </w:r>
      <w:r w:rsidRPr="007255CA">
        <w:rPr>
          <w:sz w:val="24"/>
          <w:szCs w:val="24"/>
          <w:lang w:val="de-DE"/>
        </w:rPr>
        <w:t>I</w:t>
      </w:r>
      <w:r w:rsidRPr="007255CA">
        <w:rPr>
          <w:sz w:val="24"/>
          <w:szCs w:val="24"/>
        </w:rPr>
        <w:t xml:space="preserve">. Книга 1. СПб, 1904. С. </w:t>
      </w:r>
      <w:r w:rsidRPr="007255CA">
        <w:rPr>
          <w:sz w:val="24"/>
          <w:szCs w:val="24"/>
          <w:lang w:val="en-US"/>
        </w:rPr>
        <w:t>XLIII</w:t>
      </w:r>
    </w:p>
  </w:footnote>
  <w:footnote w:id="198">
    <w:p w:rsidR="00F12A7B" w:rsidRPr="007255CA" w:rsidRDefault="00F12A7B" w:rsidP="00F12A7B">
      <w:pPr>
        <w:jc w:val="both"/>
      </w:pPr>
      <w:r w:rsidRPr="007255CA">
        <w:rPr>
          <w:rStyle w:val="a9"/>
        </w:rPr>
        <w:footnoteRef/>
      </w:r>
      <w:r w:rsidRPr="007255CA">
        <w:t xml:space="preserve"> Сычёв О.М. О времени возникновения нотариата в России: историко-правовой ан</w:t>
      </w:r>
      <w:r w:rsidRPr="007255CA">
        <w:t>а</w:t>
      </w:r>
      <w:r w:rsidRPr="007255CA">
        <w:t>лиз // Нотариальный вестник. 2008. № 7. С. 51.</w:t>
      </w:r>
    </w:p>
  </w:footnote>
  <w:footnote w:id="199">
    <w:p w:rsidR="00F12A7B" w:rsidRPr="007255CA" w:rsidRDefault="00F12A7B" w:rsidP="00F12A7B">
      <w:pPr>
        <w:jc w:val="both"/>
      </w:pPr>
      <w:r w:rsidRPr="007255CA">
        <w:rPr>
          <w:rStyle w:val="a9"/>
        </w:rPr>
        <w:footnoteRef/>
      </w:r>
      <w:r w:rsidRPr="007255CA">
        <w:t xml:space="preserve"> </w:t>
      </w:r>
      <w:r w:rsidRPr="007255CA">
        <w:rPr>
          <w:rStyle w:val="spelle"/>
        </w:rPr>
        <w:t>Сидоренко</w:t>
      </w:r>
      <w:r w:rsidRPr="007255CA">
        <w:t xml:space="preserve"> Д. В</w:t>
      </w:r>
      <w:r w:rsidRPr="007255CA">
        <w:rPr>
          <w:i/>
        </w:rPr>
        <w:t xml:space="preserve">. </w:t>
      </w:r>
      <w:r w:rsidRPr="007255CA">
        <w:t>Указ. соч. С.54.</w:t>
      </w:r>
    </w:p>
  </w:footnote>
  <w:footnote w:id="200">
    <w:p w:rsidR="00F12A7B" w:rsidRPr="007255CA" w:rsidRDefault="00F12A7B" w:rsidP="00F12A7B">
      <w:pPr>
        <w:pStyle w:val="a7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Золотников М.Ф. Подьячие Ивановской площади. К истории нотариата Московской Руси. Фемилиди А.М. Русский нотариат. История нотариата и действующее нотариал</w:t>
      </w:r>
      <w:r w:rsidRPr="007255CA">
        <w:rPr>
          <w:sz w:val="24"/>
          <w:szCs w:val="24"/>
        </w:rPr>
        <w:t>ь</w:t>
      </w:r>
      <w:r w:rsidRPr="007255CA">
        <w:rPr>
          <w:sz w:val="24"/>
          <w:szCs w:val="24"/>
        </w:rPr>
        <w:t>ное пол</w:t>
      </w:r>
      <w:r w:rsidRPr="007255CA">
        <w:rPr>
          <w:sz w:val="24"/>
          <w:szCs w:val="24"/>
        </w:rPr>
        <w:t>о</w:t>
      </w:r>
      <w:r w:rsidRPr="007255CA">
        <w:rPr>
          <w:sz w:val="24"/>
          <w:szCs w:val="24"/>
        </w:rPr>
        <w:t xml:space="preserve">жение 14 апр. </w:t>
      </w:r>
      <w:smartTag w:uri="urn:schemas-microsoft-com:office:smarttags" w:element="metricconverter">
        <w:smartTagPr>
          <w:attr w:name="ProductID" w:val="1866 г"/>
        </w:smartTagPr>
        <w:r w:rsidRPr="007255CA">
          <w:rPr>
            <w:sz w:val="24"/>
            <w:szCs w:val="24"/>
          </w:rPr>
          <w:t>1866 г</w:t>
        </w:r>
      </w:smartTag>
      <w:r w:rsidRPr="007255CA">
        <w:rPr>
          <w:sz w:val="24"/>
          <w:szCs w:val="24"/>
        </w:rPr>
        <w:t>. Репринтное издание. М., 2005. Т. 1. С. 144, 146.</w:t>
      </w:r>
    </w:p>
  </w:footnote>
  <w:footnote w:id="201">
    <w:p w:rsidR="00F12A7B" w:rsidRPr="007255CA" w:rsidRDefault="00F12A7B" w:rsidP="00F12A7B">
      <w:pPr>
        <w:pStyle w:val="a7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Объяснительная записка к проекту новой редакции Положения о нотариальной части. Часть </w:t>
      </w:r>
      <w:r w:rsidRPr="007255CA">
        <w:rPr>
          <w:sz w:val="24"/>
          <w:szCs w:val="24"/>
          <w:lang w:val="de-DE"/>
        </w:rPr>
        <w:t>I</w:t>
      </w:r>
      <w:r w:rsidRPr="007255CA">
        <w:rPr>
          <w:sz w:val="24"/>
          <w:szCs w:val="24"/>
        </w:rPr>
        <w:t xml:space="preserve">. Книга 1. СПб, 1904. С. </w:t>
      </w:r>
      <w:r w:rsidRPr="007255CA">
        <w:rPr>
          <w:sz w:val="24"/>
          <w:szCs w:val="24"/>
          <w:lang w:val="en-US"/>
        </w:rPr>
        <w:t>XLIII</w:t>
      </w:r>
      <w:r w:rsidRPr="007255CA">
        <w:rPr>
          <w:sz w:val="24"/>
          <w:szCs w:val="24"/>
        </w:rPr>
        <w:t>.</w:t>
      </w:r>
    </w:p>
  </w:footnote>
  <w:footnote w:id="202">
    <w:p w:rsidR="00F12A7B" w:rsidRPr="007255CA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Золотников М.Ф. Подьячие Ивановской площади. К истории нотариата Московской Руси. Фемилиди А.М. Русский нотариат. История нотариата и действующее нотариал</w:t>
      </w:r>
      <w:r w:rsidRPr="007255CA">
        <w:rPr>
          <w:sz w:val="24"/>
          <w:szCs w:val="24"/>
        </w:rPr>
        <w:t>ь</w:t>
      </w:r>
      <w:r w:rsidRPr="007255CA">
        <w:rPr>
          <w:sz w:val="24"/>
          <w:szCs w:val="24"/>
        </w:rPr>
        <w:t>ное пол</w:t>
      </w:r>
      <w:r w:rsidRPr="007255CA">
        <w:rPr>
          <w:sz w:val="24"/>
          <w:szCs w:val="24"/>
        </w:rPr>
        <w:t>о</w:t>
      </w:r>
      <w:r w:rsidRPr="007255CA">
        <w:rPr>
          <w:sz w:val="24"/>
          <w:szCs w:val="24"/>
        </w:rPr>
        <w:t xml:space="preserve">жение 14 апр. </w:t>
      </w:r>
      <w:smartTag w:uri="urn:schemas-microsoft-com:office:smarttags" w:element="metricconverter">
        <w:smartTagPr>
          <w:attr w:name="ProductID" w:val="1866 г"/>
        </w:smartTagPr>
        <w:r w:rsidRPr="007255CA">
          <w:rPr>
            <w:sz w:val="24"/>
            <w:szCs w:val="24"/>
          </w:rPr>
          <w:t>1866 г</w:t>
        </w:r>
      </w:smartTag>
      <w:r w:rsidRPr="007255CA">
        <w:rPr>
          <w:sz w:val="24"/>
          <w:szCs w:val="24"/>
        </w:rPr>
        <w:t>. Репринтное издание. М., 2005. Т. 1. Там же. С. 66.</w:t>
      </w:r>
    </w:p>
  </w:footnote>
  <w:footnote w:id="203">
    <w:p w:rsidR="00F12A7B" w:rsidRPr="007255CA" w:rsidRDefault="00F12A7B" w:rsidP="00F12A7B">
      <w:pPr>
        <w:keepNext/>
        <w:widowControl w:val="0"/>
        <w:jc w:val="both"/>
      </w:pPr>
      <w:r w:rsidRPr="007255CA">
        <w:rPr>
          <w:rStyle w:val="a9"/>
        </w:rPr>
        <w:footnoteRef/>
      </w:r>
      <w:r w:rsidRPr="007255CA">
        <w:t xml:space="preserve"> Владимирские Губернские Ведомости. 1881. № 27. Часть неофициал</w:t>
      </w:r>
      <w:r w:rsidRPr="007255CA">
        <w:t>ь</w:t>
      </w:r>
      <w:r w:rsidRPr="007255CA">
        <w:t>ная.</w:t>
      </w:r>
    </w:p>
  </w:footnote>
  <w:footnote w:id="204">
    <w:p w:rsidR="00F12A7B" w:rsidRPr="007255CA" w:rsidRDefault="00F12A7B" w:rsidP="00F12A7B">
      <w:pPr>
        <w:widowControl w:val="0"/>
        <w:jc w:val="both"/>
      </w:pPr>
      <w:r w:rsidRPr="007255CA">
        <w:rPr>
          <w:rStyle w:val="a9"/>
        </w:rPr>
        <w:footnoteRef/>
      </w:r>
      <w:r w:rsidRPr="007255CA">
        <w:t xml:space="preserve"> Травчетов Н.П. Материалы для истории Муромского Троицкого же</w:t>
      </w:r>
      <w:r w:rsidRPr="007255CA">
        <w:t>н</w:t>
      </w:r>
      <w:r w:rsidRPr="007255CA">
        <w:t xml:space="preserve">ского монастыря // Труды Владимирской ученой архивной комиссии. Книга </w:t>
      </w:r>
      <w:r w:rsidRPr="007255CA">
        <w:rPr>
          <w:lang w:val="en-US"/>
        </w:rPr>
        <w:t>V</w:t>
      </w:r>
      <w:r w:rsidRPr="007255CA">
        <w:t>. Владимир, 1903. С. 5, 6.</w:t>
      </w:r>
    </w:p>
  </w:footnote>
  <w:footnote w:id="205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 С. 7-9.</w:t>
      </w:r>
    </w:p>
  </w:footnote>
  <w:footnote w:id="206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 С. 9-11.</w:t>
      </w:r>
    </w:p>
  </w:footnote>
  <w:footnote w:id="207">
    <w:p w:rsidR="00F12A7B" w:rsidRPr="007255CA" w:rsidRDefault="00F12A7B" w:rsidP="00F12A7B">
      <w:pPr>
        <w:pStyle w:val="a7"/>
        <w:jc w:val="both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 С. 11-13.</w:t>
      </w:r>
    </w:p>
  </w:footnote>
  <w:footnote w:id="208">
    <w:p w:rsidR="00F12A7B" w:rsidRPr="007255CA" w:rsidRDefault="00F12A7B" w:rsidP="00F12A7B">
      <w:pPr>
        <w:pStyle w:val="a7"/>
        <w:rPr>
          <w:sz w:val="24"/>
          <w:szCs w:val="24"/>
        </w:rPr>
      </w:pPr>
      <w:r w:rsidRPr="007255CA">
        <w:rPr>
          <w:rStyle w:val="a9"/>
          <w:sz w:val="24"/>
          <w:szCs w:val="24"/>
        </w:rPr>
        <w:footnoteRef/>
      </w:r>
      <w:r w:rsidRPr="007255CA">
        <w:rPr>
          <w:sz w:val="24"/>
          <w:szCs w:val="24"/>
        </w:rPr>
        <w:t xml:space="preserve"> Там же. С. 14.</w:t>
      </w:r>
    </w:p>
  </w:footnote>
  <w:footnote w:id="209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Объяснительная записка к проекту новой редакции Положения о нотар</w:t>
      </w:r>
      <w:r w:rsidRPr="004F2C12">
        <w:rPr>
          <w:sz w:val="24"/>
          <w:szCs w:val="24"/>
        </w:rPr>
        <w:t>и</w:t>
      </w:r>
      <w:r w:rsidRPr="004F2C12">
        <w:rPr>
          <w:sz w:val="24"/>
          <w:szCs w:val="24"/>
        </w:rPr>
        <w:t xml:space="preserve">альной части. Часть </w:t>
      </w:r>
      <w:r w:rsidRPr="004F2C12">
        <w:rPr>
          <w:sz w:val="24"/>
          <w:szCs w:val="24"/>
          <w:lang w:val="de-DE"/>
        </w:rPr>
        <w:t>I</w:t>
      </w:r>
      <w:r w:rsidRPr="004F2C12">
        <w:rPr>
          <w:sz w:val="24"/>
          <w:szCs w:val="24"/>
        </w:rPr>
        <w:t xml:space="preserve">. Книга 1. СПб, 1904. С. </w:t>
      </w:r>
      <w:r w:rsidRPr="004F2C12">
        <w:rPr>
          <w:sz w:val="24"/>
          <w:szCs w:val="24"/>
          <w:lang w:val="en-US"/>
        </w:rPr>
        <w:t>XL</w:t>
      </w:r>
      <w:r w:rsidRPr="004F2C12">
        <w:rPr>
          <w:sz w:val="24"/>
          <w:szCs w:val="24"/>
        </w:rPr>
        <w:t>.</w:t>
      </w:r>
    </w:p>
  </w:footnote>
  <w:footnote w:id="210">
    <w:p w:rsidR="00F12A7B" w:rsidRPr="004F2C12" w:rsidRDefault="00F12A7B" w:rsidP="00F12A7B">
      <w:pPr>
        <w:jc w:val="both"/>
      </w:pPr>
      <w:r w:rsidRPr="004F2C12">
        <w:rPr>
          <w:rStyle w:val="a9"/>
        </w:rPr>
        <w:footnoteRef/>
      </w:r>
      <w:r w:rsidRPr="004F2C12">
        <w:t xml:space="preserve"> </w:t>
      </w:r>
      <w:r w:rsidRPr="004F2C12">
        <w:rPr>
          <w:rStyle w:val="spelle"/>
        </w:rPr>
        <w:t>Сидоренко</w:t>
      </w:r>
      <w:r w:rsidRPr="004F2C12">
        <w:t xml:space="preserve"> Д. В.Эволюция нотариального акта в России // Нотариал</w:t>
      </w:r>
      <w:r w:rsidRPr="004F2C12">
        <w:t>ь</w:t>
      </w:r>
      <w:r w:rsidRPr="004F2C12">
        <w:t>ный вестник. 2007. № 1. С. 55.</w:t>
      </w:r>
    </w:p>
  </w:footnote>
  <w:footnote w:id="211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Золотников М.Ф. Подьячие Ивановской площади. К истории нотариата Московской Р</w:t>
      </w:r>
      <w:r w:rsidRPr="004F2C12">
        <w:rPr>
          <w:sz w:val="24"/>
          <w:szCs w:val="24"/>
        </w:rPr>
        <w:t>у</w:t>
      </w:r>
      <w:r w:rsidRPr="004F2C12">
        <w:rPr>
          <w:sz w:val="24"/>
          <w:szCs w:val="24"/>
        </w:rPr>
        <w:t>си. Фемилиди А.М. Русский нотариат. История нотариата и действующее нотариальное полож</w:t>
      </w:r>
      <w:r w:rsidRPr="004F2C12">
        <w:rPr>
          <w:sz w:val="24"/>
          <w:szCs w:val="24"/>
        </w:rPr>
        <w:t>е</w:t>
      </w:r>
      <w:r w:rsidRPr="004F2C12">
        <w:rPr>
          <w:sz w:val="24"/>
          <w:szCs w:val="24"/>
        </w:rPr>
        <w:t xml:space="preserve">ние 14 апр. </w:t>
      </w:r>
      <w:smartTag w:uri="urn:schemas-microsoft-com:office:smarttags" w:element="metricconverter">
        <w:smartTagPr>
          <w:attr w:name="ProductID" w:val="1866 г"/>
        </w:smartTagPr>
        <w:r w:rsidRPr="004F2C12">
          <w:rPr>
            <w:sz w:val="24"/>
            <w:szCs w:val="24"/>
          </w:rPr>
          <w:t>1866 г</w:t>
        </w:r>
      </w:smartTag>
      <w:r w:rsidRPr="004F2C12">
        <w:rPr>
          <w:sz w:val="24"/>
          <w:szCs w:val="24"/>
        </w:rPr>
        <w:t>. Репринтное издание. М., 2005. Т. 1. С. 146.</w:t>
      </w:r>
    </w:p>
  </w:footnote>
  <w:footnote w:id="212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Объяснительная записка к проекту новой редакции Положения о нотар</w:t>
      </w:r>
      <w:r w:rsidRPr="004F2C12">
        <w:rPr>
          <w:sz w:val="24"/>
          <w:szCs w:val="24"/>
        </w:rPr>
        <w:t>и</w:t>
      </w:r>
      <w:r w:rsidRPr="004F2C12">
        <w:rPr>
          <w:sz w:val="24"/>
          <w:szCs w:val="24"/>
        </w:rPr>
        <w:t xml:space="preserve">альной части. Часть </w:t>
      </w:r>
      <w:r w:rsidRPr="004F2C12">
        <w:rPr>
          <w:sz w:val="24"/>
          <w:szCs w:val="24"/>
          <w:lang w:val="de-DE"/>
        </w:rPr>
        <w:t>I</w:t>
      </w:r>
      <w:r w:rsidRPr="004F2C12">
        <w:rPr>
          <w:sz w:val="24"/>
          <w:szCs w:val="24"/>
        </w:rPr>
        <w:t>. Книга 1. СПб, 1904. С..</w:t>
      </w:r>
      <w:r w:rsidRPr="004F2C12">
        <w:rPr>
          <w:sz w:val="24"/>
          <w:szCs w:val="24"/>
          <w:lang w:val="en-US"/>
        </w:rPr>
        <w:t>XLIV</w:t>
      </w:r>
      <w:r w:rsidRPr="004F2C12">
        <w:rPr>
          <w:sz w:val="24"/>
          <w:szCs w:val="24"/>
        </w:rPr>
        <w:t xml:space="preserve">- </w:t>
      </w:r>
      <w:r w:rsidRPr="004F2C12">
        <w:rPr>
          <w:sz w:val="24"/>
          <w:szCs w:val="24"/>
          <w:lang w:val="en-US"/>
        </w:rPr>
        <w:t>XLV</w:t>
      </w:r>
      <w:r w:rsidRPr="004F2C12">
        <w:rPr>
          <w:sz w:val="24"/>
          <w:szCs w:val="24"/>
        </w:rPr>
        <w:t>.</w:t>
      </w:r>
    </w:p>
  </w:footnote>
  <w:footnote w:id="213">
    <w:p w:rsidR="00F12A7B" w:rsidRPr="004F2C12" w:rsidRDefault="00F12A7B" w:rsidP="00F12A7B">
      <w:pPr>
        <w:pStyle w:val="a7"/>
        <w:jc w:val="both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Беделев М.Р. Исторические хроники нотариата Тульской губе</w:t>
      </w:r>
      <w:r w:rsidRPr="004F2C12">
        <w:rPr>
          <w:sz w:val="24"/>
          <w:szCs w:val="24"/>
        </w:rPr>
        <w:t>р</w:t>
      </w:r>
      <w:r w:rsidRPr="004F2C12">
        <w:rPr>
          <w:sz w:val="24"/>
          <w:szCs w:val="24"/>
        </w:rPr>
        <w:t xml:space="preserve">нии. Ч. </w:t>
      </w:r>
      <w:r w:rsidRPr="004F2C12">
        <w:rPr>
          <w:sz w:val="24"/>
          <w:szCs w:val="24"/>
          <w:lang w:val="en-US"/>
        </w:rPr>
        <w:t>I</w:t>
      </w:r>
      <w:r w:rsidRPr="004F2C12">
        <w:rPr>
          <w:sz w:val="24"/>
          <w:szCs w:val="24"/>
        </w:rPr>
        <w:t>. М., 2008. С. 166.</w:t>
      </w:r>
    </w:p>
  </w:footnote>
  <w:footnote w:id="214">
    <w:p w:rsidR="00F12A7B" w:rsidRPr="004F2C12" w:rsidRDefault="00F12A7B" w:rsidP="00F12A7B">
      <w:pPr>
        <w:shd w:val="clear" w:color="auto" w:fill="FFFFFF"/>
        <w:jc w:val="both"/>
      </w:pPr>
      <w:r w:rsidRPr="004F2C12">
        <w:rPr>
          <w:rStyle w:val="a9"/>
        </w:rPr>
        <w:footnoteRef/>
      </w:r>
      <w:r w:rsidRPr="004F2C12">
        <w:t xml:space="preserve"> Российское законодательство </w:t>
      </w:r>
      <w:r w:rsidRPr="004F2C12">
        <w:rPr>
          <w:lang w:val="en-US"/>
        </w:rPr>
        <w:t>X</w:t>
      </w:r>
      <w:r w:rsidRPr="004F2C12">
        <w:t>-</w:t>
      </w:r>
      <w:r w:rsidRPr="004F2C12">
        <w:rPr>
          <w:lang w:val="en-US"/>
        </w:rPr>
        <w:t>XX</w:t>
      </w:r>
      <w:r w:rsidRPr="004F2C12">
        <w:t xml:space="preserve"> веков. Т. 5.  Законодательство периода расцвета а</w:t>
      </w:r>
      <w:r w:rsidRPr="004F2C12">
        <w:t>б</w:t>
      </w:r>
      <w:r w:rsidRPr="004F2C12">
        <w:t xml:space="preserve">солютизма. М., 1987. С. 365. </w:t>
      </w:r>
    </w:p>
  </w:footnote>
  <w:footnote w:id="215">
    <w:p w:rsidR="00F12A7B" w:rsidRPr="004F2C12" w:rsidRDefault="00F12A7B" w:rsidP="00F12A7B">
      <w:pPr>
        <w:jc w:val="both"/>
      </w:pPr>
      <w:r w:rsidRPr="004F2C12">
        <w:rPr>
          <w:rStyle w:val="a9"/>
        </w:rPr>
        <w:footnoteRef/>
      </w:r>
      <w:r w:rsidRPr="004F2C12">
        <w:t xml:space="preserve"> Тоцкий Н.Н. Из истории Российского нотариата. Биржевые нотариусы // Нот</w:t>
      </w:r>
      <w:r w:rsidRPr="004F2C12">
        <w:t>а</w:t>
      </w:r>
      <w:r w:rsidRPr="004F2C12">
        <w:t xml:space="preserve">риат. 1998. № 2 (10). С. 92; </w:t>
      </w:r>
      <w:r w:rsidRPr="004F2C12">
        <w:rPr>
          <w:rStyle w:val="spelle"/>
        </w:rPr>
        <w:t>Сидоренко</w:t>
      </w:r>
      <w:r w:rsidRPr="004F2C12">
        <w:t xml:space="preserve"> Д. В.Эволюция нотариального акта в России // Нотар</w:t>
      </w:r>
      <w:r w:rsidRPr="004F2C12">
        <w:t>и</w:t>
      </w:r>
      <w:r w:rsidRPr="004F2C12">
        <w:t>альный вестник. 2007. № 1. С.55.</w:t>
      </w:r>
    </w:p>
  </w:footnote>
  <w:footnote w:id="216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</w:t>
      </w:r>
      <w:r w:rsidRPr="004F2C12">
        <w:rPr>
          <w:rStyle w:val="spelle"/>
        </w:rPr>
        <w:t>Сидоренко</w:t>
      </w:r>
      <w:r w:rsidRPr="004F2C12">
        <w:rPr>
          <w:sz w:val="24"/>
          <w:szCs w:val="24"/>
        </w:rPr>
        <w:t xml:space="preserve"> Д. В. Указ. соч. С. 56.</w:t>
      </w:r>
    </w:p>
  </w:footnote>
  <w:footnote w:id="217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Объяснительная записка к проекту новой редакции Положения о нотар</w:t>
      </w:r>
      <w:r w:rsidRPr="004F2C12">
        <w:rPr>
          <w:sz w:val="24"/>
          <w:szCs w:val="24"/>
        </w:rPr>
        <w:t>и</w:t>
      </w:r>
      <w:r w:rsidRPr="004F2C12">
        <w:rPr>
          <w:sz w:val="24"/>
          <w:szCs w:val="24"/>
        </w:rPr>
        <w:t xml:space="preserve">альной части. Часть </w:t>
      </w:r>
      <w:r w:rsidRPr="004F2C12">
        <w:rPr>
          <w:sz w:val="24"/>
          <w:szCs w:val="24"/>
          <w:lang w:val="de-DE"/>
        </w:rPr>
        <w:t>I</w:t>
      </w:r>
      <w:r w:rsidRPr="004F2C12">
        <w:rPr>
          <w:sz w:val="24"/>
          <w:szCs w:val="24"/>
        </w:rPr>
        <w:t>. Книга 1. СПб, 1904. С..</w:t>
      </w:r>
      <w:r w:rsidRPr="004F2C12">
        <w:rPr>
          <w:sz w:val="24"/>
          <w:szCs w:val="24"/>
          <w:lang w:val="en-US"/>
        </w:rPr>
        <w:t>XLIII</w:t>
      </w:r>
      <w:r w:rsidRPr="004F2C12">
        <w:rPr>
          <w:sz w:val="24"/>
          <w:szCs w:val="24"/>
        </w:rPr>
        <w:t xml:space="preserve">- </w:t>
      </w:r>
      <w:r w:rsidRPr="004F2C12">
        <w:rPr>
          <w:sz w:val="24"/>
          <w:szCs w:val="24"/>
          <w:lang w:val="en-US"/>
        </w:rPr>
        <w:t>XLIX</w:t>
      </w:r>
      <w:r w:rsidRPr="004F2C12">
        <w:rPr>
          <w:sz w:val="24"/>
          <w:szCs w:val="24"/>
        </w:rPr>
        <w:t>.</w:t>
      </w:r>
    </w:p>
  </w:footnote>
  <w:footnote w:id="218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Там же. С. </w:t>
      </w:r>
      <w:r w:rsidRPr="004F2C12">
        <w:rPr>
          <w:sz w:val="24"/>
          <w:szCs w:val="24"/>
          <w:lang w:val="en-US"/>
        </w:rPr>
        <w:t>XLIX</w:t>
      </w:r>
      <w:r w:rsidRPr="004F2C12">
        <w:rPr>
          <w:sz w:val="24"/>
          <w:szCs w:val="24"/>
        </w:rPr>
        <w:t>-</w:t>
      </w:r>
      <w:r w:rsidRPr="004F2C12">
        <w:rPr>
          <w:sz w:val="24"/>
          <w:szCs w:val="24"/>
          <w:lang w:val="en-US"/>
        </w:rPr>
        <w:t>L</w:t>
      </w:r>
      <w:r w:rsidRPr="004F2C12">
        <w:rPr>
          <w:sz w:val="24"/>
          <w:szCs w:val="24"/>
        </w:rPr>
        <w:t>.</w:t>
      </w:r>
    </w:p>
  </w:footnote>
  <w:footnote w:id="219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Там же. С. </w:t>
      </w:r>
      <w:r w:rsidRPr="004F2C12">
        <w:rPr>
          <w:sz w:val="24"/>
          <w:szCs w:val="24"/>
          <w:lang w:val="en-US"/>
        </w:rPr>
        <w:t>LI</w:t>
      </w:r>
      <w:r w:rsidRPr="004F2C12">
        <w:rPr>
          <w:sz w:val="24"/>
          <w:szCs w:val="24"/>
        </w:rPr>
        <w:t>.</w:t>
      </w:r>
    </w:p>
    <w:p w:rsidR="00F12A7B" w:rsidRPr="004F2C12" w:rsidRDefault="00F12A7B" w:rsidP="00F12A7B">
      <w:pPr>
        <w:pStyle w:val="a7"/>
        <w:rPr>
          <w:sz w:val="24"/>
          <w:szCs w:val="24"/>
        </w:rPr>
      </w:pPr>
    </w:p>
  </w:footnote>
  <w:footnote w:id="220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Государственный архив Владимирской области (далее - ГАВО). Ф. 92. Оп. 3. Д. </w:t>
      </w:r>
      <w:smartTag w:uri="urn:schemas-microsoft-com:office:smarttags" w:element="metricconverter">
        <w:smartTagPr>
          <w:attr w:name="ProductID" w:val="51. Л"/>
        </w:smartTagPr>
        <w:r w:rsidRPr="004F2C12">
          <w:rPr>
            <w:sz w:val="24"/>
            <w:szCs w:val="24"/>
          </w:rPr>
          <w:t>51. Л</w:t>
        </w:r>
      </w:smartTag>
      <w:r w:rsidRPr="004F2C12">
        <w:rPr>
          <w:sz w:val="24"/>
          <w:szCs w:val="24"/>
        </w:rPr>
        <w:t>. 16, 16 об.</w:t>
      </w:r>
    </w:p>
  </w:footnote>
  <w:footnote w:id="221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Там же. Л. 16 об.</w:t>
      </w:r>
    </w:p>
  </w:footnote>
  <w:footnote w:id="222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Четвертая ревизия (перепись податного населения) была проведена в 1782 году.</w:t>
      </w:r>
    </w:p>
  </w:footnote>
  <w:footnote w:id="223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ГАВО. Ф. 92. Оп. 3. Д. </w:t>
      </w:r>
      <w:smartTag w:uri="urn:schemas-microsoft-com:office:smarttags" w:element="metricconverter">
        <w:smartTagPr>
          <w:attr w:name="ProductID" w:val="51. Л"/>
        </w:smartTagPr>
        <w:r w:rsidRPr="004F2C12">
          <w:rPr>
            <w:sz w:val="24"/>
            <w:szCs w:val="24"/>
          </w:rPr>
          <w:t>51. Л</w:t>
        </w:r>
      </w:smartTag>
      <w:r w:rsidRPr="004F2C12">
        <w:rPr>
          <w:sz w:val="24"/>
          <w:szCs w:val="24"/>
        </w:rPr>
        <w:t>. 22 об., 23.</w:t>
      </w:r>
    </w:p>
  </w:footnote>
  <w:footnote w:id="224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ГАВО. Ф. 92. Оп. 4. Д. </w:t>
      </w:r>
      <w:smartTag w:uri="urn:schemas-microsoft-com:office:smarttags" w:element="metricconverter">
        <w:smartTagPr>
          <w:attr w:name="ProductID" w:val="14. Л"/>
        </w:smartTagPr>
        <w:r w:rsidRPr="004F2C12">
          <w:rPr>
            <w:sz w:val="24"/>
            <w:szCs w:val="24"/>
          </w:rPr>
          <w:t>14. Л</w:t>
        </w:r>
      </w:smartTag>
      <w:r w:rsidRPr="004F2C12">
        <w:rPr>
          <w:sz w:val="24"/>
          <w:szCs w:val="24"/>
        </w:rPr>
        <w:t>. 1.</w:t>
      </w:r>
    </w:p>
  </w:footnote>
  <w:footnote w:id="225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ГАВО. Ф. 92. Оп. 4. Д. </w:t>
      </w:r>
      <w:smartTag w:uri="urn:schemas-microsoft-com:office:smarttags" w:element="metricconverter">
        <w:smartTagPr>
          <w:attr w:name="ProductID" w:val="16. Л"/>
        </w:smartTagPr>
        <w:r w:rsidRPr="004F2C12">
          <w:rPr>
            <w:sz w:val="24"/>
            <w:szCs w:val="24"/>
          </w:rPr>
          <w:t>16. Л</w:t>
        </w:r>
      </w:smartTag>
      <w:r w:rsidRPr="004F2C12">
        <w:rPr>
          <w:sz w:val="24"/>
          <w:szCs w:val="24"/>
        </w:rPr>
        <w:t>. 1.</w:t>
      </w:r>
    </w:p>
  </w:footnote>
  <w:footnote w:id="226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ГАВО. Ф. 92. Оп. 6. Д. </w:t>
      </w:r>
      <w:smartTag w:uri="urn:schemas-microsoft-com:office:smarttags" w:element="metricconverter">
        <w:smartTagPr>
          <w:attr w:name="ProductID" w:val="146. Л"/>
        </w:smartTagPr>
        <w:r w:rsidRPr="004F2C12">
          <w:rPr>
            <w:sz w:val="24"/>
            <w:szCs w:val="24"/>
          </w:rPr>
          <w:t>146. Л</w:t>
        </w:r>
      </w:smartTag>
      <w:r w:rsidRPr="004F2C12">
        <w:rPr>
          <w:sz w:val="24"/>
          <w:szCs w:val="24"/>
        </w:rPr>
        <w:t>. 20.</w:t>
      </w:r>
    </w:p>
  </w:footnote>
  <w:footnote w:id="227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ГАВО. Ф. 22. Оп. 3. Д. </w:t>
      </w:r>
      <w:smartTag w:uri="urn:schemas-microsoft-com:office:smarttags" w:element="metricconverter">
        <w:smartTagPr>
          <w:attr w:name="ProductID" w:val="96. Л"/>
        </w:smartTagPr>
        <w:r w:rsidRPr="004F2C12">
          <w:rPr>
            <w:sz w:val="24"/>
            <w:szCs w:val="24"/>
          </w:rPr>
          <w:t>96. Л</w:t>
        </w:r>
      </w:smartTag>
      <w:r w:rsidRPr="004F2C12">
        <w:rPr>
          <w:sz w:val="24"/>
          <w:szCs w:val="24"/>
        </w:rPr>
        <w:t>. 2, 2 об.</w:t>
      </w:r>
    </w:p>
  </w:footnote>
  <w:footnote w:id="228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Там же. Л. 1.</w:t>
      </w:r>
    </w:p>
  </w:footnote>
  <w:footnote w:id="229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ГАВО. Ф. 92. Оп. 6. Д. </w:t>
      </w:r>
      <w:smartTag w:uri="urn:schemas-microsoft-com:office:smarttags" w:element="metricconverter">
        <w:smartTagPr>
          <w:attr w:name="ProductID" w:val="133 Л"/>
        </w:smartTagPr>
        <w:r w:rsidRPr="004F2C12">
          <w:rPr>
            <w:sz w:val="24"/>
            <w:szCs w:val="24"/>
          </w:rPr>
          <w:t>133 Л</w:t>
        </w:r>
      </w:smartTag>
      <w:r w:rsidRPr="004F2C12">
        <w:rPr>
          <w:sz w:val="24"/>
          <w:szCs w:val="24"/>
        </w:rPr>
        <w:t>. 1.</w:t>
      </w:r>
    </w:p>
  </w:footnote>
  <w:footnote w:id="230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См.: Объяснительная записка к проекту новой редакции Положения о нотариальной ча</w:t>
      </w:r>
      <w:r w:rsidRPr="004F2C12">
        <w:rPr>
          <w:sz w:val="24"/>
          <w:szCs w:val="24"/>
        </w:rPr>
        <w:t>с</w:t>
      </w:r>
      <w:r w:rsidRPr="004F2C12">
        <w:rPr>
          <w:sz w:val="24"/>
          <w:szCs w:val="24"/>
        </w:rPr>
        <w:t xml:space="preserve">ти. Часть </w:t>
      </w:r>
      <w:r w:rsidRPr="004F2C12">
        <w:rPr>
          <w:sz w:val="24"/>
          <w:szCs w:val="24"/>
          <w:lang w:val="de-DE"/>
        </w:rPr>
        <w:t>I</w:t>
      </w:r>
      <w:r w:rsidRPr="004F2C12">
        <w:rPr>
          <w:sz w:val="24"/>
          <w:szCs w:val="24"/>
        </w:rPr>
        <w:t xml:space="preserve">. Книга 1. СПб, 1904. С. </w:t>
      </w:r>
      <w:r w:rsidRPr="004F2C12">
        <w:rPr>
          <w:sz w:val="24"/>
          <w:szCs w:val="24"/>
          <w:lang w:val="en-US"/>
        </w:rPr>
        <w:t>LI</w:t>
      </w:r>
      <w:r w:rsidRPr="004F2C12">
        <w:rPr>
          <w:sz w:val="24"/>
          <w:szCs w:val="24"/>
        </w:rPr>
        <w:t>.</w:t>
      </w:r>
    </w:p>
  </w:footnote>
  <w:footnote w:id="231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ГАВО. Ф. 92. Оп. 6. Д. </w:t>
      </w:r>
      <w:smartTag w:uri="urn:schemas-microsoft-com:office:smarttags" w:element="metricconverter">
        <w:smartTagPr>
          <w:attr w:name="ProductID" w:val="133 Л"/>
        </w:smartTagPr>
        <w:r w:rsidRPr="004F2C12">
          <w:rPr>
            <w:sz w:val="24"/>
            <w:szCs w:val="24"/>
          </w:rPr>
          <w:t>133 Л</w:t>
        </w:r>
      </w:smartTag>
      <w:r w:rsidRPr="004F2C12">
        <w:rPr>
          <w:sz w:val="24"/>
          <w:szCs w:val="24"/>
        </w:rPr>
        <w:t>. 1 об.</w:t>
      </w:r>
    </w:p>
  </w:footnote>
  <w:footnote w:id="232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ГАВО. Ф. 17. ДД. 228, 229, 260, 270, 274.</w:t>
      </w:r>
    </w:p>
  </w:footnote>
  <w:footnote w:id="233">
    <w:p w:rsidR="00F12A7B" w:rsidRPr="004F2C12" w:rsidRDefault="00F12A7B" w:rsidP="00F12A7B">
      <w:pPr>
        <w:jc w:val="both"/>
      </w:pPr>
      <w:r w:rsidRPr="004F2C12">
        <w:rPr>
          <w:rStyle w:val="a9"/>
        </w:rPr>
        <w:footnoteRef/>
      </w:r>
      <w:r w:rsidRPr="004F2C12">
        <w:t xml:space="preserve"> ГАВО. Ф. 17. Оп. 1. Д. </w:t>
      </w:r>
      <w:smartTag w:uri="urn:schemas-microsoft-com:office:smarttags" w:element="metricconverter">
        <w:smartTagPr>
          <w:attr w:name="ProductID" w:val="507. Л"/>
        </w:smartTagPr>
        <w:r w:rsidRPr="004F2C12">
          <w:t>507. Л</w:t>
        </w:r>
      </w:smartTag>
      <w:r w:rsidRPr="004F2C12">
        <w:t>. 1.</w:t>
      </w:r>
    </w:p>
  </w:footnote>
  <w:footnote w:id="234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ГАВО. Ф. 22. Оп. 1. Д. </w:t>
      </w:r>
      <w:smartTag w:uri="urn:schemas-microsoft-com:office:smarttags" w:element="metricconverter">
        <w:smartTagPr>
          <w:attr w:name="ProductID" w:val="56. Л"/>
        </w:smartTagPr>
        <w:r w:rsidRPr="004F2C12">
          <w:rPr>
            <w:sz w:val="24"/>
            <w:szCs w:val="24"/>
          </w:rPr>
          <w:t>56. Л</w:t>
        </w:r>
      </w:smartTag>
      <w:r w:rsidRPr="004F2C12">
        <w:rPr>
          <w:sz w:val="24"/>
          <w:szCs w:val="24"/>
        </w:rPr>
        <w:t>. 1.</w:t>
      </w:r>
    </w:p>
  </w:footnote>
  <w:footnote w:id="235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1. Л"/>
        </w:smartTagPr>
        <w:r w:rsidRPr="004F2C12">
          <w:rPr>
            <w:sz w:val="24"/>
            <w:szCs w:val="24"/>
          </w:rPr>
          <w:t>1. Л</w:t>
        </w:r>
      </w:smartTag>
      <w:r w:rsidRPr="004F2C12">
        <w:rPr>
          <w:sz w:val="24"/>
          <w:szCs w:val="24"/>
        </w:rPr>
        <w:t>. 1.</w:t>
      </w:r>
    </w:p>
  </w:footnote>
  <w:footnote w:id="236">
    <w:p w:rsidR="00F12A7B" w:rsidRPr="004F2C12" w:rsidRDefault="00F12A7B" w:rsidP="00F12A7B">
      <w:pPr>
        <w:widowControl w:val="0"/>
        <w:jc w:val="both"/>
      </w:pPr>
      <w:r w:rsidRPr="004F2C12">
        <w:rPr>
          <w:rStyle w:val="a9"/>
        </w:rPr>
        <w:footnoteRef/>
      </w:r>
      <w:r w:rsidRPr="004F2C12">
        <w:t xml:space="preserve"> ГАВО. Ф. 667. Оп. 1. Д. </w:t>
      </w:r>
      <w:smartTag w:uri="urn:schemas-microsoft-com:office:smarttags" w:element="metricconverter">
        <w:smartTagPr>
          <w:attr w:name="ProductID" w:val="12. Л"/>
        </w:smartTagPr>
        <w:r w:rsidRPr="004F2C12">
          <w:t>12. Л</w:t>
        </w:r>
      </w:smartTag>
      <w:r w:rsidRPr="004F2C12">
        <w:t xml:space="preserve">. 1; ГАВО. Ф. 667. Оп. 1. Д. </w:t>
      </w:r>
      <w:smartTag w:uri="urn:schemas-microsoft-com:office:smarttags" w:element="metricconverter">
        <w:smartTagPr>
          <w:attr w:name="ProductID" w:val="23. Л"/>
        </w:smartTagPr>
        <w:r w:rsidRPr="004F2C12">
          <w:t>23. Л</w:t>
        </w:r>
      </w:smartTag>
      <w:r w:rsidRPr="004F2C12">
        <w:t>.1.</w:t>
      </w:r>
    </w:p>
  </w:footnote>
  <w:footnote w:id="237">
    <w:p w:rsidR="00F12A7B" w:rsidRPr="004F2C12" w:rsidRDefault="00F12A7B" w:rsidP="00F12A7B">
      <w:pPr>
        <w:pStyle w:val="a7"/>
        <w:jc w:val="both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Бургомистры - выборные должностные лица городского управления, председательств</w:t>
      </w:r>
      <w:r w:rsidRPr="004F2C12">
        <w:rPr>
          <w:sz w:val="24"/>
          <w:szCs w:val="24"/>
        </w:rPr>
        <w:t>о</w:t>
      </w:r>
      <w:r w:rsidRPr="004F2C12">
        <w:rPr>
          <w:sz w:val="24"/>
          <w:szCs w:val="24"/>
        </w:rPr>
        <w:t>вавшие в магистратах и ратушах. На время службы имели ряд льгот - приравнивались к г</w:t>
      </w:r>
      <w:r w:rsidRPr="004F2C12">
        <w:rPr>
          <w:sz w:val="24"/>
          <w:szCs w:val="24"/>
        </w:rPr>
        <w:t>о</w:t>
      </w:r>
      <w:r w:rsidRPr="004F2C12">
        <w:rPr>
          <w:sz w:val="24"/>
          <w:szCs w:val="24"/>
        </w:rPr>
        <w:t>сударственным чиновникам 10-го класса, дома, в которых они жили, освобождались от п</w:t>
      </w:r>
      <w:r w:rsidRPr="004F2C12">
        <w:rPr>
          <w:sz w:val="24"/>
          <w:szCs w:val="24"/>
        </w:rPr>
        <w:t>о</w:t>
      </w:r>
      <w:r w:rsidRPr="004F2C12">
        <w:rPr>
          <w:sz w:val="24"/>
          <w:szCs w:val="24"/>
        </w:rPr>
        <w:t>стоя и т.п.</w:t>
      </w:r>
    </w:p>
  </w:footnote>
  <w:footnote w:id="238">
    <w:p w:rsidR="00F12A7B" w:rsidRPr="004F2C12" w:rsidRDefault="00F12A7B" w:rsidP="00F12A7B">
      <w:pPr>
        <w:widowControl w:val="0"/>
        <w:jc w:val="both"/>
      </w:pPr>
      <w:r w:rsidRPr="004F2C12">
        <w:rPr>
          <w:rStyle w:val="a9"/>
        </w:rPr>
        <w:footnoteRef/>
      </w:r>
      <w:r w:rsidRPr="004F2C12">
        <w:t xml:space="preserve"> ГАВО. Ф. 667. Оп. 1. Д. </w:t>
      </w:r>
      <w:smartTag w:uri="urn:schemas-microsoft-com:office:smarttags" w:element="metricconverter">
        <w:smartTagPr>
          <w:attr w:name="ProductID" w:val="23. Л"/>
        </w:smartTagPr>
        <w:r w:rsidRPr="004F2C12">
          <w:t>23. Л</w:t>
        </w:r>
      </w:smartTag>
      <w:r w:rsidRPr="004F2C12">
        <w:t>.1.</w:t>
      </w:r>
    </w:p>
    <w:p w:rsidR="00F12A7B" w:rsidRPr="004F2C12" w:rsidRDefault="00F12A7B" w:rsidP="00F12A7B">
      <w:pPr>
        <w:pStyle w:val="a7"/>
        <w:rPr>
          <w:sz w:val="24"/>
          <w:szCs w:val="24"/>
        </w:rPr>
      </w:pPr>
    </w:p>
  </w:footnote>
  <w:footnote w:id="239">
    <w:p w:rsidR="00F12A7B" w:rsidRPr="004F2C12" w:rsidRDefault="00F12A7B" w:rsidP="00F12A7B">
      <w:r w:rsidRPr="004F2C12">
        <w:rPr>
          <w:rStyle w:val="a9"/>
        </w:rPr>
        <w:footnoteRef/>
      </w:r>
      <w:r w:rsidRPr="004F2C12">
        <w:t xml:space="preserve"> ГАВО. Ф. 22. Оп. 1. Д. </w:t>
      </w:r>
      <w:smartTag w:uri="urn:schemas-microsoft-com:office:smarttags" w:element="metricconverter">
        <w:smartTagPr>
          <w:attr w:name="ProductID" w:val="56. Л"/>
        </w:smartTagPr>
        <w:r w:rsidRPr="004F2C12">
          <w:t>56. Л</w:t>
        </w:r>
      </w:smartTag>
      <w:r w:rsidRPr="004F2C12">
        <w:t>. 51.</w:t>
      </w:r>
    </w:p>
  </w:footnote>
  <w:footnote w:id="240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Там же. Л. 1.</w:t>
      </w:r>
    </w:p>
  </w:footnote>
  <w:footnote w:id="241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Там же. Л. 29.</w:t>
      </w:r>
    </w:p>
  </w:footnote>
  <w:footnote w:id="242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1. Л"/>
        </w:smartTagPr>
        <w:r w:rsidRPr="004F2C12">
          <w:rPr>
            <w:sz w:val="24"/>
            <w:szCs w:val="24"/>
          </w:rPr>
          <w:t>1. Л</w:t>
        </w:r>
      </w:smartTag>
      <w:r w:rsidRPr="004F2C12">
        <w:rPr>
          <w:sz w:val="24"/>
          <w:szCs w:val="24"/>
        </w:rPr>
        <w:t>. 1.</w:t>
      </w:r>
    </w:p>
  </w:footnote>
  <w:footnote w:id="243">
    <w:p w:rsidR="00F12A7B" w:rsidRPr="004F2C12" w:rsidRDefault="00F12A7B" w:rsidP="00F12A7B">
      <w:pPr>
        <w:pStyle w:val="a7"/>
        <w:jc w:val="both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Ратманы – выборные члены городового магистрата.</w:t>
      </w:r>
    </w:p>
  </w:footnote>
  <w:footnote w:id="244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Добрынкин Н. Предисловие // В кн.: Титов А.А. Историческое обозрение града Мурома. Репринтное издание. М</w:t>
      </w:r>
      <w:r w:rsidRPr="004F2C12">
        <w:rPr>
          <w:sz w:val="24"/>
          <w:szCs w:val="24"/>
        </w:rPr>
        <w:t>у</w:t>
      </w:r>
      <w:r w:rsidRPr="004F2C12">
        <w:rPr>
          <w:sz w:val="24"/>
          <w:szCs w:val="24"/>
        </w:rPr>
        <w:t>ром, 1991. С. 3-4.</w:t>
      </w:r>
    </w:p>
  </w:footnote>
  <w:footnote w:id="245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1. Л"/>
        </w:smartTagPr>
        <w:r w:rsidRPr="004F2C12">
          <w:rPr>
            <w:sz w:val="24"/>
            <w:szCs w:val="24"/>
          </w:rPr>
          <w:t>1. Л</w:t>
        </w:r>
      </w:smartTag>
      <w:r w:rsidRPr="004F2C12">
        <w:rPr>
          <w:sz w:val="24"/>
          <w:szCs w:val="24"/>
        </w:rPr>
        <w:t>. 1.</w:t>
      </w:r>
    </w:p>
  </w:footnote>
  <w:footnote w:id="246">
    <w:p w:rsidR="00F12A7B" w:rsidRPr="004F2C12" w:rsidRDefault="00F12A7B" w:rsidP="00F12A7B">
      <w:pPr>
        <w:jc w:val="both"/>
      </w:pPr>
      <w:r w:rsidRPr="004F2C12">
        <w:rPr>
          <w:rStyle w:val="a9"/>
        </w:rPr>
        <w:footnoteRef/>
      </w:r>
      <w:r w:rsidRPr="004F2C12">
        <w:t xml:space="preserve"> ГАВО. Ф. 667. Оп. 1. Д. </w:t>
      </w:r>
      <w:smartTag w:uri="urn:schemas-microsoft-com:office:smarttags" w:element="metricconverter">
        <w:smartTagPr>
          <w:attr w:name="ProductID" w:val="1. Л"/>
        </w:smartTagPr>
        <w:r w:rsidRPr="004F2C12">
          <w:t>1. Л</w:t>
        </w:r>
      </w:smartTag>
      <w:r w:rsidRPr="004F2C12">
        <w:t>. 11 об.</w:t>
      </w:r>
    </w:p>
  </w:footnote>
  <w:footnote w:id="247">
    <w:p w:rsidR="00F12A7B" w:rsidRPr="004F2C12" w:rsidRDefault="00F12A7B" w:rsidP="00F12A7B">
      <w:pPr>
        <w:jc w:val="both"/>
      </w:pPr>
      <w:r w:rsidRPr="004F2C12">
        <w:rPr>
          <w:rStyle w:val="a9"/>
        </w:rPr>
        <w:footnoteRef/>
      </w:r>
      <w:r w:rsidRPr="004F2C12">
        <w:t xml:space="preserve"> ГАВО. Ф. 667. Оп. 1. Д. </w:t>
      </w:r>
      <w:smartTag w:uri="urn:schemas-microsoft-com:office:smarttags" w:element="metricconverter">
        <w:smartTagPr>
          <w:attr w:name="ProductID" w:val="24. Л"/>
        </w:smartTagPr>
        <w:r w:rsidRPr="004F2C12">
          <w:t>24. Л</w:t>
        </w:r>
      </w:smartTag>
      <w:r w:rsidRPr="004F2C12">
        <w:t>. 3 об.</w:t>
      </w:r>
    </w:p>
    <w:p w:rsidR="00F12A7B" w:rsidRPr="004F2C12" w:rsidRDefault="00F12A7B" w:rsidP="00F12A7B">
      <w:pPr>
        <w:pStyle w:val="a7"/>
        <w:rPr>
          <w:sz w:val="24"/>
          <w:szCs w:val="24"/>
        </w:rPr>
      </w:pPr>
    </w:p>
  </w:footnote>
  <w:footnote w:id="248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3. Л"/>
        </w:smartTagPr>
        <w:r w:rsidRPr="004F2C12">
          <w:rPr>
            <w:sz w:val="24"/>
            <w:szCs w:val="24"/>
          </w:rPr>
          <w:t>3. Л</w:t>
        </w:r>
      </w:smartTag>
      <w:r w:rsidRPr="004F2C12">
        <w:rPr>
          <w:sz w:val="24"/>
          <w:szCs w:val="24"/>
        </w:rPr>
        <w:t>. 2.</w:t>
      </w:r>
    </w:p>
  </w:footnote>
  <w:footnote w:id="249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3. Л"/>
        </w:smartTagPr>
        <w:r w:rsidRPr="004F2C12">
          <w:rPr>
            <w:sz w:val="24"/>
            <w:szCs w:val="24"/>
          </w:rPr>
          <w:t>3. Л</w:t>
        </w:r>
      </w:smartTag>
      <w:r w:rsidRPr="004F2C12">
        <w:rPr>
          <w:sz w:val="24"/>
          <w:szCs w:val="24"/>
        </w:rPr>
        <w:t>. 2 об.</w:t>
      </w:r>
    </w:p>
  </w:footnote>
  <w:footnote w:id="250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12. Л"/>
        </w:smartTagPr>
        <w:r w:rsidRPr="004F2C12">
          <w:rPr>
            <w:sz w:val="24"/>
            <w:szCs w:val="24"/>
          </w:rPr>
          <w:t>12. Л</w:t>
        </w:r>
      </w:smartTag>
      <w:r w:rsidRPr="004F2C12">
        <w:rPr>
          <w:sz w:val="24"/>
          <w:szCs w:val="24"/>
        </w:rPr>
        <w:t>. 1.</w:t>
      </w:r>
    </w:p>
  </w:footnote>
  <w:footnote w:id="251">
    <w:p w:rsidR="00F12A7B" w:rsidRPr="004F2C12" w:rsidRDefault="00F12A7B" w:rsidP="00F12A7B">
      <w:pPr>
        <w:jc w:val="both"/>
      </w:pPr>
      <w:r w:rsidRPr="004F2C12">
        <w:rPr>
          <w:rStyle w:val="a9"/>
        </w:rPr>
        <w:footnoteRef/>
      </w:r>
      <w:r w:rsidRPr="004F2C12">
        <w:t xml:space="preserve"> ГАВО. Ф. 667. Оп. 2. Д. </w:t>
      </w:r>
      <w:smartTag w:uri="urn:schemas-microsoft-com:office:smarttags" w:element="metricconverter">
        <w:smartTagPr>
          <w:attr w:name="ProductID" w:val="10. Л"/>
        </w:smartTagPr>
        <w:r w:rsidRPr="004F2C12">
          <w:t>10. Л</w:t>
        </w:r>
      </w:smartTag>
      <w:r w:rsidRPr="004F2C12">
        <w:t>. 1-2.</w:t>
      </w:r>
    </w:p>
  </w:footnote>
  <w:footnote w:id="252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Там же. Л. 3.</w:t>
      </w:r>
    </w:p>
  </w:footnote>
  <w:footnote w:id="253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Там же. Л. 3 об.-4.</w:t>
      </w:r>
    </w:p>
  </w:footnote>
  <w:footnote w:id="254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ГАВО. Ф. 92. Оп. 1. Т. 3. Д. </w:t>
      </w:r>
      <w:smartTag w:uri="urn:schemas-microsoft-com:office:smarttags" w:element="metricconverter">
        <w:smartTagPr>
          <w:attr w:name="ProductID" w:val="4292. Л"/>
        </w:smartTagPr>
        <w:r w:rsidRPr="004F2C12">
          <w:rPr>
            <w:sz w:val="24"/>
            <w:szCs w:val="24"/>
          </w:rPr>
          <w:t>4292. Л</w:t>
        </w:r>
      </w:smartTag>
      <w:r w:rsidRPr="004F2C12">
        <w:rPr>
          <w:sz w:val="24"/>
          <w:szCs w:val="24"/>
        </w:rPr>
        <w:t>. 1-1 об.</w:t>
      </w:r>
    </w:p>
  </w:footnote>
  <w:footnote w:id="255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Добрынкин Н. Предисловие // В кн.: Титов А.А. Историческое обозрение града Мурома. Репринтное издание. М</w:t>
      </w:r>
      <w:r w:rsidRPr="004F2C12">
        <w:rPr>
          <w:sz w:val="24"/>
          <w:szCs w:val="24"/>
        </w:rPr>
        <w:t>у</w:t>
      </w:r>
      <w:r w:rsidRPr="004F2C12">
        <w:rPr>
          <w:sz w:val="24"/>
          <w:szCs w:val="24"/>
        </w:rPr>
        <w:t>ром, 1991. С. 4.</w:t>
      </w:r>
    </w:p>
  </w:footnote>
  <w:footnote w:id="256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10-я ревизия (перепись податного населения) б</w:t>
      </w:r>
      <w:r w:rsidRPr="004F2C12">
        <w:rPr>
          <w:sz w:val="24"/>
          <w:szCs w:val="24"/>
        </w:rPr>
        <w:t>ы</w:t>
      </w:r>
      <w:r w:rsidRPr="004F2C12">
        <w:rPr>
          <w:sz w:val="24"/>
          <w:szCs w:val="24"/>
        </w:rPr>
        <w:t>ла проведена в 1858 году.</w:t>
      </w:r>
    </w:p>
  </w:footnote>
  <w:footnote w:id="257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</w:t>
      </w:r>
      <w:r w:rsidRPr="004F2C12">
        <w:rPr>
          <w:bCs/>
          <w:sz w:val="24"/>
          <w:szCs w:val="24"/>
        </w:rPr>
        <w:t>Временнооб</w:t>
      </w:r>
      <w:r w:rsidRPr="004F2C12">
        <w:rPr>
          <w:rStyle w:val="accented"/>
          <w:bCs/>
          <w:sz w:val="24"/>
          <w:szCs w:val="24"/>
        </w:rPr>
        <w:t>я</w:t>
      </w:r>
      <w:r w:rsidRPr="004F2C12">
        <w:rPr>
          <w:bCs/>
          <w:sz w:val="24"/>
          <w:szCs w:val="24"/>
        </w:rPr>
        <w:t>занные кресть</w:t>
      </w:r>
      <w:r w:rsidRPr="004F2C12">
        <w:rPr>
          <w:rStyle w:val="accented"/>
          <w:bCs/>
          <w:sz w:val="24"/>
          <w:szCs w:val="24"/>
        </w:rPr>
        <w:t>я</w:t>
      </w:r>
      <w:r w:rsidRPr="004F2C12">
        <w:rPr>
          <w:bCs/>
          <w:sz w:val="24"/>
          <w:szCs w:val="24"/>
        </w:rPr>
        <w:t>не -</w:t>
      </w:r>
      <w:r w:rsidRPr="004F2C12">
        <w:rPr>
          <w:sz w:val="24"/>
          <w:szCs w:val="24"/>
        </w:rPr>
        <w:t xml:space="preserve"> помещичьи крестьяне, освобождённые от кр</w:t>
      </w:r>
      <w:r w:rsidRPr="004F2C12">
        <w:rPr>
          <w:sz w:val="24"/>
          <w:szCs w:val="24"/>
        </w:rPr>
        <w:t>е</w:t>
      </w:r>
      <w:r w:rsidRPr="004F2C12">
        <w:rPr>
          <w:sz w:val="24"/>
          <w:szCs w:val="24"/>
        </w:rPr>
        <w:t>постной зависимости согласно Положениям 19 февраля 1861 года,  продолжавшие нести феодал</w:t>
      </w:r>
      <w:r w:rsidRPr="004F2C12">
        <w:rPr>
          <w:sz w:val="24"/>
          <w:szCs w:val="24"/>
        </w:rPr>
        <w:t>ь</w:t>
      </w:r>
      <w:r w:rsidRPr="004F2C12">
        <w:rPr>
          <w:sz w:val="24"/>
          <w:szCs w:val="24"/>
        </w:rPr>
        <w:t>ные повинности (барщину или оброк) за пользование помещичьей землей. Срок време</w:t>
      </w:r>
      <w:r w:rsidRPr="004F2C12">
        <w:rPr>
          <w:sz w:val="24"/>
          <w:szCs w:val="24"/>
        </w:rPr>
        <w:t>н</w:t>
      </w:r>
      <w:r w:rsidRPr="004F2C12">
        <w:rPr>
          <w:sz w:val="24"/>
          <w:szCs w:val="24"/>
        </w:rPr>
        <w:t xml:space="preserve">нообязанных отношений точно установлен не был и продолжался до момента внесения  крестьянином платы за землю («перехода на выкуп»). </w:t>
      </w:r>
    </w:p>
  </w:footnote>
  <w:footnote w:id="258">
    <w:p w:rsidR="00F12A7B" w:rsidRPr="004F2C12" w:rsidRDefault="00F12A7B" w:rsidP="00F12A7B">
      <w:pPr>
        <w:widowControl w:val="0"/>
        <w:jc w:val="both"/>
      </w:pPr>
      <w:r w:rsidRPr="004F2C12">
        <w:rPr>
          <w:rStyle w:val="a9"/>
        </w:rPr>
        <w:footnoteRef/>
      </w:r>
      <w:r w:rsidRPr="004F2C12">
        <w:t xml:space="preserve"> ГАВО. Ф. 301. Оп. 1. Д. </w:t>
      </w:r>
      <w:smartTag w:uri="urn:schemas-microsoft-com:office:smarttags" w:element="metricconverter">
        <w:smartTagPr>
          <w:attr w:name="ProductID" w:val="893. Л"/>
        </w:smartTagPr>
        <w:r w:rsidRPr="004F2C12">
          <w:t>893. Л</w:t>
        </w:r>
      </w:smartTag>
      <w:r w:rsidRPr="004F2C12">
        <w:t>. 1-1 об.</w:t>
      </w:r>
    </w:p>
  </w:footnote>
  <w:footnote w:id="259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Там же. Л. 1 об.-2.</w:t>
      </w:r>
    </w:p>
  </w:footnote>
  <w:footnote w:id="260">
    <w:p w:rsidR="00F12A7B" w:rsidRPr="004F2C12" w:rsidRDefault="00F12A7B" w:rsidP="00F12A7B">
      <w:pPr>
        <w:pStyle w:val="a7"/>
        <w:rPr>
          <w:sz w:val="24"/>
          <w:szCs w:val="24"/>
        </w:rPr>
      </w:pPr>
      <w:r w:rsidRPr="004F2C12">
        <w:rPr>
          <w:rStyle w:val="a9"/>
          <w:sz w:val="24"/>
          <w:szCs w:val="24"/>
        </w:rPr>
        <w:footnoteRef/>
      </w:r>
      <w:r w:rsidRPr="004F2C12">
        <w:rPr>
          <w:sz w:val="24"/>
          <w:szCs w:val="24"/>
        </w:rPr>
        <w:t xml:space="preserve"> Там же. Л. 3.</w:t>
      </w:r>
    </w:p>
  </w:footnote>
  <w:footnote w:id="261">
    <w:p w:rsidR="00F12A7B" w:rsidRPr="004E7D37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Объяснительная записка к проекту новой редакции Положения о нотариальной ча</w:t>
      </w:r>
      <w:r w:rsidRPr="004E7D37">
        <w:rPr>
          <w:sz w:val="24"/>
          <w:szCs w:val="24"/>
        </w:rPr>
        <w:t>с</w:t>
      </w:r>
      <w:r w:rsidRPr="004E7D37">
        <w:rPr>
          <w:sz w:val="24"/>
          <w:szCs w:val="24"/>
        </w:rPr>
        <w:t xml:space="preserve">ти. Часть </w:t>
      </w:r>
      <w:r w:rsidRPr="004E7D37">
        <w:rPr>
          <w:sz w:val="24"/>
          <w:szCs w:val="24"/>
          <w:lang w:val="de-DE"/>
        </w:rPr>
        <w:t>I</w:t>
      </w:r>
      <w:r w:rsidRPr="004E7D37">
        <w:rPr>
          <w:sz w:val="24"/>
          <w:szCs w:val="24"/>
        </w:rPr>
        <w:t xml:space="preserve">. Книга 1. СПб, 1904. С. </w:t>
      </w:r>
      <w:r w:rsidRPr="004E7D37">
        <w:rPr>
          <w:sz w:val="24"/>
          <w:szCs w:val="24"/>
          <w:lang w:val="de-DE"/>
        </w:rPr>
        <w:t>L</w:t>
      </w:r>
      <w:r w:rsidRPr="004E7D37">
        <w:rPr>
          <w:sz w:val="24"/>
          <w:szCs w:val="24"/>
          <w:lang w:val="en-US"/>
        </w:rPr>
        <w:t>I</w:t>
      </w:r>
      <w:r w:rsidRPr="004E7D37">
        <w:rPr>
          <w:sz w:val="24"/>
          <w:szCs w:val="24"/>
        </w:rPr>
        <w:t>-</w:t>
      </w:r>
      <w:r w:rsidRPr="004E7D37">
        <w:rPr>
          <w:sz w:val="24"/>
          <w:szCs w:val="24"/>
          <w:lang w:val="en-US"/>
        </w:rPr>
        <w:t>LII</w:t>
      </w:r>
      <w:r w:rsidRPr="004E7D37">
        <w:rPr>
          <w:sz w:val="24"/>
          <w:szCs w:val="24"/>
        </w:rPr>
        <w:t>.</w:t>
      </w:r>
    </w:p>
  </w:footnote>
  <w:footnote w:id="262">
    <w:p w:rsidR="00F12A7B" w:rsidRPr="004E7D37" w:rsidRDefault="00F12A7B" w:rsidP="00F12A7B">
      <w:pPr>
        <w:widowControl w:val="0"/>
        <w:jc w:val="both"/>
      </w:pPr>
      <w:r w:rsidRPr="004E7D37">
        <w:rPr>
          <w:rStyle w:val="a9"/>
        </w:rPr>
        <w:footnoteRef/>
      </w:r>
      <w:r w:rsidRPr="004E7D37">
        <w:t xml:space="preserve"> См.: </w:t>
      </w:r>
      <w:r w:rsidRPr="004E7D37">
        <w:rPr>
          <w:rStyle w:val="spelle"/>
        </w:rPr>
        <w:t>Сидоренко</w:t>
      </w:r>
      <w:r w:rsidRPr="004E7D37">
        <w:t xml:space="preserve"> Д.В. Эволюция нотариального акта в России // Нотариальный вестник. 2007. № 1. С. 56.</w:t>
      </w:r>
    </w:p>
  </w:footnote>
  <w:footnote w:id="263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Золотников М.Ф. Подьячие Ивановской площади. К истории нотариата Московской Р</w:t>
      </w:r>
      <w:r w:rsidRPr="004E7D37">
        <w:rPr>
          <w:sz w:val="24"/>
          <w:szCs w:val="24"/>
        </w:rPr>
        <w:t>у</w:t>
      </w:r>
      <w:r w:rsidRPr="004E7D37">
        <w:rPr>
          <w:sz w:val="24"/>
          <w:szCs w:val="24"/>
        </w:rPr>
        <w:t xml:space="preserve">си. Фемилиди А.М. Русский нотариат. История нотариата и действующее нотариальное положение 14 апр. </w:t>
      </w:r>
      <w:smartTag w:uri="urn:schemas-microsoft-com:office:smarttags" w:element="metricconverter">
        <w:smartTagPr>
          <w:attr w:name="ProductID" w:val="1866 г"/>
        </w:smartTagPr>
        <w:r w:rsidRPr="004E7D37">
          <w:rPr>
            <w:sz w:val="24"/>
            <w:szCs w:val="24"/>
          </w:rPr>
          <w:t>1866 г</w:t>
        </w:r>
      </w:smartTag>
      <w:r w:rsidRPr="004E7D37">
        <w:rPr>
          <w:sz w:val="24"/>
          <w:szCs w:val="24"/>
        </w:rPr>
        <w:t>. Репринтное и</w:t>
      </w:r>
      <w:r w:rsidRPr="004E7D37">
        <w:rPr>
          <w:sz w:val="24"/>
          <w:szCs w:val="24"/>
        </w:rPr>
        <w:t>з</w:t>
      </w:r>
      <w:r w:rsidRPr="004E7D37">
        <w:rPr>
          <w:sz w:val="24"/>
          <w:szCs w:val="24"/>
        </w:rPr>
        <w:t>дание. М., 2005. Т. 1. С. 149.</w:t>
      </w:r>
    </w:p>
  </w:footnote>
  <w:footnote w:id="264">
    <w:p w:rsidR="00F12A7B" w:rsidRPr="004E7D37" w:rsidRDefault="00F12A7B" w:rsidP="00F12A7B">
      <w:pPr>
        <w:widowControl w:val="0"/>
        <w:jc w:val="both"/>
      </w:pPr>
      <w:r w:rsidRPr="004E7D37">
        <w:rPr>
          <w:rStyle w:val="a9"/>
        </w:rPr>
        <w:footnoteRef/>
      </w:r>
      <w:r w:rsidRPr="004E7D37">
        <w:t xml:space="preserve"> Сычёв О.М. О времени возникновения нотариата в России: историко-правовой анализ // Нотариальный вестник. 2008. № 7. С. 52; Объяснительная записка к проекту новой редакции Положения о нотариальной ча</w:t>
      </w:r>
      <w:r w:rsidRPr="004E7D37">
        <w:t>с</w:t>
      </w:r>
      <w:r w:rsidRPr="004E7D37">
        <w:t xml:space="preserve">ти. Часть </w:t>
      </w:r>
      <w:r w:rsidRPr="004E7D37">
        <w:rPr>
          <w:lang w:val="de-DE"/>
        </w:rPr>
        <w:t>I</w:t>
      </w:r>
      <w:r w:rsidRPr="004E7D37">
        <w:t xml:space="preserve">. Книга 1. СПб, 1904. С. </w:t>
      </w:r>
      <w:r w:rsidRPr="004E7D37">
        <w:rPr>
          <w:lang w:val="de-DE"/>
        </w:rPr>
        <w:t>L</w:t>
      </w:r>
      <w:r w:rsidRPr="004E7D37">
        <w:rPr>
          <w:lang w:val="en-US"/>
        </w:rPr>
        <w:t>III</w:t>
      </w:r>
      <w:r w:rsidRPr="004E7D37">
        <w:t>.</w:t>
      </w:r>
    </w:p>
  </w:footnote>
  <w:footnote w:id="265">
    <w:p w:rsidR="00F12A7B" w:rsidRPr="004E7D37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Золотников М.Ф. Подьячие Ивановской площади. К истории нотариата Московской Р</w:t>
      </w:r>
      <w:r w:rsidRPr="004E7D37">
        <w:rPr>
          <w:sz w:val="24"/>
          <w:szCs w:val="24"/>
        </w:rPr>
        <w:t>у</w:t>
      </w:r>
      <w:r w:rsidRPr="004E7D37">
        <w:rPr>
          <w:sz w:val="24"/>
          <w:szCs w:val="24"/>
        </w:rPr>
        <w:t xml:space="preserve">си. Фемилиди А.М. Русский нотариат. История нотариата и действующее нотариальное положение 14 апр. </w:t>
      </w:r>
      <w:smartTag w:uri="urn:schemas-microsoft-com:office:smarttags" w:element="metricconverter">
        <w:smartTagPr>
          <w:attr w:name="ProductID" w:val="1866 г"/>
        </w:smartTagPr>
        <w:r w:rsidRPr="004E7D37">
          <w:rPr>
            <w:sz w:val="24"/>
            <w:szCs w:val="24"/>
          </w:rPr>
          <w:t>1866 г</w:t>
        </w:r>
      </w:smartTag>
      <w:r w:rsidRPr="004E7D37">
        <w:rPr>
          <w:sz w:val="24"/>
          <w:szCs w:val="24"/>
        </w:rPr>
        <w:t>. Репринтное и</w:t>
      </w:r>
      <w:r w:rsidRPr="004E7D37">
        <w:rPr>
          <w:sz w:val="24"/>
          <w:szCs w:val="24"/>
        </w:rPr>
        <w:t>з</w:t>
      </w:r>
      <w:r w:rsidRPr="004E7D37">
        <w:rPr>
          <w:sz w:val="24"/>
          <w:szCs w:val="24"/>
        </w:rPr>
        <w:t>дание. М., 2005. Т. 1. С. 150.</w:t>
      </w:r>
    </w:p>
  </w:footnote>
  <w:footnote w:id="266">
    <w:p w:rsidR="00F12A7B" w:rsidRPr="004E7D37" w:rsidRDefault="00F12A7B" w:rsidP="00F12A7B">
      <w:pPr>
        <w:widowControl w:val="0"/>
        <w:jc w:val="both"/>
      </w:pPr>
      <w:r w:rsidRPr="004E7D37">
        <w:rPr>
          <w:rStyle w:val="a9"/>
        </w:rPr>
        <w:footnoteRef/>
      </w:r>
      <w:r w:rsidRPr="004E7D37">
        <w:t xml:space="preserve"> Объяснительная записка к проекту новой редакции Положения о нотариальной ча</w:t>
      </w:r>
      <w:r w:rsidRPr="004E7D37">
        <w:t>с</w:t>
      </w:r>
      <w:r w:rsidRPr="004E7D37">
        <w:t xml:space="preserve">ти. Часть </w:t>
      </w:r>
      <w:r w:rsidRPr="004E7D37">
        <w:rPr>
          <w:lang w:val="de-DE"/>
        </w:rPr>
        <w:t>I</w:t>
      </w:r>
      <w:r w:rsidRPr="004E7D37">
        <w:t xml:space="preserve">. Книга 1. СПб, 1904. С. </w:t>
      </w:r>
      <w:r w:rsidRPr="004E7D37">
        <w:rPr>
          <w:lang w:val="de-DE"/>
        </w:rPr>
        <w:t>L</w:t>
      </w:r>
      <w:r w:rsidRPr="004E7D37">
        <w:rPr>
          <w:lang w:val="en-US"/>
        </w:rPr>
        <w:t>IV</w:t>
      </w:r>
      <w:r w:rsidRPr="004E7D37">
        <w:t>-</w:t>
      </w:r>
      <w:r w:rsidRPr="004E7D37">
        <w:rPr>
          <w:lang w:val="en-US"/>
        </w:rPr>
        <w:t>LV</w:t>
      </w:r>
      <w:r w:rsidRPr="004E7D37">
        <w:t>.</w:t>
      </w:r>
    </w:p>
  </w:footnote>
  <w:footnote w:id="267">
    <w:p w:rsidR="00F12A7B" w:rsidRPr="004E7D37" w:rsidRDefault="00F12A7B" w:rsidP="00F12A7B">
      <w:pPr>
        <w:widowControl w:val="0"/>
        <w:jc w:val="both"/>
      </w:pPr>
      <w:r w:rsidRPr="004E7D37">
        <w:rPr>
          <w:rStyle w:val="a9"/>
        </w:rPr>
        <w:footnoteRef/>
      </w:r>
      <w:r w:rsidRPr="004E7D37">
        <w:t xml:space="preserve"> Там же. С. </w:t>
      </w:r>
      <w:r w:rsidRPr="004E7D37">
        <w:rPr>
          <w:lang w:val="de-DE"/>
        </w:rPr>
        <w:t>L</w:t>
      </w:r>
      <w:r w:rsidRPr="004E7D37">
        <w:rPr>
          <w:lang w:val="en-US"/>
        </w:rPr>
        <w:t>V</w:t>
      </w:r>
      <w:r w:rsidRPr="004E7D37">
        <w:t>-LVI.</w:t>
      </w:r>
    </w:p>
  </w:footnote>
  <w:footnote w:id="268">
    <w:p w:rsidR="00F12A7B" w:rsidRPr="004E7D37" w:rsidRDefault="00F12A7B" w:rsidP="00F12A7B">
      <w:pPr>
        <w:widowControl w:val="0"/>
        <w:autoSpaceDE w:val="0"/>
        <w:autoSpaceDN w:val="0"/>
        <w:adjustRightInd w:val="0"/>
        <w:jc w:val="both"/>
      </w:pPr>
      <w:r w:rsidRPr="004E7D37">
        <w:rPr>
          <w:rStyle w:val="a9"/>
        </w:rPr>
        <w:footnoteRef/>
      </w:r>
      <w:r w:rsidRPr="004E7D37">
        <w:t xml:space="preserve"> </w:t>
      </w:r>
      <w:r w:rsidRPr="004E7D37">
        <w:rPr>
          <w:iCs/>
        </w:rPr>
        <w:t>Ахмедов Ч.Н. «Положение о нотариальной части 1866 года как норм</w:t>
      </w:r>
      <w:r w:rsidRPr="004E7D37">
        <w:rPr>
          <w:iCs/>
        </w:rPr>
        <w:t>а</w:t>
      </w:r>
      <w:r w:rsidRPr="004E7D37">
        <w:rPr>
          <w:iCs/>
        </w:rPr>
        <w:t xml:space="preserve">тивное основание функционирования нотариата во второй половине </w:t>
      </w:r>
      <w:r w:rsidRPr="004E7D37">
        <w:rPr>
          <w:iCs/>
          <w:lang w:val="en-US"/>
        </w:rPr>
        <w:t>XIX</w:t>
      </w:r>
      <w:r w:rsidRPr="004E7D37">
        <w:rPr>
          <w:iCs/>
        </w:rPr>
        <w:t xml:space="preserve"> – начале </w:t>
      </w:r>
      <w:r w:rsidRPr="004E7D37">
        <w:rPr>
          <w:iCs/>
          <w:lang w:val="en-US"/>
        </w:rPr>
        <w:t>XX</w:t>
      </w:r>
      <w:r w:rsidRPr="004E7D37">
        <w:rPr>
          <w:iCs/>
        </w:rPr>
        <w:t xml:space="preserve"> века // История государства и права. 2007. № 8. С. 21; </w:t>
      </w:r>
      <w:r w:rsidRPr="004E7D37">
        <w:t>Вольман И.С. Из истории российского нотариата // Нотари</w:t>
      </w:r>
      <w:r w:rsidRPr="004E7D37">
        <w:softHyphen/>
        <w:t>ус. 1997. №2 (4). С. 84-85.</w:t>
      </w:r>
    </w:p>
  </w:footnote>
  <w:footnote w:id="269">
    <w:p w:rsidR="00F12A7B" w:rsidRPr="004E7D37" w:rsidRDefault="00F12A7B" w:rsidP="00F12A7B">
      <w:pPr>
        <w:widowControl w:val="0"/>
        <w:jc w:val="both"/>
      </w:pPr>
      <w:r w:rsidRPr="004E7D37">
        <w:rPr>
          <w:rStyle w:val="a9"/>
        </w:rPr>
        <w:footnoteRef/>
      </w:r>
      <w:r w:rsidRPr="004E7D37">
        <w:t xml:space="preserve"> Объяснительная записка к проекту новой редакции Положения о нотариальной ча</w:t>
      </w:r>
      <w:r w:rsidRPr="004E7D37">
        <w:t>с</w:t>
      </w:r>
      <w:r w:rsidRPr="004E7D37">
        <w:t xml:space="preserve">ти. Часть </w:t>
      </w:r>
      <w:r w:rsidRPr="004E7D37">
        <w:rPr>
          <w:lang w:val="de-DE"/>
        </w:rPr>
        <w:t>I</w:t>
      </w:r>
      <w:r w:rsidRPr="004E7D37">
        <w:t xml:space="preserve">. Книга 1. СПб, 1904. С. </w:t>
      </w:r>
      <w:r w:rsidRPr="004E7D37">
        <w:rPr>
          <w:lang w:val="de-DE"/>
        </w:rPr>
        <w:t>L</w:t>
      </w:r>
      <w:r w:rsidRPr="004E7D37">
        <w:rPr>
          <w:lang w:val="en-US"/>
        </w:rPr>
        <w:t>VI</w:t>
      </w:r>
      <w:r w:rsidRPr="004E7D37">
        <w:t>-LVIII.</w:t>
      </w:r>
    </w:p>
  </w:footnote>
  <w:footnote w:id="270">
    <w:p w:rsidR="00F12A7B" w:rsidRPr="004E7D37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Сычёв О.М. О времени возникновения нотариата в России: историко-правовой анализ // Нотариальный вестник. 2008. № 7. С. 52.</w:t>
      </w:r>
    </w:p>
  </w:footnote>
  <w:footnote w:id="271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</w:t>
      </w:r>
      <w:r w:rsidRPr="004E7D37">
        <w:rPr>
          <w:iCs/>
          <w:sz w:val="24"/>
          <w:szCs w:val="24"/>
        </w:rPr>
        <w:t xml:space="preserve">Вергасова Р.И. </w:t>
      </w:r>
      <w:r w:rsidRPr="004E7D37">
        <w:rPr>
          <w:sz w:val="24"/>
          <w:szCs w:val="24"/>
        </w:rPr>
        <w:t>Нотариат в России. М., 2005. С. 13-14.</w:t>
      </w:r>
    </w:p>
  </w:footnote>
  <w:footnote w:id="272">
    <w:p w:rsidR="00F12A7B" w:rsidRPr="004E7D37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</w:t>
      </w:r>
      <w:r w:rsidRPr="004E7D37">
        <w:rPr>
          <w:iCs/>
          <w:sz w:val="24"/>
          <w:szCs w:val="24"/>
        </w:rPr>
        <w:t>Ахмедов Ч.Н. «Положение о нотариальной части 1866 года как норм</w:t>
      </w:r>
      <w:r w:rsidRPr="004E7D37">
        <w:rPr>
          <w:iCs/>
          <w:sz w:val="24"/>
          <w:szCs w:val="24"/>
        </w:rPr>
        <w:t>а</w:t>
      </w:r>
      <w:r w:rsidRPr="004E7D37">
        <w:rPr>
          <w:iCs/>
          <w:sz w:val="24"/>
          <w:szCs w:val="24"/>
        </w:rPr>
        <w:t xml:space="preserve">тивное основание функционирования нотариата во второй половине </w:t>
      </w:r>
      <w:r w:rsidRPr="004E7D37">
        <w:rPr>
          <w:iCs/>
          <w:sz w:val="24"/>
          <w:szCs w:val="24"/>
          <w:lang w:val="en-US"/>
        </w:rPr>
        <w:t>XIX</w:t>
      </w:r>
      <w:r w:rsidRPr="004E7D37">
        <w:rPr>
          <w:iCs/>
          <w:sz w:val="24"/>
          <w:szCs w:val="24"/>
        </w:rPr>
        <w:t xml:space="preserve"> – начале </w:t>
      </w:r>
      <w:r w:rsidRPr="004E7D37">
        <w:rPr>
          <w:iCs/>
          <w:sz w:val="24"/>
          <w:szCs w:val="24"/>
          <w:lang w:val="en-US"/>
        </w:rPr>
        <w:t>XX</w:t>
      </w:r>
      <w:r w:rsidRPr="004E7D37">
        <w:rPr>
          <w:iCs/>
          <w:sz w:val="24"/>
          <w:szCs w:val="24"/>
        </w:rPr>
        <w:t xml:space="preserve"> века // История государства и права. 2007. № 8. С. 20</w:t>
      </w:r>
      <w:r w:rsidRPr="004E7D37">
        <w:rPr>
          <w:sz w:val="24"/>
          <w:szCs w:val="24"/>
        </w:rPr>
        <w:t>.</w:t>
      </w:r>
    </w:p>
  </w:footnote>
  <w:footnote w:id="273">
    <w:p w:rsidR="00F12A7B" w:rsidRPr="004E7D37" w:rsidRDefault="00F12A7B" w:rsidP="00F12A7B">
      <w:pPr>
        <w:pStyle w:val="a4"/>
        <w:widowControl w:val="0"/>
        <w:tabs>
          <w:tab w:val="left" w:pos="5580"/>
        </w:tabs>
        <w:spacing w:after="0"/>
        <w:jc w:val="both"/>
      </w:pPr>
      <w:r w:rsidRPr="004E7D37">
        <w:rPr>
          <w:rStyle w:val="a9"/>
        </w:rPr>
        <w:footnoteRef/>
      </w:r>
      <w:r w:rsidRPr="004E7D37">
        <w:t xml:space="preserve"> </w:t>
      </w:r>
      <w:r w:rsidRPr="004E7D37">
        <w:rPr>
          <w:iCs/>
        </w:rPr>
        <w:t xml:space="preserve">Вергасова Р.И. </w:t>
      </w:r>
      <w:r w:rsidRPr="004E7D37">
        <w:t>Указ. Соч. С. 20; Попович М. Служебные права и материальная обеспеченность нотариуса в России // Нотариальный вес</w:t>
      </w:r>
      <w:r w:rsidRPr="004E7D37">
        <w:t>т</w:t>
      </w:r>
      <w:r w:rsidRPr="004E7D37">
        <w:t>ник. 1903. № 4. С. 3-4.</w:t>
      </w:r>
    </w:p>
  </w:footnote>
  <w:footnote w:id="274">
    <w:p w:rsidR="00F12A7B" w:rsidRPr="004E7D37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Там же.</w:t>
      </w:r>
    </w:p>
  </w:footnote>
  <w:footnote w:id="275">
    <w:p w:rsidR="00F12A7B" w:rsidRPr="004E7D37" w:rsidRDefault="00F12A7B" w:rsidP="00F12A7B">
      <w:pPr>
        <w:pStyle w:val="a4"/>
        <w:widowControl w:val="0"/>
        <w:spacing w:after="0"/>
        <w:jc w:val="both"/>
      </w:pPr>
      <w:r w:rsidRPr="004E7D37">
        <w:rPr>
          <w:rStyle w:val="a9"/>
        </w:rPr>
        <w:footnoteRef/>
      </w:r>
      <w:r w:rsidRPr="004E7D37">
        <w:t xml:space="preserve"> Ахмедов Ч.Н. «Положение о нотариальной части 1866 года как нормативное о</w:t>
      </w:r>
      <w:r w:rsidRPr="004E7D37">
        <w:t>с</w:t>
      </w:r>
      <w:r w:rsidRPr="004E7D37">
        <w:t xml:space="preserve">нование функционирования нотариата во второй половине </w:t>
      </w:r>
      <w:r w:rsidRPr="004E7D37">
        <w:rPr>
          <w:lang w:val="en-US"/>
        </w:rPr>
        <w:t>XIX</w:t>
      </w:r>
      <w:r w:rsidRPr="004E7D37">
        <w:t xml:space="preserve"> – начале </w:t>
      </w:r>
      <w:r w:rsidRPr="004E7D37">
        <w:rPr>
          <w:lang w:val="en-US"/>
        </w:rPr>
        <w:t>XX</w:t>
      </w:r>
      <w:r w:rsidRPr="004E7D37">
        <w:t xml:space="preserve"> века // История государства и права. 2007. № 8. С. 20; См. также: Барановский С. Пасынки Фемиды // Нотариальный вестник, 1903. № 4.</w:t>
      </w:r>
    </w:p>
  </w:footnote>
  <w:footnote w:id="276">
    <w:p w:rsidR="00F12A7B" w:rsidRPr="004E7D37" w:rsidRDefault="00F12A7B" w:rsidP="00F12A7B">
      <w:pPr>
        <w:widowControl w:val="0"/>
        <w:jc w:val="both"/>
      </w:pPr>
      <w:r w:rsidRPr="004E7D37">
        <w:rPr>
          <w:rStyle w:val="a9"/>
        </w:rPr>
        <w:footnoteRef/>
      </w:r>
      <w:r w:rsidRPr="004E7D37">
        <w:t xml:space="preserve"> </w:t>
      </w:r>
      <w:r w:rsidRPr="004E7D37">
        <w:rPr>
          <w:iCs/>
        </w:rPr>
        <w:t xml:space="preserve">Вергасова Р.И. </w:t>
      </w:r>
      <w:r w:rsidRPr="004E7D37">
        <w:t xml:space="preserve">Указ соч. С.18; </w:t>
      </w:r>
      <w:r w:rsidRPr="004E7D37">
        <w:rPr>
          <w:rStyle w:val="spelle"/>
        </w:rPr>
        <w:t>Сидоренко</w:t>
      </w:r>
      <w:r w:rsidRPr="004E7D37">
        <w:t xml:space="preserve"> Д. В.Эволюция нотариального акта в России // Н</w:t>
      </w:r>
      <w:r w:rsidRPr="004E7D37">
        <w:t>о</w:t>
      </w:r>
      <w:r w:rsidRPr="004E7D37">
        <w:t>тариальный вестник. 2007. № 1. С. 56.</w:t>
      </w:r>
    </w:p>
    <w:p w:rsidR="00F12A7B" w:rsidRPr="004E7D37" w:rsidRDefault="00F12A7B" w:rsidP="00F12A7B">
      <w:pPr>
        <w:widowControl w:val="0"/>
        <w:ind w:firstLine="720"/>
        <w:jc w:val="center"/>
      </w:pPr>
    </w:p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</w:p>
  </w:footnote>
  <w:footnote w:id="277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</w:t>
      </w:r>
      <w:r w:rsidRPr="004E7D37">
        <w:rPr>
          <w:iCs/>
          <w:sz w:val="24"/>
          <w:szCs w:val="24"/>
        </w:rPr>
        <w:t xml:space="preserve">Вергасова Р.И. </w:t>
      </w:r>
      <w:r w:rsidRPr="004E7D37">
        <w:rPr>
          <w:sz w:val="24"/>
          <w:szCs w:val="24"/>
        </w:rPr>
        <w:t>Указ. соч. С.13.</w:t>
      </w:r>
    </w:p>
  </w:footnote>
  <w:footnote w:id="278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Там же. С.14.</w:t>
      </w:r>
    </w:p>
  </w:footnote>
  <w:footnote w:id="279">
    <w:p w:rsidR="00F12A7B" w:rsidRPr="004E7D37" w:rsidRDefault="00F12A7B" w:rsidP="00F12A7B">
      <w:pPr>
        <w:pStyle w:val="a4"/>
        <w:widowControl w:val="0"/>
        <w:spacing w:after="0"/>
        <w:jc w:val="both"/>
      </w:pPr>
      <w:r w:rsidRPr="004E7D37">
        <w:rPr>
          <w:rStyle w:val="a9"/>
        </w:rPr>
        <w:footnoteRef/>
      </w:r>
      <w:r w:rsidRPr="004E7D37">
        <w:t xml:space="preserve"> Цит. по: </w:t>
      </w:r>
      <w:r w:rsidRPr="004E7D37">
        <w:rPr>
          <w:rStyle w:val="spelle"/>
        </w:rPr>
        <w:t>Сидоренко</w:t>
      </w:r>
      <w:r w:rsidRPr="004E7D37">
        <w:t xml:space="preserve"> Д. В.Эволюция нотариального акта в России // Нотариальный вестник. 2007. № 1. С.56; См. также: Подгорецкий П. Свидетели при нотариальном акте // Нотар</w:t>
      </w:r>
      <w:r w:rsidRPr="004E7D37">
        <w:t>и</w:t>
      </w:r>
      <w:r w:rsidRPr="004E7D37">
        <w:t>альный вестник. 1904. № 36.</w:t>
      </w:r>
    </w:p>
  </w:footnote>
  <w:footnote w:id="280">
    <w:p w:rsidR="00F12A7B" w:rsidRPr="004E7D37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Объяснительная записка к проекту новой редакции Положения о нотариальной ча</w:t>
      </w:r>
      <w:r w:rsidRPr="004E7D37">
        <w:rPr>
          <w:sz w:val="24"/>
          <w:szCs w:val="24"/>
        </w:rPr>
        <w:t>с</w:t>
      </w:r>
      <w:r w:rsidRPr="004E7D37">
        <w:rPr>
          <w:sz w:val="24"/>
          <w:szCs w:val="24"/>
        </w:rPr>
        <w:t xml:space="preserve">ти. Часть </w:t>
      </w:r>
      <w:r w:rsidRPr="004E7D37">
        <w:rPr>
          <w:sz w:val="24"/>
          <w:szCs w:val="24"/>
          <w:lang w:val="de-DE"/>
        </w:rPr>
        <w:t>I</w:t>
      </w:r>
      <w:r w:rsidRPr="004E7D37">
        <w:rPr>
          <w:sz w:val="24"/>
          <w:szCs w:val="24"/>
        </w:rPr>
        <w:t>. Книга 1. СПб, 1904..</w:t>
      </w:r>
    </w:p>
  </w:footnote>
  <w:footnote w:id="281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</w:t>
      </w:r>
      <w:r w:rsidRPr="004E7D37">
        <w:rPr>
          <w:iCs/>
          <w:sz w:val="24"/>
          <w:szCs w:val="24"/>
        </w:rPr>
        <w:t xml:space="preserve">Вергасова Р.И. </w:t>
      </w:r>
      <w:r w:rsidRPr="004E7D37">
        <w:rPr>
          <w:sz w:val="24"/>
          <w:szCs w:val="24"/>
        </w:rPr>
        <w:t>Указ. соч. С. 24.</w:t>
      </w:r>
    </w:p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</w:p>
  </w:footnote>
  <w:footnote w:id="282">
    <w:p w:rsidR="00F12A7B" w:rsidRPr="004E7D37" w:rsidRDefault="00F12A7B" w:rsidP="00F12A7B">
      <w:pPr>
        <w:widowControl w:val="0"/>
        <w:jc w:val="both"/>
      </w:pPr>
      <w:r w:rsidRPr="004E7D37">
        <w:rPr>
          <w:rStyle w:val="a9"/>
        </w:rPr>
        <w:footnoteRef/>
      </w:r>
      <w:r w:rsidRPr="004E7D37">
        <w:t xml:space="preserve"> Владимирские губернские ведомости. 1871. 12 марта. № 11. Юридический о</w:t>
      </w:r>
      <w:r w:rsidRPr="004E7D37">
        <w:t>т</w:t>
      </w:r>
      <w:r w:rsidRPr="004E7D37">
        <w:t>дел.</w:t>
      </w:r>
    </w:p>
  </w:footnote>
  <w:footnote w:id="283">
    <w:p w:rsidR="00F12A7B" w:rsidRPr="004E7D37" w:rsidRDefault="00F12A7B" w:rsidP="00F12A7B">
      <w:pPr>
        <w:jc w:val="both"/>
      </w:pPr>
      <w:r w:rsidRPr="004E7D37">
        <w:rPr>
          <w:rStyle w:val="a9"/>
        </w:rPr>
        <w:footnoteRef/>
      </w:r>
      <w:r w:rsidRPr="004E7D37">
        <w:t xml:space="preserve"> Владимирские губернские ведомости. 1871. № 12. 19 марта. Юридический отдел.</w:t>
      </w:r>
    </w:p>
  </w:footnote>
  <w:footnote w:id="284">
    <w:p w:rsidR="00F12A7B" w:rsidRPr="004E7D37" w:rsidRDefault="00F12A7B" w:rsidP="00F12A7B">
      <w:pPr>
        <w:jc w:val="both"/>
      </w:pPr>
      <w:r w:rsidRPr="004E7D37">
        <w:rPr>
          <w:rStyle w:val="a9"/>
        </w:rPr>
        <w:footnoteRef/>
      </w:r>
      <w:r w:rsidRPr="004E7D37">
        <w:t xml:space="preserve"> Владимирские губернские ведомости. 1871. № 36. 3 сентября. Часть неофициал</w:t>
      </w:r>
      <w:r w:rsidRPr="004E7D37">
        <w:t>ь</w:t>
      </w:r>
      <w:r w:rsidRPr="004E7D37">
        <w:t>ная.</w:t>
      </w:r>
    </w:p>
  </w:footnote>
  <w:footnote w:id="285">
    <w:p w:rsidR="00F12A7B" w:rsidRPr="004E7D37" w:rsidRDefault="00F12A7B" w:rsidP="00F12A7B">
      <w:pPr>
        <w:jc w:val="both"/>
      </w:pPr>
      <w:r w:rsidRPr="004E7D37">
        <w:rPr>
          <w:rStyle w:val="a9"/>
        </w:rPr>
        <w:footnoteRef/>
      </w:r>
      <w:r w:rsidRPr="004E7D37">
        <w:t xml:space="preserve"> Владимирские губернские ведомости. 1877. № 9. 4 марта. Часть неофиц</w:t>
      </w:r>
      <w:r w:rsidRPr="004E7D37">
        <w:t>и</w:t>
      </w:r>
      <w:r w:rsidRPr="004E7D37">
        <w:t>альная.</w:t>
      </w:r>
    </w:p>
  </w:footnote>
  <w:footnote w:id="286">
    <w:p w:rsidR="00F12A7B" w:rsidRPr="000A41FE" w:rsidRDefault="00F12A7B" w:rsidP="00F12A7B">
      <w:pPr>
        <w:pStyle w:val="a7"/>
        <w:rPr>
          <w:sz w:val="24"/>
          <w:szCs w:val="24"/>
        </w:rPr>
      </w:pPr>
      <w:r w:rsidRPr="000A41FE">
        <w:rPr>
          <w:rStyle w:val="a9"/>
          <w:sz w:val="24"/>
          <w:szCs w:val="24"/>
        </w:rPr>
        <w:footnoteRef/>
      </w:r>
      <w:r w:rsidRPr="000A41FE">
        <w:rPr>
          <w:sz w:val="24"/>
          <w:szCs w:val="24"/>
        </w:rPr>
        <w:t xml:space="preserve"> Исторические хроники российского нотариата / Автор-сост. Б.И. Ливщиц. М., 2003. С. 30</w:t>
      </w:r>
    </w:p>
  </w:footnote>
  <w:footnote w:id="287">
    <w:p w:rsidR="00F12A7B" w:rsidRPr="004E7D37" w:rsidRDefault="00F12A7B" w:rsidP="00F12A7B">
      <w:pPr>
        <w:jc w:val="both"/>
      </w:pPr>
      <w:r w:rsidRPr="004E7D37">
        <w:rPr>
          <w:rStyle w:val="a9"/>
        </w:rPr>
        <w:footnoteRef/>
      </w:r>
      <w:r w:rsidRPr="004E7D37">
        <w:t xml:space="preserve"> Владимирские губернские ведомости. 1871. № 18. 30 апреля. Юридический отдел.</w:t>
      </w:r>
    </w:p>
  </w:footnote>
  <w:footnote w:id="288">
    <w:p w:rsidR="00F12A7B" w:rsidRPr="004E7D37" w:rsidRDefault="00F12A7B" w:rsidP="00F12A7B">
      <w:pPr>
        <w:pStyle w:val="a4"/>
        <w:widowControl w:val="0"/>
      </w:pPr>
      <w:r w:rsidRPr="004E7D37">
        <w:rPr>
          <w:rStyle w:val="a9"/>
        </w:rPr>
        <w:footnoteRef/>
      </w:r>
      <w:r w:rsidRPr="004E7D37">
        <w:t xml:space="preserve"> Сычёв О.М. О времени возникновения нотариата в России: историко-правовой анализ // Нот</w:t>
      </w:r>
      <w:r w:rsidRPr="004E7D37">
        <w:t>а</w:t>
      </w:r>
      <w:r w:rsidRPr="004E7D37">
        <w:t xml:space="preserve">риальный вестник 2008. № 7. </w:t>
      </w:r>
      <w:hyperlink r:id="rId1" w:history="1"/>
      <w:r w:rsidRPr="004E7D37">
        <w:t>№ 7. С.53.</w:t>
      </w:r>
    </w:p>
  </w:footnote>
  <w:footnote w:id="289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64. Л"/>
        </w:smartTagPr>
        <w:r w:rsidRPr="004E7D37">
          <w:rPr>
            <w:sz w:val="24"/>
            <w:szCs w:val="24"/>
          </w:rPr>
          <w:t>64. Л</w:t>
        </w:r>
      </w:smartTag>
      <w:r w:rsidRPr="004E7D37">
        <w:rPr>
          <w:sz w:val="24"/>
          <w:szCs w:val="24"/>
        </w:rPr>
        <w:t>. 2-3.</w:t>
      </w:r>
    </w:p>
  </w:footnote>
  <w:footnote w:id="290">
    <w:p w:rsidR="00F12A7B" w:rsidRPr="004E7D37" w:rsidRDefault="00F12A7B" w:rsidP="00F12A7B">
      <w:pPr>
        <w:widowControl w:val="0"/>
      </w:pPr>
      <w:r w:rsidRPr="004E7D37">
        <w:rPr>
          <w:rStyle w:val="a9"/>
        </w:rPr>
        <w:footnoteRef/>
      </w:r>
      <w:r w:rsidRPr="004E7D37">
        <w:t xml:space="preserve"> ГАВО. Ф. 667. Оп. 2. Д. </w:t>
      </w:r>
      <w:smartTag w:uri="urn:schemas-microsoft-com:office:smarttags" w:element="metricconverter">
        <w:smartTagPr>
          <w:attr w:name="ProductID" w:val="15. Л"/>
        </w:smartTagPr>
        <w:r w:rsidRPr="004E7D37">
          <w:t>15. Л</w:t>
        </w:r>
      </w:smartTag>
      <w:r w:rsidRPr="004E7D37">
        <w:t>. 33 об.</w:t>
      </w:r>
    </w:p>
  </w:footnote>
  <w:footnote w:id="291">
    <w:p w:rsidR="00F12A7B" w:rsidRPr="004E7D37" w:rsidRDefault="00F12A7B" w:rsidP="00F12A7B">
      <w:pPr>
        <w:pStyle w:val="a4"/>
        <w:widowControl w:val="0"/>
        <w:spacing w:after="0"/>
      </w:pPr>
      <w:r w:rsidRPr="004E7D37">
        <w:rPr>
          <w:rStyle w:val="a9"/>
        </w:rPr>
        <w:footnoteRef/>
      </w:r>
      <w:r w:rsidRPr="004E7D37">
        <w:t xml:space="preserve"> Киновия (от греч. κοινός - общий, и βιός - жизнь) - общежительный монастырь, монахи которого не могут иметь частной собственности, а настоятель избирается братией.</w:t>
      </w:r>
    </w:p>
  </w:footnote>
  <w:footnote w:id="292">
    <w:p w:rsidR="00F12A7B" w:rsidRPr="004E7D37" w:rsidRDefault="00F12A7B" w:rsidP="00F12A7B">
      <w:pPr>
        <w:widowControl w:val="0"/>
        <w:jc w:val="both"/>
      </w:pPr>
      <w:r w:rsidRPr="004E7D37">
        <w:rPr>
          <w:rStyle w:val="a9"/>
        </w:rPr>
        <w:footnoteRef/>
      </w:r>
      <w:r w:rsidRPr="004E7D37">
        <w:t xml:space="preserve"> ГАВО. Ф. 667. Оп. 1. Д. </w:t>
      </w:r>
      <w:smartTag w:uri="urn:schemas-microsoft-com:office:smarttags" w:element="metricconverter">
        <w:smartTagPr>
          <w:attr w:name="ProductID" w:val="49. Л"/>
        </w:smartTagPr>
        <w:r w:rsidRPr="004E7D37">
          <w:t>49. Л</w:t>
        </w:r>
      </w:smartTag>
      <w:r w:rsidRPr="004E7D37">
        <w:t>. 1, 1 об., 5.</w:t>
      </w:r>
    </w:p>
  </w:footnote>
  <w:footnote w:id="293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Там же. Л. 3.</w:t>
      </w:r>
    </w:p>
  </w:footnote>
  <w:footnote w:id="294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Там же. Л. 13.</w:t>
      </w:r>
    </w:p>
  </w:footnote>
  <w:footnote w:id="295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Цит. по: </w:t>
      </w:r>
      <w:r w:rsidRPr="004E7D37">
        <w:rPr>
          <w:iCs/>
          <w:sz w:val="24"/>
          <w:szCs w:val="24"/>
        </w:rPr>
        <w:t xml:space="preserve">Вергасова Р.И. </w:t>
      </w:r>
      <w:r w:rsidRPr="004E7D37">
        <w:rPr>
          <w:sz w:val="24"/>
          <w:szCs w:val="24"/>
        </w:rPr>
        <w:t>Указ. соч. С. 23; См. также: Нотариальный вес</w:t>
      </w:r>
      <w:r w:rsidRPr="004E7D37">
        <w:rPr>
          <w:sz w:val="24"/>
          <w:szCs w:val="24"/>
        </w:rPr>
        <w:t>т</w:t>
      </w:r>
      <w:r w:rsidRPr="004E7D37">
        <w:rPr>
          <w:sz w:val="24"/>
          <w:szCs w:val="24"/>
        </w:rPr>
        <w:t>ник. 1997. № 7. С. 50.</w:t>
      </w:r>
    </w:p>
  </w:footnote>
  <w:footnote w:id="296">
    <w:p w:rsidR="00F12A7B" w:rsidRPr="004E7D37" w:rsidRDefault="00F12A7B" w:rsidP="00F12A7B">
      <w:pPr>
        <w:widowControl w:val="0"/>
      </w:pPr>
      <w:r w:rsidRPr="004E7D37">
        <w:rPr>
          <w:rStyle w:val="a9"/>
        </w:rPr>
        <w:footnoteRef/>
      </w:r>
      <w:r w:rsidRPr="004E7D37">
        <w:t xml:space="preserve"> ГАВО Ф. 667. Оп. 2. Д. </w:t>
      </w:r>
      <w:smartTag w:uri="urn:schemas-microsoft-com:office:smarttags" w:element="metricconverter">
        <w:smartTagPr>
          <w:attr w:name="ProductID" w:val="48. Л"/>
        </w:smartTagPr>
        <w:r w:rsidRPr="004E7D37">
          <w:t>48. Л</w:t>
        </w:r>
      </w:smartTag>
      <w:r w:rsidRPr="004E7D37">
        <w:t>. 117.</w:t>
      </w:r>
    </w:p>
  </w:footnote>
  <w:footnote w:id="297">
    <w:p w:rsidR="00F12A7B" w:rsidRPr="004E7D37" w:rsidRDefault="00F12A7B" w:rsidP="00F12A7B">
      <w:pPr>
        <w:widowControl w:val="0"/>
        <w:jc w:val="both"/>
      </w:pPr>
      <w:r w:rsidRPr="004E7D37">
        <w:rPr>
          <w:rStyle w:val="a9"/>
        </w:rPr>
        <w:footnoteRef/>
      </w:r>
      <w:r w:rsidRPr="004E7D37">
        <w:t xml:space="preserve"> Там же. Л. 117-117 об.</w:t>
      </w:r>
    </w:p>
  </w:footnote>
  <w:footnote w:id="298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Там же. Л. 118 об.-119.</w:t>
      </w:r>
    </w:p>
  </w:footnote>
  <w:footnote w:id="299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Там же. Л. 118 об.</w:t>
      </w:r>
    </w:p>
  </w:footnote>
  <w:footnote w:id="300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Там же.</w:t>
      </w:r>
    </w:p>
  </w:footnote>
  <w:footnote w:id="301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153. Л"/>
        </w:smartTagPr>
        <w:r w:rsidRPr="004E7D37">
          <w:rPr>
            <w:sz w:val="24"/>
            <w:szCs w:val="24"/>
          </w:rPr>
          <w:t>153. Л</w:t>
        </w:r>
      </w:smartTag>
      <w:r w:rsidRPr="004E7D37">
        <w:rPr>
          <w:sz w:val="24"/>
          <w:szCs w:val="24"/>
        </w:rPr>
        <w:t xml:space="preserve">. 1 об.; ГАВО. Ф. 667. Оп. 2. Д. </w:t>
      </w:r>
      <w:smartTag w:uri="urn:schemas-microsoft-com:office:smarttags" w:element="metricconverter">
        <w:smartTagPr>
          <w:attr w:name="ProductID" w:val="199. Л"/>
        </w:smartTagPr>
        <w:r w:rsidRPr="004E7D37">
          <w:rPr>
            <w:sz w:val="24"/>
            <w:szCs w:val="24"/>
          </w:rPr>
          <w:t>199. Л</w:t>
        </w:r>
      </w:smartTag>
      <w:r w:rsidRPr="004E7D37">
        <w:rPr>
          <w:sz w:val="24"/>
          <w:szCs w:val="24"/>
        </w:rPr>
        <w:t>. 9.</w:t>
      </w:r>
    </w:p>
  </w:footnote>
  <w:footnote w:id="302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111. Л"/>
        </w:smartTagPr>
        <w:r w:rsidRPr="004E7D37">
          <w:rPr>
            <w:sz w:val="24"/>
            <w:szCs w:val="24"/>
          </w:rPr>
          <w:t>111. Л</w:t>
        </w:r>
      </w:smartTag>
      <w:r w:rsidRPr="004E7D37">
        <w:rPr>
          <w:sz w:val="24"/>
          <w:szCs w:val="24"/>
        </w:rPr>
        <w:t>. 191, 193.</w:t>
      </w:r>
    </w:p>
  </w:footnote>
  <w:footnote w:id="303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111. Л"/>
        </w:smartTagPr>
        <w:r w:rsidRPr="004E7D37">
          <w:rPr>
            <w:sz w:val="24"/>
            <w:szCs w:val="24"/>
          </w:rPr>
          <w:t>111. Л</w:t>
        </w:r>
      </w:smartTag>
      <w:r w:rsidRPr="004E7D37">
        <w:rPr>
          <w:sz w:val="24"/>
          <w:szCs w:val="24"/>
        </w:rPr>
        <w:t>. 192.</w:t>
      </w:r>
    </w:p>
  </w:footnote>
  <w:footnote w:id="304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190. Л"/>
        </w:smartTagPr>
        <w:r w:rsidRPr="004E7D37">
          <w:rPr>
            <w:sz w:val="24"/>
            <w:szCs w:val="24"/>
          </w:rPr>
          <w:t>190. Л</w:t>
        </w:r>
      </w:smartTag>
      <w:r w:rsidRPr="004E7D37">
        <w:rPr>
          <w:sz w:val="24"/>
          <w:szCs w:val="24"/>
        </w:rPr>
        <w:t>. 9.</w:t>
      </w:r>
    </w:p>
  </w:footnote>
  <w:footnote w:id="305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293. Л"/>
        </w:smartTagPr>
        <w:r w:rsidRPr="004E7D37">
          <w:rPr>
            <w:sz w:val="24"/>
            <w:szCs w:val="24"/>
          </w:rPr>
          <w:t>293. Л</w:t>
        </w:r>
      </w:smartTag>
      <w:r w:rsidRPr="004E7D37">
        <w:rPr>
          <w:sz w:val="24"/>
          <w:szCs w:val="24"/>
        </w:rPr>
        <w:t>. 5.</w:t>
      </w:r>
    </w:p>
  </w:footnote>
  <w:footnote w:id="306">
    <w:p w:rsidR="00F12A7B" w:rsidRPr="004E7D37" w:rsidRDefault="00F12A7B" w:rsidP="00F12A7B">
      <w:pPr>
        <w:widowControl w:val="0"/>
      </w:pPr>
      <w:r w:rsidRPr="004E7D37">
        <w:rPr>
          <w:rStyle w:val="a9"/>
        </w:rPr>
        <w:footnoteRef/>
      </w:r>
      <w:r w:rsidRPr="004E7D37">
        <w:t xml:space="preserve"> ГАВО. Ф. 667. Оп. 1. Д. </w:t>
      </w:r>
      <w:smartTag w:uri="urn:schemas-microsoft-com:office:smarttags" w:element="metricconverter">
        <w:smartTagPr>
          <w:attr w:name="ProductID" w:val="111. Л"/>
        </w:smartTagPr>
        <w:r w:rsidRPr="004E7D37">
          <w:t>111. Л</w:t>
        </w:r>
      </w:smartTag>
      <w:r w:rsidRPr="004E7D37">
        <w:t>. 152, 152 об.</w:t>
      </w:r>
    </w:p>
  </w:footnote>
  <w:footnote w:id="307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Там же. Л. 171, 195.</w:t>
      </w:r>
    </w:p>
  </w:footnote>
  <w:footnote w:id="308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111. Л"/>
        </w:smartTagPr>
        <w:r w:rsidRPr="004E7D37">
          <w:rPr>
            <w:sz w:val="24"/>
            <w:szCs w:val="24"/>
          </w:rPr>
          <w:t>111. Л</w:t>
        </w:r>
      </w:smartTag>
      <w:r w:rsidRPr="004E7D37">
        <w:rPr>
          <w:sz w:val="24"/>
          <w:szCs w:val="24"/>
        </w:rPr>
        <w:t>. 88, 90.</w:t>
      </w:r>
    </w:p>
  </w:footnote>
  <w:footnote w:id="309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Там же. Л. 187.</w:t>
      </w:r>
    </w:p>
  </w:footnote>
  <w:footnote w:id="310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Заклад - обеспечение обязательств должника его имуществом. В случае их неисполн</w:t>
      </w:r>
      <w:r w:rsidRPr="004E7D37">
        <w:rPr>
          <w:sz w:val="24"/>
          <w:szCs w:val="24"/>
        </w:rPr>
        <w:t>е</w:t>
      </w:r>
      <w:r w:rsidRPr="004E7D37">
        <w:rPr>
          <w:sz w:val="24"/>
          <w:szCs w:val="24"/>
        </w:rPr>
        <w:t>ния кредитор имеет право на удовлетворение своих претензий за счет заложенного им</w:t>
      </w:r>
      <w:r w:rsidRPr="004E7D37">
        <w:rPr>
          <w:sz w:val="24"/>
          <w:szCs w:val="24"/>
        </w:rPr>
        <w:t>у</w:t>
      </w:r>
      <w:r w:rsidRPr="004E7D37">
        <w:rPr>
          <w:sz w:val="24"/>
          <w:szCs w:val="24"/>
        </w:rPr>
        <w:t xml:space="preserve">щества, в чьих бы руках оно ни находилось. В юридической практике ранее различали собственно </w:t>
      </w:r>
      <w:r w:rsidRPr="004E7D37">
        <w:rPr>
          <w:i/>
          <w:sz w:val="24"/>
          <w:szCs w:val="24"/>
        </w:rPr>
        <w:t>заклад</w:t>
      </w:r>
      <w:r w:rsidRPr="004E7D37">
        <w:rPr>
          <w:sz w:val="24"/>
          <w:szCs w:val="24"/>
        </w:rPr>
        <w:t xml:space="preserve">, предметом которого служит движимое имущество, и </w:t>
      </w:r>
      <w:r w:rsidRPr="004E7D37">
        <w:rPr>
          <w:i/>
          <w:sz w:val="24"/>
          <w:szCs w:val="24"/>
        </w:rPr>
        <w:t xml:space="preserve">залог, </w:t>
      </w:r>
      <w:r w:rsidRPr="004E7D37">
        <w:rPr>
          <w:sz w:val="24"/>
          <w:szCs w:val="24"/>
        </w:rPr>
        <w:t>который обеспечивается недв</w:t>
      </w:r>
      <w:r w:rsidRPr="004E7D37">
        <w:rPr>
          <w:sz w:val="24"/>
          <w:szCs w:val="24"/>
        </w:rPr>
        <w:t>и</w:t>
      </w:r>
      <w:r w:rsidRPr="004E7D37">
        <w:rPr>
          <w:sz w:val="24"/>
          <w:szCs w:val="24"/>
        </w:rPr>
        <w:t>жимостью.</w:t>
      </w:r>
    </w:p>
  </w:footnote>
  <w:footnote w:id="311">
    <w:p w:rsidR="00F12A7B" w:rsidRPr="004E7D37" w:rsidRDefault="00F12A7B" w:rsidP="00F12A7B">
      <w:pPr>
        <w:widowControl w:val="0"/>
        <w:jc w:val="both"/>
      </w:pPr>
      <w:r w:rsidRPr="004E7D37">
        <w:rPr>
          <w:rStyle w:val="a9"/>
        </w:rPr>
        <w:footnoteRef/>
      </w:r>
      <w:r w:rsidRPr="004E7D37">
        <w:t xml:space="preserve"> ГАВО. Ф. 667. Оп.1. Д. </w:t>
      </w:r>
      <w:smartTag w:uri="urn:schemas-microsoft-com:office:smarttags" w:element="metricconverter">
        <w:smartTagPr>
          <w:attr w:name="ProductID" w:val="159. Л"/>
        </w:smartTagPr>
        <w:r w:rsidRPr="004E7D37">
          <w:t>159. Л</w:t>
        </w:r>
      </w:smartTag>
      <w:r w:rsidRPr="004E7D37">
        <w:t>. 1-1 об.</w:t>
      </w:r>
    </w:p>
  </w:footnote>
  <w:footnote w:id="312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Оп.1. Д. </w:t>
      </w:r>
      <w:smartTag w:uri="urn:schemas-microsoft-com:office:smarttags" w:element="metricconverter">
        <w:smartTagPr>
          <w:attr w:name="ProductID" w:val="160. Л"/>
        </w:smartTagPr>
        <w:r w:rsidRPr="004E7D37">
          <w:rPr>
            <w:sz w:val="24"/>
            <w:szCs w:val="24"/>
          </w:rPr>
          <w:t>160. Л</w:t>
        </w:r>
      </w:smartTag>
      <w:r w:rsidRPr="004E7D37">
        <w:rPr>
          <w:sz w:val="24"/>
          <w:szCs w:val="24"/>
        </w:rPr>
        <w:t>. 2.</w:t>
      </w:r>
    </w:p>
  </w:footnote>
  <w:footnote w:id="313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Там же. Л. 2 об.</w:t>
      </w:r>
    </w:p>
  </w:footnote>
  <w:footnote w:id="314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Там же. Л. 3.</w:t>
      </w:r>
    </w:p>
  </w:footnote>
  <w:footnote w:id="315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81. Л"/>
        </w:smartTagPr>
        <w:r w:rsidRPr="004E7D37">
          <w:rPr>
            <w:sz w:val="24"/>
            <w:szCs w:val="24"/>
          </w:rPr>
          <w:t>81. Л</w:t>
        </w:r>
      </w:smartTag>
      <w:r w:rsidRPr="004E7D37">
        <w:rPr>
          <w:sz w:val="24"/>
          <w:szCs w:val="24"/>
        </w:rPr>
        <w:t>. 21, 21 об.</w:t>
      </w:r>
    </w:p>
  </w:footnote>
  <w:footnote w:id="316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Там же. Л. 21.</w:t>
      </w:r>
    </w:p>
  </w:footnote>
  <w:footnote w:id="317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1.Д. </w:t>
      </w:r>
      <w:smartTag w:uri="urn:schemas-microsoft-com:office:smarttags" w:element="metricconverter">
        <w:smartTagPr>
          <w:attr w:name="ProductID" w:val="103. Л"/>
        </w:smartTagPr>
        <w:r w:rsidRPr="004E7D37">
          <w:rPr>
            <w:sz w:val="24"/>
            <w:szCs w:val="24"/>
          </w:rPr>
          <w:t>103. Л</w:t>
        </w:r>
      </w:smartTag>
      <w:r w:rsidRPr="004E7D37">
        <w:rPr>
          <w:sz w:val="24"/>
          <w:szCs w:val="24"/>
        </w:rPr>
        <w:t>. 1.</w:t>
      </w:r>
    </w:p>
  </w:footnote>
  <w:footnote w:id="318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Цит. по: </w:t>
      </w:r>
      <w:r w:rsidRPr="004E7D37">
        <w:rPr>
          <w:iCs/>
          <w:sz w:val="24"/>
          <w:szCs w:val="24"/>
        </w:rPr>
        <w:t xml:space="preserve">Вергасова Р.И. </w:t>
      </w:r>
      <w:r w:rsidRPr="004E7D37">
        <w:rPr>
          <w:sz w:val="24"/>
          <w:szCs w:val="24"/>
        </w:rPr>
        <w:t>Указ. соч. С. 21</w:t>
      </w:r>
    </w:p>
  </w:footnote>
  <w:footnote w:id="319">
    <w:p w:rsidR="00F12A7B" w:rsidRPr="004E7D37" w:rsidRDefault="00F12A7B" w:rsidP="00F12A7B">
      <w:pPr>
        <w:widowControl w:val="0"/>
        <w:jc w:val="both"/>
      </w:pPr>
      <w:r w:rsidRPr="004E7D37">
        <w:rPr>
          <w:rStyle w:val="a9"/>
        </w:rPr>
        <w:footnoteRef/>
      </w:r>
      <w:r w:rsidRPr="004E7D37">
        <w:t xml:space="preserve"> Протест векселя - в вексельном обороте официальное удостоверение об уклонении от нормального порядка платежа, обосновывающее известные права для того лица, от имени которого протест с</w:t>
      </w:r>
      <w:r w:rsidRPr="004E7D37">
        <w:t>о</w:t>
      </w:r>
      <w:r w:rsidRPr="004E7D37">
        <w:t>вершен.</w:t>
      </w:r>
    </w:p>
  </w:footnote>
  <w:footnote w:id="320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35. Л"/>
        </w:smartTagPr>
        <w:r w:rsidRPr="004E7D37">
          <w:rPr>
            <w:sz w:val="24"/>
            <w:szCs w:val="24"/>
          </w:rPr>
          <w:t>35. Л</w:t>
        </w:r>
      </w:smartTag>
      <w:r w:rsidRPr="004E7D37">
        <w:rPr>
          <w:sz w:val="24"/>
          <w:szCs w:val="24"/>
        </w:rPr>
        <w:t>. 3.</w:t>
      </w:r>
    </w:p>
  </w:footnote>
  <w:footnote w:id="321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Там же. </w:t>
      </w:r>
    </w:p>
  </w:footnote>
  <w:footnote w:id="322">
    <w:p w:rsidR="00F12A7B" w:rsidRPr="004E7D37" w:rsidRDefault="00F12A7B" w:rsidP="00F12A7B">
      <w:pPr>
        <w:widowControl w:val="0"/>
        <w:jc w:val="both"/>
      </w:pPr>
      <w:r w:rsidRPr="004E7D37">
        <w:rPr>
          <w:rStyle w:val="a9"/>
        </w:rPr>
        <w:footnoteRef/>
      </w:r>
      <w:r w:rsidRPr="004E7D37">
        <w:t xml:space="preserve"> ГАВО. Ф. 667. Оп. 1. Д. </w:t>
      </w:r>
      <w:smartTag w:uri="urn:schemas-microsoft-com:office:smarttags" w:element="metricconverter">
        <w:smartTagPr>
          <w:attr w:name="ProductID" w:val="153. Л"/>
        </w:smartTagPr>
        <w:r w:rsidRPr="004E7D37">
          <w:t>153. Л</w:t>
        </w:r>
      </w:smartTag>
      <w:r w:rsidRPr="004E7D37">
        <w:t>. 2.</w:t>
      </w:r>
    </w:p>
  </w:footnote>
  <w:footnote w:id="323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Д.111. Л. 79, 84.</w:t>
      </w:r>
    </w:p>
  </w:footnote>
  <w:footnote w:id="324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Там же. Л. 148.</w:t>
      </w:r>
    </w:p>
  </w:footnote>
  <w:footnote w:id="325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35. Л"/>
        </w:smartTagPr>
        <w:r w:rsidRPr="004E7D37">
          <w:rPr>
            <w:sz w:val="24"/>
            <w:szCs w:val="24"/>
          </w:rPr>
          <w:t>35. Л</w:t>
        </w:r>
      </w:smartTag>
      <w:r w:rsidRPr="004E7D37">
        <w:rPr>
          <w:sz w:val="24"/>
          <w:szCs w:val="24"/>
        </w:rPr>
        <w:t>. 43 об.</w:t>
      </w:r>
    </w:p>
  </w:footnote>
  <w:footnote w:id="326">
    <w:p w:rsidR="00F12A7B" w:rsidRPr="004E7D37" w:rsidRDefault="00F12A7B" w:rsidP="00F12A7B">
      <w:pPr>
        <w:pStyle w:val="a4"/>
      </w:pPr>
      <w:r w:rsidRPr="004E7D37">
        <w:rPr>
          <w:rStyle w:val="a9"/>
        </w:rPr>
        <w:footnoteRef/>
      </w:r>
      <w:r w:rsidRPr="004E7D37">
        <w:t xml:space="preserve"> В ходе крестьянской реформы 1861 года освобождаемые от крепостной зависимости крестьяне должны были выкупить у помещика свой полевой надел. Государство предо</w:t>
      </w:r>
      <w:r w:rsidRPr="004E7D37">
        <w:t>с</w:t>
      </w:r>
      <w:r w:rsidRPr="004E7D37">
        <w:t>тавляло им ссуду, составлявшую 75-80 % от всей суммы выкупа, которая единовременно выплачивалась помещику. Погашать же ссуду крестьяне должны были в течение 49 лет по 6 % ежего</w:t>
      </w:r>
      <w:r w:rsidRPr="004E7D37">
        <w:t>д</w:t>
      </w:r>
      <w:r w:rsidRPr="004E7D37">
        <w:t>но.</w:t>
      </w:r>
    </w:p>
  </w:footnote>
  <w:footnote w:id="327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35. Л"/>
        </w:smartTagPr>
        <w:r w:rsidRPr="004E7D37">
          <w:rPr>
            <w:sz w:val="24"/>
            <w:szCs w:val="24"/>
          </w:rPr>
          <w:t>35. Л</w:t>
        </w:r>
      </w:smartTag>
      <w:r w:rsidRPr="004E7D37">
        <w:rPr>
          <w:sz w:val="24"/>
          <w:szCs w:val="24"/>
        </w:rPr>
        <w:t>. 51.</w:t>
      </w:r>
    </w:p>
  </w:footnote>
  <w:footnote w:id="328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153. Л"/>
        </w:smartTagPr>
        <w:r w:rsidRPr="004E7D37">
          <w:rPr>
            <w:sz w:val="24"/>
            <w:szCs w:val="24"/>
          </w:rPr>
          <w:t>153. Л</w:t>
        </w:r>
      </w:smartTag>
      <w:r w:rsidRPr="004E7D37">
        <w:rPr>
          <w:sz w:val="24"/>
          <w:szCs w:val="24"/>
        </w:rPr>
        <w:t>. 1 об., 2.</w:t>
      </w:r>
    </w:p>
  </w:footnote>
  <w:footnote w:id="329">
    <w:p w:rsidR="00F12A7B" w:rsidRPr="004E7D37" w:rsidRDefault="00F12A7B" w:rsidP="00F12A7B">
      <w:pPr>
        <w:widowControl w:val="0"/>
      </w:pPr>
      <w:r w:rsidRPr="004E7D37">
        <w:rPr>
          <w:rStyle w:val="a9"/>
        </w:rPr>
        <w:footnoteRef/>
      </w:r>
      <w:r w:rsidRPr="004E7D37">
        <w:t xml:space="preserve"> ГАВО. Ф. 667. Оп. 1. Д. </w:t>
      </w:r>
      <w:smartTag w:uri="urn:schemas-microsoft-com:office:smarttags" w:element="metricconverter">
        <w:smartTagPr>
          <w:attr w:name="ProductID" w:val="95. Л"/>
        </w:smartTagPr>
        <w:r w:rsidRPr="004E7D37">
          <w:t>95. Л</w:t>
        </w:r>
      </w:smartTag>
      <w:r w:rsidRPr="004E7D37">
        <w:t>. 1-2</w:t>
      </w:r>
    </w:p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</w:p>
  </w:footnote>
  <w:footnote w:id="330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153. Л"/>
        </w:smartTagPr>
        <w:r w:rsidRPr="004E7D37">
          <w:rPr>
            <w:sz w:val="24"/>
            <w:szCs w:val="24"/>
          </w:rPr>
          <w:t>153. Л</w:t>
        </w:r>
      </w:smartTag>
      <w:r w:rsidRPr="004E7D37">
        <w:rPr>
          <w:sz w:val="24"/>
          <w:szCs w:val="24"/>
        </w:rPr>
        <w:t>. 1, 2.</w:t>
      </w:r>
    </w:p>
  </w:footnote>
  <w:footnote w:id="331">
    <w:p w:rsidR="00F12A7B" w:rsidRPr="004E7D37" w:rsidRDefault="00F12A7B" w:rsidP="00F12A7B">
      <w:pPr>
        <w:widowControl w:val="0"/>
      </w:pPr>
      <w:r w:rsidRPr="004E7D37">
        <w:rPr>
          <w:rStyle w:val="a9"/>
        </w:rPr>
        <w:footnoteRef/>
      </w:r>
      <w:r w:rsidRPr="004E7D37">
        <w:t xml:space="preserve"> См.: ГАВО. Ф. 667. Оп. 1. Д. 153.</w:t>
      </w:r>
    </w:p>
  </w:footnote>
  <w:footnote w:id="332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2. Д. </w:t>
      </w:r>
      <w:smartTag w:uri="urn:schemas-microsoft-com:office:smarttags" w:element="metricconverter">
        <w:smartTagPr>
          <w:attr w:name="ProductID" w:val="179. Л"/>
        </w:smartTagPr>
        <w:r w:rsidRPr="004E7D37">
          <w:rPr>
            <w:sz w:val="24"/>
            <w:szCs w:val="24"/>
          </w:rPr>
          <w:t>179. Л</w:t>
        </w:r>
      </w:smartTag>
      <w:r w:rsidRPr="004E7D37">
        <w:rPr>
          <w:sz w:val="24"/>
          <w:szCs w:val="24"/>
        </w:rPr>
        <w:t>. 3.</w:t>
      </w:r>
    </w:p>
  </w:footnote>
  <w:footnote w:id="333">
    <w:p w:rsidR="00F12A7B" w:rsidRPr="004E7D37" w:rsidRDefault="00F12A7B" w:rsidP="00F12A7B">
      <w:pPr>
        <w:widowControl w:val="0"/>
      </w:pPr>
      <w:r w:rsidRPr="004E7D37">
        <w:rPr>
          <w:rStyle w:val="a9"/>
        </w:rPr>
        <w:footnoteRef/>
      </w:r>
      <w:r w:rsidRPr="004E7D37">
        <w:t xml:space="preserve"> ГАВО. Ф. 667. Оп. 2. Д. </w:t>
      </w:r>
      <w:smartTag w:uri="urn:schemas-microsoft-com:office:smarttags" w:element="metricconverter">
        <w:smartTagPr>
          <w:attr w:name="ProductID" w:val="162. Л"/>
        </w:smartTagPr>
        <w:r w:rsidRPr="004E7D37">
          <w:t>162. Л</w:t>
        </w:r>
      </w:smartTag>
      <w:r w:rsidRPr="004E7D37">
        <w:t xml:space="preserve">. 315-316. </w:t>
      </w:r>
    </w:p>
  </w:footnote>
  <w:footnote w:id="334">
    <w:p w:rsidR="00F12A7B" w:rsidRPr="004E7D37" w:rsidRDefault="00F12A7B" w:rsidP="00F12A7B">
      <w:pPr>
        <w:widowControl w:val="0"/>
      </w:pPr>
      <w:r w:rsidRPr="004E7D37">
        <w:rPr>
          <w:rStyle w:val="a9"/>
        </w:rPr>
        <w:footnoteRef/>
      </w:r>
      <w:r w:rsidRPr="004E7D37">
        <w:t xml:space="preserve"> ГАВО. Ф. 667. Оп. 1. Д. </w:t>
      </w:r>
      <w:smartTag w:uri="urn:schemas-microsoft-com:office:smarttags" w:element="metricconverter">
        <w:smartTagPr>
          <w:attr w:name="ProductID" w:val="150. Л"/>
        </w:smartTagPr>
        <w:r w:rsidRPr="004E7D37">
          <w:t>150. Л</w:t>
        </w:r>
      </w:smartTag>
      <w:r w:rsidRPr="004E7D37">
        <w:t>. 19 об.</w:t>
      </w:r>
    </w:p>
  </w:footnote>
  <w:footnote w:id="335">
    <w:p w:rsidR="00F12A7B" w:rsidRPr="004E7D37" w:rsidRDefault="00F12A7B" w:rsidP="00F12A7B">
      <w:pPr>
        <w:widowControl w:val="0"/>
      </w:pPr>
      <w:r w:rsidRPr="004E7D37">
        <w:rPr>
          <w:rStyle w:val="a9"/>
        </w:rPr>
        <w:footnoteRef/>
      </w:r>
      <w:r w:rsidRPr="004E7D37">
        <w:t xml:space="preserve"> ГАВО. Ф. Р-485. Оп. 1. Д. </w:t>
      </w:r>
      <w:smartTag w:uri="urn:schemas-microsoft-com:office:smarttags" w:element="metricconverter">
        <w:smartTagPr>
          <w:attr w:name="ProductID" w:val="10. Л"/>
        </w:smartTagPr>
        <w:r w:rsidRPr="004E7D37">
          <w:t>10. Л</w:t>
        </w:r>
      </w:smartTag>
      <w:r w:rsidRPr="004E7D37">
        <w:t>. 114.</w:t>
      </w:r>
    </w:p>
  </w:footnote>
  <w:footnote w:id="336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111. Л"/>
        </w:smartTagPr>
        <w:r w:rsidRPr="004E7D37">
          <w:rPr>
            <w:sz w:val="24"/>
            <w:szCs w:val="24"/>
          </w:rPr>
          <w:t>111. Л</w:t>
        </w:r>
      </w:smartTag>
      <w:r w:rsidRPr="004E7D37">
        <w:rPr>
          <w:sz w:val="24"/>
          <w:szCs w:val="24"/>
        </w:rPr>
        <w:t>. 8, 12, 14, 16, 18, 19.</w:t>
      </w:r>
    </w:p>
  </w:footnote>
  <w:footnote w:id="337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Там же. Л. 78, 177.</w:t>
      </w:r>
    </w:p>
  </w:footnote>
  <w:footnote w:id="338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102, 102 об.</w:t>
      </w:r>
    </w:p>
  </w:footnote>
  <w:footnote w:id="339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Там же. Л. 145.</w:t>
      </w:r>
    </w:p>
  </w:footnote>
  <w:footnote w:id="340">
    <w:p w:rsidR="00F12A7B" w:rsidRPr="004E7D37" w:rsidRDefault="00F12A7B" w:rsidP="00F12A7B">
      <w:pPr>
        <w:widowControl w:val="0"/>
        <w:jc w:val="both"/>
      </w:pPr>
      <w:r w:rsidRPr="004E7D37">
        <w:rPr>
          <w:rStyle w:val="a9"/>
        </w:rPr>
        <w:footnoteRef/>
      </w:r>
      <w:r w:rsidRPr="004E7D37">
        <w:t xml:space="preserve"> Составлена по: ГАВО. Ф. 667. Оп. 1. Д. </w:t>
      </w:r>
      <w:smartTag w:uri="urn:schemas-microsoft-com:office:smarttags" w:element="metricconverter">
        <w:smartTagPr>
          <w:attr w:name="ProductID" w:val="115. Л"/>
        </w:smartTagPr>
        <w:r w:rsidRPr="004E7D37">
          <w:t>115. Л</w:t>
        </w:r>
      </w:smartTag>
      <w:r w:rsidRPr="004E7D37">
        <w:t xml:space="preserve">. 6; ГАВО. Ф. 667. Оп. 1. Д. </w:t>
      </w:r>
      <w:smartTag w:uri="urn:schemas-microsoft-com:office:smarttags" w:element="metricconverter">
        <w:smartTagPr>
          <w:attr w:name="ProductID" w:val="141. Л"/>
        </w:smartTagPr>
        <w:r w:rsidRPr="004E7D37">
          <w:t>141. Л</w:t>
        </w:r>
      </w:smartTag>
      <w:r w:rsidRPr="004E7D37">
        <w:t>. 6; Г</w:t>
      </w:r>
      <w:r w:rsidRPr="004E7D37">
        <w:t>А</w:t>
      </w:r>
      <w:r w:rsidRPr="004E7D37">
        <w:t xml:space="preserve">ВО Ф. 667. Оп. 1. Д. </w:t>
      </w:r>
      <w:smartTag w:uri="urn:schemas-microsoft-com:office:smarttags" w:element="metricconverter">
        <w:smartTagPr>
          <w:attr w:name="ProductID" w:val="190. Л"/>
        </w:smartTagPr>
        <w:r w:rsidRPr="004E7D37">
          <w:t>190. Л</w:t>
        </w:r>
      </w:smartTag>
      <w:r w:rsidRPr="004E7D37">
        <w:t xml:space="preserve">. 9 об.; ГАВО. Ф. 667. Оп. 1. Д. </w:t>
      </w:r>
      <w:smartTag w:uri="urn:schemas-microsoft-com:office:smarttags" w:element="metricconverter">
        <w:smartTagPr>
          <w:attr w:name="ProductID" w:val="207. Л"/>
        </w:smartTagPr>
        <w:r w:rsidRPr="004E7D37">
          <w:t>207. Л</w:t>
        </w:r>
      </w:smartTag>
      <w:r w:rsidRPr="004E7D37">
        <w:t xml:space="preserve">. 5 об.; ГАВО. Ф. 667. Оп. 1. Д. </w:t>
      </w:r>
      <w:smartTag w:uri="urn:schemas-microsoft-com:office:smarttags" w:element="metricconverter">
        <w:smartTagPr>
          <w:attr w:name="ProductID" w:val="293. Л"/>
        </w:smartTagPr>
        <w:r w:rsidRPr="004E7D37">
          <w:t>293. Л</w:t>
        </w:r>
      </w:smartTag>
      <w:r w:rsidRPr="004E7D37">
        <w:t>. 5 об.</w:t>
      </w:r>
    </w:p>
  </w:footnote>
  <w:footnote w:id="341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207. Л"/>
        </w:smartTagPr>
        <w:r w:rsidRPr="004E7D37">
          <w:rPr>
            <w:sz w:val="24"/>
            <w:szCs w:val="24"/>
          </w:rPr>
          <w:t>207. Л</w:t>
        </w:r>
      </w:smartTag>
      <w:r w:rsidRPr="004E7D37">
        <w:rPr>
          <w:sz w:val="24"/>
          <w:szCs w:val="24"/>
        </w:rPr>
        <w:t>. 5 об.</w:t>
      </w:r>
    </w:p>
  </w:footnote>
  <w:footnote w:id="342">
    <w:p w:rsidR="00F12A7B" w:rsidRPr="004E7D37" w:rsidRDefault="00F12A7B" w:rsidP="00F12A7B">
      <w:pPr>
        <w:pStyle w:val="a7"/>
        <w:widowControl w:val="0"/>
        <w:rPr>
          <w:sz w:val="24"/>
          <w:szCs w:val="24"/>
        </w:rPr>
      </w:pPr>
      <w:r w:rsidRPr="004E7D37">
        <w:rPr>
          <w:rStyle w:val="a9"/>
          <w:sz w:val="24"/>
          <w:szCs w:val="24"/>
        </w:rPr>
        <w:footnoteRef/>
      </w:r>
      <w:r w:rsidRPr="004E7D37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348. Л"/>
        </w:smartTagPr>
        <w:r w:rsidRPr="004E7D37">
          <w:rPr>
            <w:sz w:val="24"/>
            <w:szCs w:val="24"/>
          </w:rPr>
          <w:t>348. Л</w:t>
        </w:r>
      </w:smartTag>
      <w:r w:rsidRPr="004E7D37">
        <w:rPr>
          <w:sz w:val="24"/>
          <w:szCs w:val="24"/>
        </w:rPr>
        <w:t xml:space="preserve">. 10; ГАВО. Ф. 667. Оп. 1. Д. </w:t>
      </w:r>
      <w:smartTag w:uri="urn:schemas-microsoft-com:office:smarttags" w:element="metricconverter">
        <w:smartTagPr>
          <w:attr w:name="ProductID" w:val="349. Л"/>
        </w:smartTagPr>
        <w:r w:rsidRPr="004E7D37">
          <w:rPr>
            <w:sz w:val="24"/>
            <w:szCs w:val="24"/>
          </w:rPr>
          <w:t>349. Л</w:t>
        </w:r>
      </w:smartTag>
      <w:r w:rsidRPr="004E7D37">
        <w:rPr>
          <w:sz w:val="24"/>
          <w:szCs w:val="24"/>
        </w:rPr>
        <w:t>. 10.</w:t>
      </w:r>
    </w:p>
  </w:footnote>
  <w:footnote w:id="343">
    <w:p w:rsidR="00F12A7B" w:rsidRPr="000A41FE" w:rsidRDefault="00F12A7B" w:rsidP="00F12A7B">
      <w:pPr>
        <w:widowControl w:val="0"/>
        <w:jc w:val="both"/>
      </w:pPr>
      <w:r w:rsidRPr="000A41FE">
        <w:rPr>
          <w:rStyle w:val="a9"/>
        </w:rPr>
        <w:footnoteRef/>
      </w:r>
      <w:r w:rsidRPr="000A41FE">
        <w:t xml:space="preserve"> ГАВО. Ф. 667. Оп. 1. Д. </w:t>
      </w:r>
      <w:smartTag w:uri="urn:schemas-microsoft-com:office:smarttags" w:element="metricconverter">
        <w:smartTagPr>
          <w:attr w:name="ProductID" w:val="111. Л"/>
        </w:smartTagPr>
        <w:r w:rsidRPr="000A41FE">
          <w:t>111. Л</w:t>
        </w:r>
      </w:smartTag>
      <w:r w:rsidRPr="000A41FE">
        <w:t>. 23.</w:t>
      </w:r>
    </w:p>
  </w:footnote>
  <w:footnote w:id="344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См.: Собрание узаконений РСФСР (далее - СУ РСФСР). 1917. № 4. Ст. 50.</w:t>
      </w:r>
    </w:p>
  </w:footnote>
  <w:footnote w:id="345">
    <w:p w:rsidR="00F12A7B" w:rsidRPr="002B25F3" w:rsidRDefault="00F12A7B" w:rsidP="00F12A7B">
      <w:pPr>
        <w:pStyle w:val="a7"/>
        <w:widowControl w:val="0"/>
        <w:tabs>
          <w:tab w:val="left" w:pos="360"/>
        </w:tabs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История государства и права России. Учебник / Под ред. Ю.П.Титова. М., 1999. С. 276.</w:t>
      </w:r>
    </w:p>
  </w:footnote>
  <w:footnote w:id="346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Черемных Г.Г., Черемных И.Г. Нотариальное право Российской Фед</w:t>
      </w:r>
      <w:r w:rsidRPr="002B25F3">
        <w:t>е</w:t>
      </w:r>
      <w:r w:rsidRPr="002B25F3">
        <w:t>рации. М., 2005. С. 103.</w:t>
      </w:r>
    </w:p>
  </w:footnote>
  <w:footnote w:id="347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Цит. по: Юдельсон К.С. Советский нотариат. М., 1959. 2005. С. 39.</w:t>
      </w:r>
    </w:p>
  </w:footnote>
  <w:footnote w:id="348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С. 14.</w:t>
      </w:r>
    </w:p>
  </w:footnote>
  <w:footnote w:id="349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См.: СУ РСФСР. 1918. № 26. Ст. 420.</w:t>
      </w:r>
    </w:p>
  </w:footnote>
  <w:footnote w:id="350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Юдельсон К.С. Указ. соч. С. 38.</w:t>
      </w:r>
    </w:p>
  </w:footnote>
  <w:footnote w:id="351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</w:t>
      </w:r>
    </w:p>
  </w:footnote>
  <w:footnote w:id="352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2. Д. </w:t>
      </w:r>
      <w:smartTag w:uri="urn:schemas-microsoft-com:office:smarttags" w:element="metricconverter">
        <w:smartTagPr>
          <w:attr w:name="ProductID" w:val="4. Л"/>
        </w:smartTagPr>
        <w:r w:rsidRPr="002B25F3">
          <w:rPr>
            <w:sz w:val="24"/>
            <w:szCs w:val="24"/>
          </w:rPr>
          <w:t>4. Л</w:t>
        </w:r>
      </w:smartTag>
      <w:r w:rsidRPr="002B25F3">
        <w:rPr>
          <w:sz w:val="24"/>
          <w:szCs w:val="24"/>
        </w:rPr>
        <w:t>. 19, 19 об.</w:t>
      </w:r>
    </w:p>
  </w:footnote>
  <w:footnote w:id="353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2. Д. </w:t>
      </w:r>
      <w:smartTag w:uri="urn:schemas-microsoft-com:office:smarttags" w:element="metricconverter">
        <w:smartTagPr>
          <w:attr w:name="ProductID" w:val="5. Л"/>
        </w:smartTagPr>
        <w:r w:rsidRPr="002B25F3">
          <w:rPr>
            <w:sz w:val="24"/>
            <w:szCs w:val="24"/>
          </w:rPr>
          <w:t>5. Л</w:t>
        </w:r>
      </w:smartTag>
      <w:r w:rsidRPr="002B25F3">
        <w:rPr>
          <w:sz w:val="24"/>
          <w:szCs w:val="24"/>
        </w:rPr>
        <w:t>. 9, 10.</w:t>
      </w:r>
    </w:p>
  </w:footnote>
  <w:footnote w:id="354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12.</w:t>
      </w:r>
    </w:p>
  </w:footnote>
  <w:footnote w:id="355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20. Л"/>
        </w:smartTagPr>
        <w:r w:rsidRPr="002B25F3">
          <w:t>20. Л</w:t>
        </w:r>
      </w:smartTag>
      <w:r w:rsidRPr="002B25F3">
        <w:t>. 19.</w:t>
      </w:r>
    </w:p>
  </w:footnote>
  <w:footnote w:id="356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См.: СУ РСФСР. 1918. № 48.</w:t>
      </w:r>
    </w:p>
  </w:footnote>
  <w:footnote w:id="357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2. Д. </w:t>
      </w:r>
      <w:smartTag w:uri="urn:schemas-microsoft-com:office:smarttags" w:element="metricconverter">
        <w:smartTagPr>
          <w:attr w:name="ProductID" w:val="4. Л"/>
        </w:smartTagPr>
        <w:r w:rsidRPr="002B25F3">
          <w:rPr>
            <w:sz w:val="24"/>
            <w:szCs w:val="24"/>
          </w:rPr>
          <w:t>4. Л</w:t>
        </w:r>
      </w:smartTag>
      <w:r w:rsidRPr="002B25F3">
        <w:rPr>
          <w:sz w:val="24"/>
          <w:szCs w:val="24"/>
        </w:rPr>
        <w:t>. 19, 19 об.</w:t>
      </w:r>
    </w:p>
  </w:footnote>
  <w:footnote w:id="358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2. Д. </w:t>
      </w:r>
      <w:smartTag w:uri="urn:schemas-microsoft-com:office:smarttags" w:element="metricconverter">
        <w:smartTagPr>
          <w:attr w:name="ProductID" w:val="5. Л"/>
        </w:smartTagPr>
        <w:r w:rsidRPr="002B25F3">
          <w:rPr>
            <w:sz w:val="24"/>
            <w:szCs w:val="24"/>
          </w:rPr>
          <w:t>5. Л</w:t>
        </w:r>
      </w:smartTag>
      <w:r w:rsidRPr="002B25F3">
        <w:rPr>
          <w:sz w:val="24"/>
          <w:szCs w:val="24"/>
        </w:rPr>
        <w:t>. 1.</w:t>
      </w:r>
    </w:p>
  </w:footnote>
  <w:footnote w:id="359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2. Д. </w:t>
      </w:r>
      <w:smartTag w:uri="urn:schemas-microsoft-com:office:smarttags" w:element="metricconverter">
        <w:smartTagPr>
          <w:attr w:name="ProductID" w:val="5. Л"/>
        </w:smartTagPr>
        <w:r w:rsidRPr="002B25F3">
          <w:rPr>
            <w:sz w:val="24"/>
            <w:szCs w:val="24"/>
          </w:rPr>
          <w:t>5. Л</w:t>
        </w:r>
      </w:smartTag>
      <w:r w:rsidRPr="002B25F3">
        <w:rPr>
          <w:sz w:val="24"/>
          <w:szCs w:val="24"/>
        </w:rPr>
        <w:t>.5</w:t>
      </w:r>
    </w:p>
  </w:footnote>
  <w:footnote w:id="360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7, 7 об.</w:t>
      </w:r>
    </w:p>
  </w:footnote>
  <w:footnote w:id="361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История государства и права России / Под ред. Ю.П. Титова. М., 1999. С. 293.</w:t>
      </w:r>
    </w:p>
  </w:footnote>
  <w:footnote w:id="362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485. Оп. 2. Д. </w:t>
      </w:r>
      <w:smartTag w:uri="urn:schemas-microsoft-com:office:smarttags" w:element="metricconverter">
        <w:smartTagPr>
          <w:attr w:name="ProductID" w:val="6. Л"/>
        </w:smartTagPr>
        <w:r w:rsidRPr="002B25F3">
          <w:rPr>
            <w:sz w:val="24"/>
            <w:szCs w:val="24"/>
          </w:rPr>
          <w:t>6. Л</w:t>
        </w:r>
      </w:smartTag>
      <w:r w:rsidRPr="002B25F3">
        <w:rPr>
          <w:sz w:val="24"/>
          <w:szCs w:val="24"/>
        </w:rPr>
        <w:t>. 3.</w:t>
      </w:r>
    </w:p>
  </w:footnote>
  <w:footnote w:id="363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8-14</w:t>
      </w:r>
    </w:p>
  </w:footnote>
  <w:footnote w:id="364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13.</w:t>
      </w:r>
    </w:p>
  </w:footnote>
  <w:footnote w:id="365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15 об.</w:t>
      </w:r>
    </w:p>
  </w:footnote>
  <w:footnote w:id="366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5-6.</w:t>
      </w:r>
    </w:p>
  </w:footnote>
  <w:footnote w:id="367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 Л. 2-2 об.,</w:t>
      </w:r>
    </w:p>
  </w:footnote>
  <w:footnote w:id="368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 Л. 1.</w:t>
      </w:r>
    </w:p>
  </w:footnote>
  <w:footnote w:id="369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Юдельсон К.С. Указ. соч. С. 39.</w:t>
      </w:r>
    </w:p>
  </w:footnote>
  <w:footnote w:id="370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</w:t>
      </w:r>
      <w:r w:rsidRPr="002B25F3">
        <w:rPr>
          <w:rStyle w:val="spelle"/>
        </w:rPr>
        <w:t>Сидоренко</w:t>
      </w:r>
      <w:r w:rsidRPr="002B25F3">
        <w:t xml:space="preserve"> Д. В. Эволюция нотариального акта в России // Нотариальный вестник. 2007. № 1. С. 57.</w:t>
      </w:r>
    </w:p>
  </w:footnote>
  <w:footnote w:id="371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2. Д. </w:t>
      </w:r>
      <w:smartTag w:uri="urn:schemas-microsoft-com:office:smarttags" w:element="metricconverter">
        <w:smartTagPr>
          <w:attr w:name="ProductID" w:val="4. Л"/>
        </w:smartTagPr>
        <w:r w:rsidRPr="002B25F3">
          <w:t>4. Л</w:t>
        </w:r>
      </w:smartTag>
      <w:r w:rsidRPr="002B25F3">
        <w:t>. 4.</w:t>
      </w:r>
    </w:p>
  </w:footnote>
  <w:footnote w:id="372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12.</w:t>
      </w:r>
    </w:p>
  </w:footnote>
  <w:footnote w:id="373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14.</w:t>
      </w:r>
    </w:p>
  </w:footnote>
  <w:footnote w:id="374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23.</w:t>
      </w:r>
    </w:p>
  </w:footnote>
  <w:footnote w:id="375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15, 15 об.</w:t>
      </w:r>
    </w:p>
  </w:footnote>
  <w:footnote w:id="376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Юдельсон К.С. Указ. соч. С. 38.</w:t>
      </w:r>
    </w:p>
  </w:footnote>
  <w:footnote w:id="377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С.38-39.</w:t>
      </w:r>
    </w:p>
  </w:footnote>
  <w:footnote w:id="378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4. Л"/>
        </w:smartTagPr>
        <w:r w:rsidRPr="002B25F3">
          <w:rPr>
            <w:sz w:val="24"/>
            <w:szCs w:val="24"/>
          </w:rPr>
          <w:t>4. Л</w:t>
        </w:r>
      </w:smartTag>
      <w:r w:rsidRPr="002B25F3">
        <w:rPr>
          <w:sz w:val="24"/>
          <w:szCs w:val="24"/>
        </w:rPr>
        <w:t>. 26, 45, 46.</w:t>
      </w:r>
    </w:p>
  </w:footnote>
  <w:footnote w:id="379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20. Л"/>
        </w:smartTagPr>
        <w:r w:rsidRPr="002B25F3">
          <w:rPr>
            <w:sz w:val="24"/>
            <w:szCs w:val="24"/>
          </w:rPr>
          <w:t>20. Л</w:t>
        </w:r>
      </w:smartTag>
      <w:r w:rsidRPr="002B25F3">
        <w:rPr>
          <w:sz w:val="24"/>
          <w:szCs w:val="24"/>
        </w:rPr>
        <w:t>. 7, 13, 15.</w:t>
      </w:r>
    </w:p>
  </w:footnote>
  <w:footnote w:id="380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4. Л"/>
        </w:smartTagPr>
        <w:r w:rsidRPr="002B25F3">
          <w:rPr>
            <w:sz w:val="24"/>
            <w:szCs w:val="24"/>
          </w:rPr>
          <w:t>4. Л</w:t>
        </w:r>
      </w:smartTag>
      <w:r w:rsidRPr="002B25F3">
        <w:rPr>
          <w:sz w:val="24"/>
          <w:szCs w:val="24"/>
        </w:rPr>
        <w:t>. 46.</w:t>
      </w:r>
    </w:p>
  </w:footnote>
  <w:footnote w:id="381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Юдельсон К.С. Указ. соч. С. 40.</w:t>
      </w:r>
    </w:p>
  </w:footnote>
  <w:footnote w:id="382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См.: СУ РСФСР. 1922. № 63. Ст. 807.</w:t>
      </w:r>
    </w:p>
  </w:footnote>
  <w:footnote w:id="383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К таковым относились договора об учреждении торговых и торгово-промышленных товариществ, о с</w:t>
      </w:r>
      <w:r w:rsidRPr="002B25F3">
        <w:rPr>
          <w:sz w:val="24"/>
          <w:szCs w:val="24"/>
        </w:rPr>
        <w:t>о</w:t>
      </w:r>
      <w:r w:rsidRPr="002B25F3">
        <w:rPr>
          <w:sz w:val="24"/>
          <w:szCs w:val="24"/>
        </w:rPr>
        <w:t>ставлении третейских записей, доверенности на управление имуществом (торговые) и доверенности на ведение судебных и адм</w:t>
      </w:r>
      <w:r w:rsidRPr="002B25F3">
        <w:rPr>
          <w:sz w:val="24"/>
          <w:szCs w:val="24"/>
        </w:rPr>
        <w:t>и</w:t>
      </w:r>
      <w:r w:rsidRPr="002B25F3">
        <w:rPr>
          <w:sz w:val="24"/>
          <w:szCs w:val="24"/>
        </w:rPr>
        <w:t>нистративных дел.</w:t>
      </w:r>
    </w:p>
  </w:footnote>
  <w:footnote w:id="384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См.: СУ РСФСР. 1922. № 71. Ст. 904.</w:t>
      </w:r>
    </w:p>
  </w:footnote>
  <w:footnote w:id="385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7. Л"/>
        </w:smartTagPr>
        <w:r w:rsidRPr="002B25F3">
          <w:t>7. Л</w:t>
        </w:r>
      </w:smartTag>
      <w:r w:rsidRPr="002B25F3">
        <w:t>. 2.</w:t>
      </w:r>
    </w:p>
  </w:footnote>
  <w:footnote w:id="386">
    <w:p w:rsidR="00F12A7B" w:rsidRPr="002B25F3" w:rsidRDefault="00F12A7B" w:rsidP="00F12A7B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B25F3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B25F3">
        <w:rPr>
          <w:rFonts w:ascii="Times New Roman" w:hAnsi="Times New Roman" w:cs="Times New Roman"/>
          <w:sz w:val="24"/>
          <w:szCs w:val="24"/>
        </w:rPr>
        <w:t xml:space="preserve"> С 31 октября 1922 года ВЦИК принял «Положение о судоустройстве РСФСР», которое вводилось в действие с 1 января 1923 года на территории РСФСР вводилась новая тре</w:t>
      </w:r>
      <w:r w:rsidRPr="002B25F3">
        <w:rPr>
          <w:rFonts w:ascii="Times New Roman" w:hAnsi="Times New Roman" w:cs="Times New Roman"/>
          <w:sz w:val="24"/>
          <w:szCs w:val="24"/>
        </w:rPr>
        <w:t>х</w:t>
      </w:r>
      <w:r w:rsidRPr="002B25F3">
        <w:rPr>
          <w:rFonts w:ascii="Times New Roman" w:hAnsi="Times New Roman" w:cs="Times New Roman"/>
          <w:sz w:val="24"/>
          <w:szCs w:val="24"/>
        </w:rPr>
        <w:t>звенная судебная система: Народный суд, Губернский суд и Верховный Суд РСФСР. Подробнее см.: История государства и права России. Уче</w:t>
      </w:r>
      <w:r w:rsidRPr="002B25F3">
        <w:rPr>
          <w:rFonts w:ascii="Times New Roman" w:hAnsi="Times New Roman" w:cs="Times New Roman"/>
          <w:sz w:val="24"/>
          <w:szCs w:val="24"/>
        </w:rPr>
        <w:t>б</w:t>
      </w:r>
      <w:r w:rsidRPr="002B25F3">
        <w:rPr>
          <w:rFonts w:ascii="Times New Roman" w:hAnsi="Times New Roman" w:cs="Times New Roman"/>
          <w:sz w:val="24"/>
          <w:szCs w:val="24"/>
        </w:rPr>
        <w:t>ник / Под ред. Ю.П.Титова. М., 1999. С. 328.</w:t>
      </w:r>
    </w:p>
  </w:footnote>
  <w:footnote w:id="387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7. Л"/>
        </w:smartTagPr>
        <w:r w:rsidRPr="002B25F3">
          <w:rPr>
            <w:sz w:val="24"/>
            <w:szCs w:val="24"/>
          </w:rPr>
          <w:t>7. Л</w:t>
        </w:r>
      </w:smartTag>
      <w:r w:rsidRPr="002B25F3">
        <w:rPr>
          <w:sz w:val="24"/>
          <w:szCs w:val="24"/>
        </w:rPr>
        <w:t>. 1.</w:t>
      </w:r>
    </w:p>
  </w:footnote>
  <w:footnote w:id="388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4. Л"/>
        </w:smartTagPr>
        <w:r w:rsidRPr="002B25F3">
          <w:t>4. Л</w:t>
        </w:r>
      </w:smartTag>
      <w:r w:rsidRPr="002B25F3">
        <w:t>. 28.</w:t>
      </w:r>
    </w:p>
  </w:footnote>
  <w:footnote w:id="389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31.</w:t>
      </w:r>
    </w:p>
  </w:footnote>
  <w:footnote w:id="390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30.</w:t>
      </w:r>
    </w:p>
  </w:footnote>
  <w:footnote w:id="391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15-15 об.</w:t>
      </w:r>
    </w:p>
  </w:footnote>
  <w:footnote w:id="392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20. Л"/>
        </w:smartTagPr>
        <w:r w:rsidRPr="002B25F3">
          <w:rPr>
            <w:sz w:val="24"/>
            <w:szCs w:val="24"/>
          </w:rPr>
          <w:t>20. Л</w:t>
        </w:r>
      </w:smartTag>
      <w:r w:rsidRPr="002B25F3">
        <w:rPr>
          <w:sz w:val="24"/>
          <w:szCs w:val="24"/>
        </w:rPr>
        <w:t>. 40</w:t>
      </w:r>
    </w:p>
  </w:footnote>
  <w:footnote w:id="393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7. Л"/>
        </w:smartTagPr>
        <w:r w:rsidRPr="002B25F3">
          <w:rPr>
            <w:sz w:val="24"/>
            <w:szCs w:val="24"/>
          </w:rPr>
          <w:t>7. Л</w:t>
        </w:r>
      </w:smartTag>
      <w:r w:rsidRPr="002B25F3">
        <w:rPr>
          <w:sz w:val="24"/>
          <w:szCs w:val="24"/>
        </w:rPr>
        <w:t>.1 об.</w:t>
      </w:r>
    </w:p>
  </w:footnote>
  <w:footnote w:id="394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4. Л"/>
        </w:smartTagPr>
        <w:r w:rsidRPr="002B25F3">
          <w:rPr>
            <w:sz w:val="24"/>
            <w:szCs w:val="24"/>
          </w:rPr>
          <w:t>4. Л</w:t>
        </w:r>
      </w:smartTag>
      <w:r w:rsidRPr="002B25F3">
        <w:rPr>
          <w:sz w:val="24"/>
          <w:szCs w:val="24"/>
        </w:rPr>
        <w:t>. 46.</w:t>
      </w:r>
    </w:p>
  </w:footnote>
  <w:footnote w:id="395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20. Л"/>
        </w:smartTagPr>
        <w:r w:rsidRPr="002B25F3">
          <w:t>20. Л</w:t>
        </w:r>
      </w:smartTag>
      <w:r w:rsidRPr="002B25F3">
        <w:t>. 37-40.</w:t>
      </w:r>
    </w:p>
  </w:footnote>
  <w:footnote w:id="396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Оп.1. Д. </w:t>
      </w:r>
      <w:smartTag w:uri="urn:schemas-microsoft-com:office:smarttags" w:element="metricconverter">
        <w:smartTagPr>
          <w:attr w:name="ProductID" w:val="4. Л"/>
        </w:smartTagPr>
        <w:r w:rsidRPr="002B25F3">
          <w:t>4. Л</w:t>
        </w:r>
      </w:smartTag>
      <w:r w:rsidRPr="002B25F3">
        <w:t>. 27 об.</w:t>
      </w:r>
    </w:p>
  </w:footnote>
  <w:footnote w:id="397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62.</w:t>
      </w:r>
    </w:p>
  </w:footnote>
  <w:footnote w:id="398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20. Л"/>
        </w:smartTagPr>
        <w:r w:rsidRPr="002B25F3">
          <w:t>20. Л</w:t>
        </w:r>
      </w:smartTag>
      <w:r w:rsidRPr="002B25F3">
        <w:t>. 40.</w:t>
      </w:r>
    </w:p>
  </w:footnote>
  <w:footnote w:id="399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4. Л"/>
        </w:smartTagPr>
        <w:r w:rsidRPr="002B25F3">
          <w:rPr>
            <w:sz w:val="24"/>
            <w:szCs w:val="24"/>
          </w:rPr>
          <w:t>4. Л</w:t>
        </w:r>
      </w:smartTag>
      <w:r w:rsidRPr="002B25F3">
        <w:rPr>
          <w:sz w:val="24"/>
          <w:szCs w:val="24"/>
        </w:rPr>
        <w:t>. 15 об.</w:t>
      </w:r>
    </w:p>
  </w:footnote>
  <w:footnote w:id="400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15.</w:t>
      </w:r>
    </w:p>
  </w:footnote>
  <w:footnote w:id="401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34.</w:t>
      </w:r>
    </w:p>
  </w:footnote>
  <w:footnote w:id="402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37.</w:t>
      </w:r>
    </w:p>
  </w:footnote>
  <w:footnote w:id="403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45, 47.</w:t>
      </w:r>
    </w:p>
  </w:footnote>
  <w:footnote w:id="404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37.</w:t>
      </w:r>
    </w:p>
  </w:footnote>
  <w:footnote w:id="405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7. Л"/>
        </w:smartTagPr>
        <w:r w:rsidRPr="002B25F3">
          <w:rPr>
            <w:sz w:val="24"/>
            <w:szCs w:val="24"/>
          </w:rPr>
          <w:t>7. Л</w:t>
        </w:r>
      </w:smartTag>
      <w:r w:rsidRPr="002B25F3">
        <w:rPr>
          <w:sz w:val="24"/>
          <w:szCs w:val="24"/>
        </w:rPr>
        <w:t>. 1 об., 2.</w:t>
      </w:r>
    </w:p>
  </w:footnote>
  <w:footnote w:id="406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2.</w:t>
      </w:r>
    </w:p>
  </w:footnote>
  <w:footnote w:id="407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3.</w:t>
      </w:r>
    </w:p>
  </w:footnote>
  <w:footnote w:id="408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</w:t>
      </w:r>
      <w:r w:rsidRPr="002B25F3">
        <w:rPr>
          <w:sz w:val="24"/>
          <w:szCs w:val="24"/>
        </w:rPr>
        <w:t>А</w:t>
      </w:r>
      <w:r w:rsidRPr="002B25F3">
        <w:rPr>
          <w:sz w:val="24"/>
          <w:szCs w:val="24"/>
        </w:rPr>
        <w:t xml:space="preserve">ВО. Ф. Р-485. Оп. 1. Д. </w:t>
      </w:r>
      <w:smartTag w:uri="urn:schemas-microsoft-com:office:smarttags" w:element="metricconverter">
        <w:smartTagPr>
          <w:attr w:name="ProductID" w:val="1. Л"/>
        </w:smartTagPr>
        <w:r w:rsidRPr="002B25F3">
          <w:rPr>
            <w:sz w:val="24"/>
            <w:szCs w:val="24"/>
          </w:rPr>
          <w:t>1. Л</w:t>
        </w:r>
      </w:smartTag>
      <w:r w:rsidRPr="002B25F3">
        <w:rPr>
          <w:sz w:val="24"/>
          <w:szCs w:val="24"/>
        </w:rPr>
        <w:t>. 6.</w:t>
      </w:r>
    </w:p>
  </w:footnote>
  <w:footnote w:id="409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Оп.1. Д. </w:t>
      </w:r>
      <w:smartTag w:uri="urn:schemas-microsoft-com:office:smarttags" w:element="metricconverter">
        <w:smartTagPr>
          <w:attr w:name="ProductID" w:val="4. Л"/>
        </w:smartTagPr>
        <w:r w:rsidRPr="002B25F3">
          <w:t>4. Л</w:t>
        </w:r>
      </w:smartTag>
      <w:r w:rsidRPr="002B25F3">
        <w:t>. 56.</w:t>
      </w:r>
    </w:p>
  </w:footnote>
  <w:footnote w:id="410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67, 67 об.</w:t>
      </w:r>
    </w:p>
  </w:footnote>
  <w:footnote w:id="411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35, 35 об.</w:t>
      </w:r>
    </w:p>
  </w:footnote>
  <w:footnote w:id="412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2. Д. </w:t>
      </w:r>
      <w:smartTag w:uri="urn:schemas-microsoft-com:office:smarttags" w:element="metricconverter">
        <w:smartTagPr>
          <w:attr w:name="ProductID" w:val="16. Л"/>
        </w:smartTagPr>
        <w:r w:rsidRPr="002B25F3">
          <w:rPr>
            <w:sz w:val="24"/>
            <w:szCs w:val="24"/>
          </w:rPr>
          <w:t>16. Л</w:t>
        </w:r>
      </w:smartTag>
      <w:r w:rsidRPr="002B25F3">
        <w:rPr>
          <w:sz w:val="24"/>
          <w:szCs w:val="24"/>
        </w:rPr>
        <w:t>. 2.</w:t>
      </w:r>
    </w:p>
  </w:footnote>
  <w:footnote w:id="413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10. Л"/>
        </w:smartTagPr>
        <w:r w:rsidRPr="002B25F3">
          <w:t>10. Л</w:t>
        </w:r>
      </w:smartTag>
      <w:r w:rsidRPr="002B25F3">
        <w:t>. 80 об.</w:t>
      </w:r>
    </w:p>
  </w:footnote>
  <w:footnote w:id="414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Оп.1. Д. </w:t>
      </w:r>
      <w:smartTag w:uri="urn:schemas-microsoft-com:office:smarttags" w:element="metricconverter">
        <w:smartTagPr>
          <w:attr w:name="ProductID" w:val="4. Л"/>
        </w:smartTagPr>
        <w:r w:rsidRPr="002B25F3">
          <w:t>4. Л</w:t>
        </w:r>
      </w:smartTag>
      <w:r w:rsidRPr="002B25F3">
        <w:t>. 74.</w:t>
      </w:r>
    </w:p>
  </w:footnote>
  <w:footnote w:id="415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Л.77, 77 об.</w:t>
      </w:r>
    </w:p>
  </w:footnote>
  <w:footnote w:id="416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37 об.</w:t>
      </w:r>
    </w:p>
  </w:footnote>
  <w:footnote w:id="417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7. Л"/>
        </w:smartTagPr>
        <w:r w:rsidRPr="002B25F3">
          <w:t>7. Л</w:t>
        </w:r>
      </w:smartTag>
      <w:r w:rsidRPr="002B25F3">
        <w:t>. 3.</w:t>
      </w:r>
    </w:p>
  </w:footnote>
  <w:footnote w:id="418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9. Л"/>
        </w:smartTagPr>
        <w:r w:rsidRPr="002B25F3">
          <w:rPr>
            <w:sz w:val="24"/>
            <w:szCs w:val="24"/>
          </w:rPr>
          <w:t>9. Л</w:t>
        </w:r>
      </w:smartTag>
      <w:r w:rsidRPr="002B25F3">
        <w:rPr>
          <w:sz w:val="24"/>
          <w:szCs w:val="24"/>
        </w:rPr>
        <w:t>. 19.</w:t>
      </w:r>
    </w:p>
  </w:footnote>
  <w:footnote w:id="419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10. Л"/>
        </w:smartTagPr>
        <w:r w:rsidRPr="002B25F3">
          <w:t>10. Л</w:t>
        </w:r>
      </w:smartTag>
      <w:r w:rsidRPr="002B25F3">
        <w:t>. 80.</w:t>
      </w:r>
    </w:p>
  </w:footnote>
  <w:footnote w:id="420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4. Л"/>
        </w:smartTagPr>
        <w:r w:rsidRPr="002B25F3">
          <w:rPr>
            <w:sz w:val="24"/>
            <w:szCs w:val="24"/>
          </w:rPr>
          <w:t>4. Л</w:t>
        </w:r>
      </w:smartTag>
      <w:r w:rsidRPr="002B25F3">
        <w:rPr>
          <w:sz w:val="24"/>
          <w:szCs w:val="24"/>
        </w:rPr>
        <w:t>. 76.</w:t>
      </w:r>
    </w:p>
  </w:footnote>
  <w:footnote w:id="421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20. Л"/>
        </w:smartTagPr>
        <w:r w:rsidRPr="002B25F3">
          <w:t>20. Л</w:t>
        </w:r>
      </w:smartTag>
      <w:r w:rsidRPr="002B25F3">
        <w:t>. 1-2.</w:t>
      </w:r>
    </w:p>
  </w:footnote>
  <w:footnote w:id="422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5.</w:t>
      </w:r>
    </w:p>
  </w:footnote>
  <w:footnote w:id="423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20. Л"/>
        </w:smartTagPr>
        <w:r w:rsidRPr="002B25F3">
          <w:rPr>
            <w:sz w:val="24"/>
            <w:szCs w:val="24"/>
          </w:rPr>
          <w:t>20. Л</w:t>
        </w:r>
      </w:smartTag>
      <w:r w:rsidRPr="002B25F3">
        <w:rPr>
          <w:sz w:val="24"/>
          <w:szCs w:val="24"/>
        </w:rPr>
        <w:t>. 7-8.</w:t>
      </w:r>
    </w:p>
  </w:footnote>
  <w:footnote w:id="424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11.</w:t>
      </w:r>
    </w:p>
  </w:footnote>
  <w:footnote w:id="425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2. Д. </w:t>
      </w:r>
      <w:smartTag w:uri="urn:schemas-microsoft-com:office:smarttags" w:element="metricconverter">
        <w:smartTagPr>
          <w:attr w:name="ProductID" w:val="16. Л"/>
        </w:smartTagPr>
        <w:r w:rsidRPr="002B25F3">
          <w:rPr>
            <w:sz w:val="24"/>
            <w:szCs w:val="24"/>
          </w:rPr>
          <w:t>16. Л</w:t>
        </w:r>
      </w:smartTag>
      <w:r w:rsidRPr="002B25F3">
        <w:rPr>
          <w:sz w:val="24"/>
          <w:szCs w:val="24"/>
        </w:rPr>
        <w:t>. 2.</w:t>
      </w:r>
    </w:p>
  </w:footnote>
  <w:footnote w:id="426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20. Л"/>
        </w:smartTagPr>
        <w:r w:rsidRPr="002B25F3">
          <w:rPr>
            <w:sz w:val="24"/>
            <w:szCs w:val="24"/>
          </w:rPr>
          <w:t>20. Л</w:t>
        </w:r>
      </w:smartTag>
      <w:r w:rsidRPr="002B25F3">
        <w:rPr>
          <w:sz w:val="24"/>
          <w:szCs w:val="24"/>
        </w:rPr>
        <w:t>. 13-15.</w:t>
      </w:r>
    </w:p>
  </w:footnote>
  <w:footnote w:id="427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16-17, 23.</w:t>
      </w:r>
    </w:p>
  </w:footnote>
  <w:footnote w:id="428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20. Л"/>
        </w:smartTagPr>
        <w:r w:rsidRPr="002B25F3">
          <w:rPr>
            <w:sz w:val="24"/>
            <w:szCs w:val="24"/>
          </w:rPr>
          <w:t>20. Л</w:t>
        </w:r>
      </w:smartTag>
      <w:r w:rsidRPr="002B25F3">
        <w:rPr>
          <w:sz w:val="24"/>
          <w:szCs w:val="24"/>
        </w:rPr>
        <w:t>. 19-20.</w:t>
      </w:r>
    </w:p>
  </w:footnote>
  <w:footnote w:id="429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27-28.</w:t>
      </w:r>
    </w:p>
  </w:footnote>
  <w:footnote w:id="430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33.</w:t>
      </w:r>
    </w:p>
  </w:footnote>
  <w:footnote w:id="431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2. Д. </w:t>
      </w:r>
      <w:smartTag w:uri="urn:schemas-microsoft-com:office:smarttags" w:element="metricconverter">
        <w:smartTagPr>
          <w:attr w:name="ProductID" w:val="16. Л"/>
        </w:smartTagPr>
        <w:r w:rsidRPr="002B25F3">
          <w:t>16. Л</w:t>
        </w:r>
      </w:smartTag>
      <w:r w:rsidRPr="002B25F3">
        <w:t>. 4.</w:t>
      </w:r>
    </w:p>
  </w:footnote>
  <w:footnote w:id="432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1.</w:t>
      </w:r>
    </w:p>
  </w:footnote>
  <w:footnote w:id="433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2.</w:t>
      </w:r>
    </w:p>
  </w:footnote>
  <w:footnote w:id="434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1. Л"/>
        </w:smartTagPr>
        <w:r w:rsidRPr="002B25F3">
          <w:t>1. Л</w:t>
        </w:r>
      </w:smartTag>
      <w:r w:rsidRPr="002B25F3">
        <w:t>. 108.</w:t>
      </w:r>
    </w:p>
  </w:footnote>
  <w:footnote w:id="435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115.</w:t>
      </w:r>
    </w:p>
  </w:footnote>
  <w:footnote w:id="436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10. Л"/>
        </w:smartTagPr>
        <w:r w:rsidRPr="002B25F3">
          <w:t>10. Л</w:t>
        </w:r>
      </w:smartTag>
      <w:r w:rsidRPr="002B25F3">
        <w:t>. 4.</w:t>
      </w:r>
    </w:p>
  </w:footnote>
  <w:footnote w:id="437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</w:t>
      </w:r>
      <w:r w:rsidRPr="002B25F3">
        <w:t>А</w:t>
      </w:r>
      <w:r w:rsidRPr="002B25F3">
        <w:t xml:space="preserve">ВО. Ф. Р-485. Оп. 2. Д. </w:t>
      </w:r>
      <w:smartTag w:uri="urn:schemas-microsoft-com:office:smarttags" w:element="metricconverter">
        <w:smartTagPr>
          <w:attr w:name="ProductID" w:val="16. Л"/>
        </w:smartTagPr>
        <w:r w:rsidRPr="002B25F3">
          <w:t>16. Л</w:t>
        </w:r>
      </w:smartTag>
      <w:r w:rsidRPr="002B25F3">
        <w:t>. 4.</w:t>
      </w:r>
    </w:p>
  </w:footnote>
  <w:footnote w:id="438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1. Л"/>
        </w:smartTagPr>
        <w:r w:rsidRPr="002B25F3">
          <w:t>1. Л</w:t>
        </w:r>
      </w:smartTag>
      <w:r w:rsidRPr="002B25F3">
        <w:t>. 98.</w:t>
      </w:r>
    </w:p>
  </w:footnote>
  <w:footnote w:id="439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</w:t>
      </w:r>
      <w:r w:rsidRPr="002B25F3">
        <w:t>А</w:t>
      </w:r>
      <w:r w:rsidRPr="002B25F3">
        <w:t xml:space="preserve">ВО. Ф. Р-485. Оп. 2. Д. </w:t>
      </w:r>
      <w:smartTag w:uri="urn:schemas-microsoft-com:office:smarttags" w:element="metricconverter">
        <w:smartTagPr>
          <w:attr w:name="ProductID" w:val="16. Л"/>
        </w:smartTagPr>
        <w:r w:rsidRPr="002B25F3">
          <w:t>16. Л</w:t>
        </w:r>
      </w:smartTag>
      <w:r w:rsidRPr="002B25F3">
        <w:t>. 1.</w:t>
      </w:r>
    </w:p>
  </w:footnote>
  <w:footnote w:id="440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10. Л"/>
        </w:smartTagPr>
        <w:r w:rsidRPr="002B25F3">
          <w:rPr>
            <w:sz w:val="24"/>
            <w:szCs w:val="24"/>
          </w:rPr>
          <w:t>10. Л</w:t>
        </w:r>
      </w:smartTag>
      <w:r w:rsidRPr="002B25F3">
        <w:rPr>
          <w:sz w:val="24"/>
          <w:szCs w:val="24"/>
        </w:rPr>
        <w:t>. 80-81.</w:t>
      </w:r>
    </w:p>
  </w:footnote>
  <w:footnote w:id="441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93.</w:t>
      </w:r>
    </w:p>
  </w:footnote>
  <w:footnote w:id="442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12. Л"/>
        </w:smartTagPr>
        <w:r w:rsidRPr="002B25F3">
          <w:rPr>
            <w:sz w:val="24"/>
            <w:szCs w:val="24"/>
          </w:rPr>
          <w:t>12. Л</w:t>
        </w:r>
      </w:smartTag>
      <w:r w:rsidRPr="002B25F3">
        <w:rPr>
          <w:sz w:val="24"/>
          <w:szCs w:val="24"/>
        </w:rPr>
        <w:t>. 118 об.</w:t>
      </w:r>
    </w:p>
  </w:footnote>
  <w:footnote w:id="443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Дело в том, что после переезда Г.Н. Гапонова в Муром его контора и контора А.В. Б</w:t>
      </w:r>
      <w:r w:rsidRPr="002B25F3">
        <w:t>ы</w:t>
      </w:r>
      <w:r w:rsidRPr="002B25F3">
        <w:t>линского находились рядом на Вознесенской улице (ныне Советской)  в домах Гладкова и № 102 соответс</w:t>
      </w:r>
      <w:r w:rsidRPr="002B25F3">
        <w:t>т</w:t>
      </w:r>
      <w:r w:rsidRPr="002B25F3">
        <w:t xml:space="preserve">венно. См.: ГАВО. Ф.667. Оп. 2.Д. </w:t>
      </w:r>
      <w:smartTag w:uri="urn:schemas-microsoft-com:office:smarttags" w:element="metricconverter">
        <w:smartTagPr>
          <w:attr w:name="ProductID" w:val="179. Л"/>
        </w:smartTagPr>
        <w:r w:rsidRPr="002B25F3">
          <w:t>179. Л</w:t>
        </w:r>
      </w:smartTag>
      <w:r w:rsidRPr="002B25F3">
        <w:t xml:space="preserve">. 1; ГАВО. Ф. 667. Оп. 2. Д. </w:t>
      </w:r>
      <w:smartTag w:uri="urn:schemas-microsoft-com:office:smarttags" w:element="metricconverter">
        <w:smartTagPr>
          <w:attr w:name="ProductID" w:val="48. Л"/>
        </w:smartTagPr>
        <w:r w:rsidRPr="002B25F3">
          <w:t>48. Л</w:t>
        </w:r>
      </w:smartTag>
      <w:r w:rsidRPr="002B25F3">
        <w:t>. 117.</w:t>
      </w:r>
    </w:p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</w:p>
  </w:footnote>
  <w:footnote w:id="444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12. Л"/>
        </w:smartTagPr>
        <w:r w:rsidRPr="002B25F3">
          <w:rPr>
            <w:sz w:val="24"/>
            <w:szCs w:val="24"/>
          </w:rPr>
          <w:t>12. Л</w:t>
        </w:r>
      </w:smartTag>
      <w:r w:rsidRPr="002B25F3">
        <w:rPr>
          <w:sz w:val="24"/>
          <w:szCs w:val="24"/>
        </w:rPr>
        <w:t>. 114, 115 об.</w:t>
      </w:r>
    </w:p>
  </w:footnote>
  <w:footnote w:id="445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12. Л"/>
        </w:smartTagPr>
        <w:r w:rsidRPr="002B25F3">
          <w:t>12. Л</w:t>
        </w:r>
      </w:smartTag>
      <w:r w:rsidRPr="002B25F3">
        <w:t>. 122, 123.</w:t>
      </w:r>
    </w:p>
  </w:footnote>
  <w:footnote w:id="446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173, 175.</w:t>
      </w:r>
    </w:p>
  </w:footnote>
  <w:footnote w:id="447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2. Д. </w:t>
      </w:r>
      <w:smartTag w:uri="urn:schemas-microsoft-com:office:smarttags" w:element="metricconverter">
        <w:smartTagPr>
          <w:attr w:name="ProductID" w:val="16. Л"/>
        </w:smartTagPr>
        <w:r w:rsidRPr="002B25F3">
          <w:t>16. Л</w:t>
        </w:r>
      </w:smartTag>
      <w:r w:rsidRPr="002B25F3">
        <w:t>. 2.</w:t>
      </w:r>
    </w:p>
  </w:footnote>
  <w:footnote w:id="448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12. Л"/>
        </w:smartTagPr>
        <w:r w:rsidRPr="002B25F3">
          <w:t>12. Л</w:t>
        </w:r>
      </w:smartTag>
      <w:r w:rsidRPr="002B25F3">
        <w:t>. 289.</w:t>
      </w:r>
    </w:p>
  </w:footnote>
  <w:footnote w:id="449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2. Д. </w:t>
      </w:r>
      <w:smartTag w:uri="urn:schemas-microsoft-com:office:smarttags" w:element="metricconverter">
        <w:smartTagPr>
          <w:attr w:name="ProductID" w:val="16. Л"/>
        </w:smartTagPr>
        <w:r w:rsidRPr="002B25F3">
          <w:t>16. Л</w:t>
        </w:r>
      </w:smartTag>
      <w:r w:rsidRPr="002B25F3">
        <w:t>. 3, 4.</w:t>
      </w:r>
    </w:p>
  </w:footnote>
  <w:footnote w:id="450">
    <w:p w:rsidR="00F12A7B" w:rsidRPr="002B25F3" w:rsidRDefault="00F12A7B" w:rsidP="00F12A7B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B25F3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B25F3">
        <w:rPr>
          <w:rFonts w:ascii="Times New Roman" w:hAnsi="Times New Roman" w:cs="Times New Roman"/>
          <w:sz w:val="24"/>
          <w:szCs w:val="24"/>
        </w:rPr>
        <w:t xml:space="preserve"> См.: СУ РСФСР. 1923. № 16. Ст. 205.</w:t>
      </w:r>
    </w:p>
  </w:footnote>
  <w:footnote w:id="451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Оп.1. Д. </w:t>
      </w:r>
      <w:smartTag w:uri="urn:schemas-microsoft-com:office:smarttags" w:element="metricconverter">
        <w:smartTagPr>
          <w:attr w:name="ProductID" w:val="4. Л"/>
        </w:smartTagPr>
        <w:r w:rsidRPr="002B25F3">
          <w:t>4. Л</w:t>
        </w:r>
      </w:smartTag>
      <w:r w:rsidRPr="002B25F3">
        <w:t>. 40 об., 48.</w:t>
      </w:r>
    </w:p>
  </w:footnote>
  <w:footnote w:id="452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32.</w:t>
      </w:r>
    </w:p>
  </w:footnote>
  <w:footnote w:id="453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9. Л"/>
        </w:smartTagPr>
        <w:r w:rsidRPr="002B25F3">
          <w:t>9. Л</w:t>
        </w:r>
      </w:smartTag>
      <w:r w:rsidRPr="002B25F3">
        <w:t>. 17, 17 об.</w:t>
      </w:r>
    </w:p>
  </w:footnote>
  <w:footnote w:id="454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9. Л"/>
        </w:smartTagPr>
        <w:r w:rsidRPr="002B25F3">
          <w:rPr>
            <w:sz w:val="24"/>
            <w:szCs w:val="24"/>
          </w:rPr>
          <w:t>9. Л</w:t>
        </w:r>
      </w:smartTag>
      <w:r w:rsidRPr="002B25F3">
        <w:rPr>
          <w:sz w:val="24"/>
          <w:szCs w:val="24"/>
        </w:rPr>
        <w:t>. 28.</w:t>
      </w:r>
    </w:p>
  </w:footnote>
  <w:footnote w:id="455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Составлено по: ГАВО. Ф. Р-485. Оп. 1. Д. </w:t>
      </w:r>
      <w:smartTag w:uri="urn:schemas-microsoft-com:office:smarttags" w:element="metricconverter">
        <w:smartTagPr>
          <w:attr w:name="ProductID" w:val="7. Л"/>
        </w:smartTagPr>
        <w:r w:rsidRPr="002B25F3">
          <w:rPr>
            <w:sz w:val="24"/>
            <w:szCs w:val="24"/>
          </w:rPr>
          <w:t>7. Л</w:t>
        </w:r>
      </w:smartTag>
      <w:r w:rsidRPr="002B25F3">
        <w:rPr>
          <w:sz w:val="24"/>
          <w:szCs w:val="24"/>
        </w:rPr>
        <w:t>. 4, 8, 17.</w:t>
      </w:r>
    </w:p>
  </w:footnote>
  <w:footnote w:id="456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7. Л"/>
        </w:smartTagPr>
        <w:r w:rsidRPr="002B25F3">
          <w:rPr>
            <w:sz w:val="24"/>
            <w:szCs w:val="24"/>
          </w:rPr>
          <w:t>7. Л</w:t>
        </w:r>
      </w:smartTag>
      <w:r w:rsidRPr="002B25F3">
        <w:rPr>
          <w:sz w:val="24"/>
          <w:szCs w:val="24"/>
        </w:rPr>
        <w:t>. 14.</w:t>
      </w:r>
    </w:p>
  </w:footnote>
  <w:footnote w:id="457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12. Л"/>
        </w:smartTagPr>
        <w:r w:rsidRPr="002B25F3">
          <w:t>12. Л</w:t>
        </w:r>
      </w:smartTag>
      <w:r w:rsidRPr="002B25F3">
        <w:t>. 15</w:t>
      </w:r>
    </w:p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</w:p>
  </w:footnote>
  <w:footnote w:id="458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12. Л"/>
        </w:smartTagPr>
        <w:r w:rsidRPr="002B25F3">
          <w:t>12. Л</w:t>
        </w:r>
      </w:smartTag>
      <w:r w:rsidRPr="002B25F3">
        <w:t>. 91.</w:t>
      </w:r>
    </w:p>
  </w:footnote>
  <w:footnote w:id="459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12. Л"/>
        </w:smartTagPr>
        <w:r w:rsidRPr="002B25F3">
          <w:rPr>
            <w:sz w:val="24"/>
            <w:szCs w:val="24"/>
          </w:rPr>
          <w:t>12. Л</w:t>
        </w:r>
      </w:smartTag>
      <w:r w:rsidRPr="002B25F3">
        <w:rPr>
          <w:sz w:val="24"/>
          <w:szCs w:val="24"/>
        </w:rPr>
        <w:t>. 90, 90 об.</w:t>
      </w:r>
    </w:p>
  </w:footnote>
  <w:footnote w:id="460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14, 14 об.</w:t>
      </w:r>
    </w:p>
  </w:footnote>
  <w:footnote w:id="461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22, 23.</w:t>
      </w:r>
    </w:p>
  </w:footnote>
  <w:footnote w:id="462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Составлено по: Ф. Р-485. Оп. 1. Д. </w:t>
      </w:r>
      <w:smartTag w:uri="urn:schemas-microsoft-com:office:smarttags" w:element="metricconverter">
        <w:smartTagPr>
          <w:attr w:name="ProductID" w:val="12. Л"/>
        </w:smartTagPr>
        <w:r w:rsidRPr="002B25F3">
          <w:t>12. Л</w:t>
        </w:r>
      </w:smartTag>
      <w:r w:rsidRPr="002B25F3">
        <w:t>. 32, 42, 42 об., 49, 49 об., 58, 58 об., 65, 65 об., 78.</w:t>
      </w:r>
    </w:p>
  </w:footnote>
  <w:footnote w:id="463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1. Л"/>
        </w:smartTagPr>
        <w:r w:rsidRPr="002B25F3">
          <w:t>1. Л</w:t>
        </w:r>
      </w:smartTag>
      <w:r w:rsidRPr="002B25F3">
        <w:t>. 98.</w:t>
      </w:r>
    </w:p>
  </w:footnote>
  <w:footnote w:id="464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9. Л"/>
        </w:smartTagPr>
        <w:r w:rsidRPr="002B25F3">
          <w:t>9. Л</w:t>
        </w:r>
      </w:smartTag>
      <w:r w:rsidRPr="002B25F3">
        <w:t>. 60, 62.</w:t>
      </w:r>
    </w:p>
  </w:footnote>
  <w:footnote w:id="465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10. Л"/>
        </w:smartTagPr>
        <w:r w:rsidRPr="002B25F3">
          <w:rPr>
            <w:sz w:val="24"/>
            <w:szCs w:val="24"/>
          </w:rPr>
          <w:t>10. Л</w:t>
        </w:r>
      </w:smartTag>
      <w:r w:rsidRPr="002B25F3">
        <w:rPr>
          <w:sz w:val="24"/>
          <w:szCs w:val="24"/>
        </w:rPr>
        <w:t>. 55.</w:t>
      </w:r>
    </w:p>
  </w:footnote>
  <w:footnote w:id="466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4. Л"/>
        </w:smartTagPr>
        <w:r w:rsidRPr="002B25F3">
          <w:t>4. Л</w:t>
        </w:r>
      </w:smartTag>
      <w:r w:rsidRPr="002B25F3">
        <w:t>. 74.</w:t>
      </w:r>
    </w:p>
  </w:footnote>
  <w:footnote w:id="467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21. Л"/>
        </w:smartTagPr>
        <w:r w:rsidRPr="002B25F3">
          <w:t>21. Л</w:t>
        </w:r>
      </w:smartTag>
      <w:r w:rsidRPr="002B25F3">
        <w:t>. 2, 3, 4.</w:t>
      </w:r>
    </w:p>
  </w:footnote>
  <w:footnote w:id="468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7,0 – это соотношение к окладу служащего тарифицированного по первому разряду т</w:t>
      </w:r>
      <w:r w:rsidRPr="002B25F3">
        <w:rPr>
          <w:sz w:val="24"/>
          <w:szCs w:val="24"/>
        </w:rPr>
        <w:t>а</w:t>
      </w:r>
      <w:r w:rsidRPr="002B25F3">
        <w:rPr>
          <w:sz w:val="24"/>
          <w:szCs w:val="24"/>
        </w:rPr>
        <w:t>рифной сетки.</w:t>
      </w:r>
    </w:p>
  </w:footnote>
  <w:footnote w:id="469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21. Л"/>
        </w:smartTagPr>
        <w:r w:rsidRPr="002B25F3">
          <w:rPr>
            <w:sz w:val="24"/>
            <w:szCs w:val="24"/>
          </w:rPr>
          <w:t>21. Л</w:t>
        </w:r>
      </w:smartTag>
      <w:r w:rsidRPr="002B25F3">
        <w:rPr>
          <w:sz w:val="24"/>
          <w:szCs w:val="24"/>
        </w:rPr>
        <w:t>. 8.</w:t>
      </w:r>
    </w:p>
  </w:footnote>
  <w:footnote w:id="470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6.</w:t>
      </w:r>
    </w:p>
  </w:footnote>
  <w:footnote w:id="471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1. Д. </w:t>
      </w:r>
      <w:smartTag w:uri="urn:schemas-microsoft-com:office:smarttags" w:element="metricconverter">
        <w:smartTagPr>
          <w:attr w:name="ProductID" w:val="1. Л"/>
        </w:smartTagPr>
        <w:r w:rsidRPr="002B25F3">
          <w:rPr>
            <w:sz w:val="24"/>
            <w:szCs w:val="24"/>
          </w:rPr>
          <w:t>1. Л</w:t>
        </w:r>
      </w:smartTag>
      <w:r w:rsidRPr="002B25F3">
        <w:rPr>
          <w:sz w:val="24"/>
          <w:szCs w:val="24"/>
        </w:rPr>
        <w:t>. 66.</w:t>
      </w:r>
    </w:p>
  </w:footnote>
  <w:footnote w:id="472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21. Л"/>
        </w:smartTagPr>
        <w:r w:rsidRPr="002B25F3">
          <w:t>21. Л</w:t>
        </w:r>
      </w:smartTag>
      <w:r w:rsidRPr="002B25F3">
        <w:t>. 17, 17 об.</w:t>
      </w:r>
    </w:p>
  </w:footnote>
  <w:footnote w:id="473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21. Л"/>
        </w:smartTagPr>
        <w:r w:rsidRPr="002B25F3">
          <w:t>21. Л</w:t>
        </w:r>
      </w:smartTag>
      <w:r w:rsidRPr="002B25F3">
        <w:t>. 18.</w:t>
      </w:r>
    </w:p>
  </w:footnote>
  <w:footnote w:id="474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20.</w:t>
      </w:r>
    </w:p>
  </w:footnote>
  <w:footnote w:id="475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10. Л"/>
        </w:smartTagPr>
        <w:r w:rsidRPr="002B25F3">
          <w:t>10. Л</w:t>
        </w:r>
      </w:smartTag>
      <w:r w:rsidRPr="002B25F3">
        <w:t>. 48.</w:t>
      </w:r>
    </w:p>
  </w:footnote>
  <w:footnote w:id="476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21. Л"/>
        </w:smartTagPr>
        <w:r w:rsidRPr="002B25F3">
          <w:t>21. Л</w:t>
        </w:r>
      </w:smartTag>
      <w:r w:rsidRPr="002B25F3">
        <w:t>. 20.</w:t>
      </w:r>
    </w:p>
  </w:footnote>
  <w:footnote w:id="477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16 об.</w:t>
      </w:r>
    </w:p>
  </w:footnote>
  <w:footnote w:id="478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10. Л"/>
        </w:smartTagPr>
        <w:r w:rsidRPr="002B25F3">
          <w:t>10. Л</w:t>
        </w:r>
      </w:smartTag>
      <w:r w:rsidRPr="002B25F3">
        <w:t>. 27.</w:t>
      </w:r>
    </w:p>
  </w:footnote>
  <w:footnote w:id="479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28.</w:t>
      </w:r>
    </w:p>
  </w:footnote>
  <w:footnote w:id="480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35.</w:t>
      </w:r>
    </w:p>
  </w:footnote>
  <w:footnote w:id="481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1. Д. </w:t>
      </w:r>
      <w:smartTag w:uri="urn:schemas-microsoft-com:office:smarttags" w:element="metricconverter">
        <w:smartTagPr>
          <w:attr w:name="ProductID" w:val="12. Л"/>
        </w:smartTagPr>
        <w:r w:rsidRPr="002B25F3">
          <w:t>12. Л</w:t>
        </w:r>
      </w:smartTag>
      <w:r w:rsidRPr="002B25F3">
        <w:t>. 243.</w:t>
      </w:r>
    </w:p>
  </w:footnote>
  <w:footnote w:id="482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243.</w:t>
      </w:r>
    </w:p>
  </w:footnote>
  <w:footnote w:id="483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 260.</w:t>
      </w:r>
    </w:p>
  </w:footnote>
  <w:footnote w:id="484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171.</w:t>
      </w:r>
    </w:p>
  </w:footnote>
  <w:footnote w:id="485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2. Д. </w:t>
      </w:r>
      <w:smartTag w:uri="urn:schemas-microsoft-com:office:smarttags" w:element="metricconverter">
        <w:smartTagPr>
          <w:attr w:name="ProductID" w:val="11. Л"/>
        </w:smartTagPr>
        <w:r w:rsidRPr="002B25F3">
          <w:rPr>
            <w:sz w:val="24"/>
            <w:szCs w:val="24"/>
          </w:rPr>
          <w:t>11. Л</w:t>
        </w:r>
      </w:smartTag>
      <w:r w:rsidRPr="002B25F3">
        <w:rPr>
          <w:sz w:val="24"/>
          <w:szCs w:val="24"/>
        </w:rPr>
        <w:t>. 4.</w:t>
      </w:r>
    </w:p>
  </w:footnote>
  <w:footnote w:id="486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 Ф. Р-485. Оп. 2. Д. </w:t>
      </w:r>
      <w:smartTag w:uri="urn:schemas-microsoft-com:office:smarttags" w:element="metricconverter">
        <w:smartTagPr>
          <w:attr w:name="ProductID" w:val="11. Л"/>
        </w:smartTagPr>
        <w:r w:rsidRPr="002B25F3">
          <w:t>11. Л</w:t>
        </w:r>
      </w:smartTag>
      <w:r w:rsidRPr="002B25F3">
        <w:t>. 7.</w:t>
      </w:r>
    </w:p>
  </w:footnote>
  <w:footnote w:id="487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Собрание законов и распоряжений Рабоче-крестьянского Правительства СССР. 1926. № 35. Ст. 252.</w:t>
      </w:r>
    </w:p>
  </w:footnote>
  <w:footnote w:id="488">
    <w:p w:rsidR="00F12A7B" w:rsidRPr="002B25F3" w:rsidRDefault="00F12A7B" w:rsidP="00F12A7B">
      <w:pPr>
        <w:widowControl w:val="0"/>
        <w:spacing w:before="105" w:after="105"/>
        <w:ind w:right="150"/>
        <w:jc w:val="both"/>
      </w:pPr>
      <w:r w:rsidRPr="002B25F3">
        <w:rPr>
          <w:rStyle w:val="a9"/>
        </w:rPr>
        <w:footnoteRef/>
      </w:r>
      <w:r w:rsidRPr="002B25F3">
        <w:t xml:space="preserve"> </w:t>
      </w:r>
      <w:r w:rsidRPr="002B25F3">
        <w:rPr>
          <w:iCs/>
        </w:rPr>
        <w:t xml:space="preserve">Вергасова Р.И. </w:t>
      </w:r>
      <w:r w:rsidRPr="002B25F3">
        <w:t>Указ. соч. С. 24.</w:t>
      </w:r>
    </w:p>
    <w:p w:rsidR="00F12A7B" w:rsidRPr="002B25F3" w:rsidRDefault="00F12A7B" w:rsidP="00F12A7B">
      <w:pPr>
        <w:widowControl w:val="0"/>
        <w:jc w:val="both"/>
      </w:pPr>
      <w:r w:rsidRPr="002B25F3">
        <w:t>.</w:t>
      </w:r>
    </w:p>
  </w:footnote>
  <w:footnote w:id="489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Р-485. Оп. 2. Д. </w:t>
      </w:r>
      <w:smartTag w:uri="urn:schemas-microsoft-com:office:smarttags" w:element="metricconverter">
        <w:smartTagPr>
          <w:attr w:name="ProductID" w:val="20. Л"/>
        </w:smartTagPr>
        <w:r w:rsidRPr="002B25F3">
          <w:rPr>
            <w:sz w:val="24"/>
            <w:szCs w:val="24"/>
          </w:rPr>
          <w:t>20. Л</w:t>
        </w:r>
      </w:smartTag>
      <w:r w:rsidRPr="002B25F3">
        <w:rPr>
          <w:sz w:val="24"/>
          <w:szCs w:val="24"/>
        </w:rPr>
        <w:t>. 38.</w:t>
      </w:r>
    </w:p>
  </w:footnote>
  <w:footnote w:id="490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19 об.</w:t>
      </w:r>
    </w:p>
  </w:footnote>
  <w:footnote w:id="491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2. Д. </w:t>
      </w:r>
      <w:smartTag w:uri="urn:schemas-microsoft-com:office:smarttags" w:element="metricconverter">
        <w:smartTagPr>
          <w:attr w:name="ProductID" w:val="20. Л"/>
        </w:smartTagPr>
        <w:r w:rsidRPr="002B25F3">
          <w:t>20. Л</w:t>
        </w:r>
      </w:smartTag>
      <w:r w:rsidRPr="002B25F3">
        <w:t>. 33, 33 об.</w:t>
      </w:r>
    </w:p>
  </w:footnote>
  <w:footnote w:id="492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Там же. Л.15.</w:t>
      </w:r>
    </w:p>
  </w:footnote>
  <w:footnote w:id="493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Р-485. Оп. 2. Д. </w:t>
      </w:r>
      <w:smartTag w:uri="urn:schemas-microsoft-com:office:smarttags" w:element="metricconverter">
        <w:smartTagPr>
          <w:attr w:name="ProductID" w:val="20. Л"/>
        </w:smartTagPr>
        <w:r w:rsidRPr="002B25F3">
          <w:t>20. Л</w:t>
        </w:r>
      </w:smartTag>
      <w:r w:rsidRPr="002B25F3">
        <w:t xml:space="preserve">. 48; ГАВО. Ф. Р-486. Оп. 1. Д. </w:t>
      </w:r>
      <w:smartTag w:uri="urn:schemas-microsoft-com:office:smarttags" w:element="metricconverter">
        <w:smartTagPr>
          <w:attr w:name="ProductID" w:val="51. Л"/>
        </w:smartTagPr>
        <w:r w:rsidRPr="002B25F3">
          <w:t>51. Л</w:t>
        </w:r>
      </w:smartTag>
      <w:r w:rsidRPr="002B25F3">
        <w:t>. 34-41, 206.</w:t>
      </w:r>
    </w:p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</w:p>
  </w:footnote>
  <w:footnote w:id="494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Р-486. Оп. 1. Д. </w:t>
      </w:r>
      <w:smartTag w:uri="urn:schemas-microsoft-com:office:smarttags" w:element="metricconverter">
        <w:smartTagPr>
          <w:attr w:name="ProductID" w:val="51. Л"/>
        </w:smartTagPr>
        <w:r w:rsidRPr="002B25F3">
          <w:t>51. Л</w:t>
        </w:r>
      </w:smartTag>
      <w:r w:rsidRPr="002B25F3">
        <w:t>. 205, 205 об.</w:t>
      </w:r>
    </w:p>
  </w:footnote>
  <w:footnote w:id="495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Р-486. Оп. 1. Д. </w:t>
      </w:r>
      <w:smartTag w:uri="urn:schemas-microsoft-com:office:smarttags" w:element="metricconverter">
        <w:smartTagPr>
          <w:attr w:name="ProductID" w:val="51. Л"/>
        </w:smartTagPr>
        <w:r w:rsidRPr="002B25F3">
          <w:rPr>
            <w:sz w:val="24"/>
            <w:szCs w:val="24"/>
          </w:rPr>
          <w:t>51. Л</w:t>
        </w:r>
      </w:smartTag>
      <w:r w:rsidRPr="002B25F3">
        <w:rPr>
          <w:sz w:val="24"/>
          <w:szCs w:val="24"/>
        </w:rPr>
        <w:t>. 206, 206 об.</w:t>
      </w:r>
    </w:p>
  </w:footnote>
  <w:footnote w:id="496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Р-486. Оп. 1. Д. </w:t>
      </w:r>
      <w:smartTag w:uri="urn:schemas-microsoft-com:office:smarttags" w:element="metricconverter">
        <w:smartTagPr>
          <w:attr w:name="ProductID" w:val="51. Л"/>
        </w:smartTagPr>
        <w:r w:rsidRPr="002B25F3">
          <w:rPr>
            <w:sz w:val="24"/>
            <w:szCs w:val="24"/>
          </w:rPr>
          <w:t>51. Л</w:t>
        </w:r>
      </w:smartTag>
      <w:r w:rsidRPr="002B25F3">
        <w:rPr>
          <w:sz w:val="24"/>
          <w:szCs w:val="24"/>
        </w:rPr>
        <w:t>. 207.</w:t>
      </w:r>
    </w:p>
  </w:footnote>
  <w:footnote w:id="497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Составлено по: ГАВО. Ф. Р-486. Оп. 1. Д. </w:t>
      </w:r>
      <w:smartTag w:uri="urn:schemas-microsoft-com:office:smarttags" w:element="metricconverter">
        <w:smartTagPr>
          <w:attr w:name="ProductID" w:val="51. Л"/>
        </w:smartTagPr>
        <w:r w:rsidRPr="002B25F3">
          <w:t>51. Л</w:t>
        </w:r>
      </w:smartTag>
      <w:r w:rsidRPr="002B25F3">
        <w:t>. 25-25 об.</w:t>
      </w:r>
    </w:p>
  </w:footnote>
  <w:footnote w:id="498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Р-486. Оп. 1. Д. </w:t>
      </w:r>
      <w:smartTag w:uri="urn:schemas-microsoft-com:office:smarttags" w:element="metricconverter">
        <w:smartTagPr>
          <w:attr w:name="ProductID" w:val="51. Л"/>
        </w:smartTagPr>
        <w:r w:rsidRPr="002B25F3">
          <w:rPr>
            <w:sz w:val="24"/>
            <w:szCs w:val="24"/>
          </w:rPr>
          <w:t>51. Л</w:t>
        </w:r>
      </w:smartTag>
      <w:r w:rsidRPr="002B25F3">
        <w:rPr>
          <w:sz w:val="24"/>
          <w:szCs w:val="24"/>
        </w:rPr>
        <w:t>. 7.</w:t>
      </w:r>
    </w:p>
  </w:footnote>
  <w:footnote w:id="499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40.</w:t>
      </w:r>
    </w:p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</w:p>
  </w:footnote>
  <w:footnote w:id="500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Составлена по: ГАВО. Ф. Р-486. Оп. 1. Д. </w:t>
      </w:r>
      <w:smartTag w:uri="urn:schemas-microsoft-com:office:smarttags" w:element="metricconverter">
        <w:smartTagPr>
          <w:attr w:name="ProductID" w:val="51. Л"/>
        </w:smartTagPr>
        <w:r w:rsidRPr="002B25F3">
          <w:t>51. Л</w:t>
        </w:r>
      </w:smartTag>
      <w:r w:rsidRPr="002B25F3">
        <w:t>. 34, 35, 36, об., 38, 39, 41.</w:t>
      </w:r>
    </w:p>
  </w:footnote>
  <w:footnote w:id="501">
    <w:p w:rsidR="00F12A7B" w:rsidRPr="002B25F3" w:rsidRDefault="00F12A7B" w:rsidP="00F12A7B">
      <w:pPr>
        <w:pStyle w:val="a7"/>
        <w:widowControl w:val="0"/>
        <w:jc w:val="both"/>
        <w:rPr>
          <w:sz w:val="24"/>
          <w:szCs w:val="24"/>
        </w:rPr>
      </w:pPr>
      <w:r w:rsidRPr="002B25F3">
        <w:rPr>
          <w:rStyle w:val="a9"/>
          <w:sz w:val="24"/>
          <w:szCs w:val="24"/>
        </w:rPr>
        <w:footnoteRef/>
      </w:r>
      <w:r w:rsidRPr="002B25F3">
        <w:rPr>
          <w:sz w:val="24"/>
          <w:szCs w:val="24"/>
        </w:rPr>
        <w:t xml:space="preserve"> ГАВО. Ф. Р-486. Оп. 1. Д. </w:t>
      </w:r>
      <w:smartTag w:uri="urn:schemas-microsoft-com:office:smarttags" w:element="metricconverter">
        <w:smartTagPr>
          <w:attr w:name="ProductID" w:val="51. Л"/>
        </w:smartTagPr>
        <w:r w:rsidRPr="002B25F3">
          <w:rPr>
            <w:sz w:val="24"/>
            <w:szCs w:val="24"/>
          </w:rPr>
          <w:t>51. Л</w:t>
        </w:r>
      </w:smartTag>
      <w:r w:rsidRPr="002B25F3">
        <w:rPr>
          <w:sz w:val="24"/>
          <w:szCs w:val="24"/>
        </w:rPr>
        <w:t>. 207.</w:t>
      </w:r>
    </w:p>
  </w:footnote>
  <w:footnote w:id="502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ГАВО. Ф. Р-486. Оп. 1. Д. </w:t>
      </w:r>
      <w:smartTag w:uri="urn:schemas-microsoft-com:office:smarttags" w:element="metricconverter">
        <w:smartTagPr>
          <w:attr w:name="ProductID" w:val="51. Л"/>
        </w:smartTagPr>
        <w:r w:rsidRPr="002B25F3">
          <w:t>51. Л</w:t>
        </w:r>
      </w:smartTag>
      <w:r w:rsidRPr="002B25F3">
        <w:t>. 6.</w:t>
      </w:r>
    </w:p>
  </w:footnote>
  <w:footnote w:id="503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154-154 об.</w:t>
      </w:r>
    </w:p>
  </w:footnote>
  <w:footnote w:id="504">
    <w:p w:rsidR="00F12A7B" w:rsidRPr="002B25F3" w:rsidRDefault="00F12A7B" w:rsidP="00F12A7B">
      <w:pPr>
        <w:widowControl w:val="0"/>
        <w:jc w:val="both"/>
      </w:pPr>
      <w:r w:rsidRPr="002B25F3">
        <w:rPr>
          <w:rStyle w:val="a9"/>
        </w:rPr>
        <w:footnoteRef/>
      </w:r>
      <w:r w:rsidRPr="002B25F3">
        <w:t xml:space="preserve"> Там же. Л. 40.</w:t>
      </w:r>
    </w:p>
  </w:footnote>
  <w:footnote w:id="505">
    <w:p w:rsidR="00F12A7B" w:rsidRPr="00171AD7" w:rsidRDefault="00F12A7B" w:rsidP="00F12A7B">
      <w:pPr>
        <w:pStyle w:val="a7"/>
        <w:rPr>
          <w:sz w:val="24"/>
          <w:szCs w:val="24"/>
        </w:rPr>
      </w:pPr>
      <w:r w:rsidRPr="00171AD7">
        <w:rPr>
          <w:rStyle w:val="a9"/>
          <w:sz w:val="24"/>
          <w:szCs w:val="24"/>
        </w:rPr>
        <w:footnoteRef/>
      </w:r>
      <w:r w:rsidRPr="00171AD7">
        <w:rPr>
          <w:sz w:val="24"/>
          <w:szCs w:val="24"/>
        </w:rPr>
        <w:t>См.: Российская газета.  1993. 13 марта.</w:t>
      </w:r>
    </w:p>
  </w:footnote>
  <w:footnote w:id="506">
    <w:p w:rsidR="00F12A7B" w:rsidRDefault="00F12A7B" w:rsidP="00F12A7B">
      <w:pPr>
        <w:pStyle w:val="a7"/>
      </w:pPr>
      <w:r w:rsidRPr="00171AD7">
        <w:rPr>
          <w:rStyle w:val="a9"/>
          <w:sz w:val="24"/>
          <w:szCs w:val="24"/>
        </w:rPr>
        <w:footnoteRef/>
      </w:r>
      <w:r w:rsidRPr="00171AD7">
        <w:rPr>
          <w:sz w:val="24"/>
          <w:szCs w:val="24"/>
        </w:rPr>
        <w:t xml:space="preserve"> Исторические хроники российского нотариата / Автор-сост. Б.И. Ливщиц. М., 2003. С. 34-35.</w:t>
      </w:r>
    </w:p>
  </w:footnote>
  <w:footnote w:id="507">
    <w:p w:rsidR="00F12A7B" w:rsidRPr="00EC6B60" w:rsidRDefault="00F12A7B" w:rsidP="00F12A7B">
      <w:pPr>
        <w:jc w:val="both"/>
      </w:pPr>
      <w:r w:rsidRPr="00EC6B60">
        <w:rPr>
          <w:rStyle w:val="a9"/>
        </w:rPr>
        <w:footnoteRef/>
      </w:r>
      <w:r w:rsidRPr="00EC6B60">
        <w:t xml:space="preserve"> Опись Покровского женского монастыря в г. Суздале 1651 года // Труды Владимирской ученой архивной комиссии. Книга </w:t>
      </w:r>
      <w:r w:rsidRPr="00EC6B60">
        <w:rPr>
          <w:lang w:val="en-US"/>
        </w:rPr>
        <w:t>V</w:t>
      </w:r>
      <w:r w:rsidRPr="00EC6B60">
        <w:t xml:space="preserve"> Владимир,  1903. С</w:t>
      </w:r>
      <w:r>
        <w:t>.12</w:t>
      </w:r>
      <w:r w:rsidRPr="00EC6B60">
        <w:t>0-124.</w:t>
      </w:r>
    </w:p>
    <w:p w:rsidR="00F12A7B" w:rsidRDefault="00F12A7B" w:rsidP="00F12A7B">
      <w:pPr>
        <w:pStyle w:val="a7"/>
      </w:pPr>
    </w:p>
  </w:footnote>
  <w:footnote w:id="508">
    <w:p w:rsidR="00F12A7B" w:rsidRPr="00BF6E55" w:rsidRDefault="00F12A7B" w:rsidP="00F12A7B">
      <w:pPr>
        <w:pStyle w:val="a7"/>
        <w:rPr>
          <w:sz w:val="24"/>
          <w:szCs w:val="24"/>
        </w:rPr>
      </w:pPr>
      <w:r w:rsidRPr="00BF6E55">
        <w:rPr>
          <w:rStyle w:val="a9"/>
          <w:sz w:val="24"/>
          <w:szCs w:val="24"/>
        </w:rPr>
        <w:footnoteRef/>
      </w:r>
      <w:r w:rsidRPr="00BF6E55">
        <w:rPr>
          <w:sz w:val="24"/>
          <w:szCs w:val="24"/>
        </w:rPr>
        <w:t xml:space="preserve"> ГАВО. Ф. 667. Оп. 1. Д. 98. ЛЛ. 1-4.</w:t>
      </w:r>
    </w:p>
  </w:footnote>
  <w:footnote w:id="509">
    <w:p w:rsidR="00F12A7B" w:rsidRPr="00852B93" w:rsidRDefault="00F12A7B" w:rsidP="00F12A7B">
      <w:pPr>
        <w:pStyle w:val="a7"/>
        <w:rPr>
          <w:sz w:val="24"/>
          <w:szCs w:val="24"/>
        </w:rPr>
      </w:pPr>
      <w:r w:rsidRPr="00852B93">
        <w:rPr>
          <w:rStyle w:val="a9"/>
          <w:sz w:val="24"/>
          <w:szCs w:val="24"/>
        </w:rPr>
        <w:footnoteRef/>
      </w:r>
      <w:r w:rsidRPr="00852B93">
        <w:rPr>
          <w:sz w:val="24"/>
          <w:szCs w:val="24"/>
        </w:rPr>
        <w:t xml:space="preserve"> ГАВО. Ф. 667. Оп. 1. Д. </w:t>
      </w:r>
      <w:smartTag w:uri="urn:schemas-microsoft-com:office:smarttags" w:element="metricconverter">
        <w:smartTagPr>
          <w:attr w:name="ProductID" w:val="141. Л"/>
        </w:smartTagPr>
        <w:r w:rsidRPr="00852B93">
          <w:rPr>
            <w:sz w:val="24"/>
            <w:szCs w:val="24"/>
          </w:rPr>
          <w:t>141. Л</w:t>
        </w:r>
      </w:smartTag>
      <w:r w:rsidRPr="00852B93">
        <w:rPr>
          <w:sz w:val="24"/>
          <w:szCs w:val="24"/>
        </w:rPr>
        <w:t>. 4.</w:t>
      </w:r>
    </w:p>
  </w:footnote>
  <w:footnote w:id="510">
    <w:p w:rsidR="00F12A7B" w:rsidRDefault="00F12A7B" w:rsidP="00F12A7B">
      <w:pPr>
        <w:pStyle w:val="a7"/>
      </w:pPr>
      <w:r>
        <w:rPr>
          <w:rStyle w:val="a9"/>
        </w:rPr>
        <w:footnoteRef/>
      </w:r>
      <w:r>
        <w:t xml:space="preserve"> Прочие акты.</w:t>
      </w:r>
    </w:p>
  </w:footnote>
  <w:footnote w:id="511">
    <w:p w:rsidR="00F12A7B" w:rsidRDefault="00F12A7B" w:rsidP="00F12A7B">
      <w:pPr>
        <w:pStyle w:val="a7"/>
      </w:pPr>
      <w:r>
        <w:rPr>
          <w:rStyle w:val="a9"/>
        </w:rPr>
        <w:footnoteRef/>
      </w:r>
      <w:r>
        <w:t xml:space="preserve"> </w:t>
      </w:r>
      <w:r w:rsidRPr="009546DB">
        <w:rPr>
          <w:sz w:val="24"/>
          <w:szCs w:val="24"/>
        </w:rPr>
        <w:t xml:space="preserve">ГАВО. Ф. 667. Оп. 1. Д. </w:t>
      </w:r>
      <w:smartTag w:uri="urn:schemas-microsoft-com:office:smarttags" w:element="metricconverter">
        <w:smartTagPr>
          <w:attr w:name="ProductID" w:val="190. Л"/>
        </w:smartTagPr>
        <w:r w:rsidRPr="009546DB">
          <w:rPr>
            <w:sz w:val="24"/>
            <w:szCs w:val="24"/>
          </w:rPr>
          <w:t>190. Л</w:t>
        </w:r>
      </w:smartTag>
      <w:r w:rsidRPr="009546DB">
        <w:rPr>
          <w:sz w:val="24"/>
          <w:szCs w:val="24"/>
        </w:rPr>
        <w:t>. 9.</w:t>
      </w:r>
    </w:p>
  </w:footnote>
  <w:footnote w:id="512">
    <w:p w:rsidR="00F12A7B" w:rsidRPr="00BA327F" w:rsidRDefault="00F12A7B" w:rsidP="00F12A7B">
      <w:pPr>
        <w:jc w:val="both"/>
      </w:pPr>
      <w:r w:rsidRPr="00BA327F">
        <w:rPr>
          <w:rStyle w:val="a9"/>
        </w:rPr>
        <w:footnoteRef/>
      </w:r>
      <w:r w:rsidRPr="00BA327F">
        <w:t xml:space="preserve"> ГАВО. Ф. Р-485. Оп. 1. Д. </w:t>
      </w:r>
      <w:smartTag w:uri="urn:schemas-microsoft-com:office:smarttags" w:element="metricconverter">
        <w:smartTagPr>
          <w:attr w:name="ProductID" w:val="6. Л"/>
        </w:smartTagPr>
        <w:r w:rsidRPr="00BA327F">
          <w:t>6. Л</w:t>
        </w:r>
      </w:smartTag>
      <w:r w:rsidRPr="00BA327F">
        <w:t>. 25-26.</w:t>
      </w:r>
    </w:p>
  </w:footnote>
  <w:footnote w:id="513">
    <w:p w:rsidR="00F12A7B" w:rsidRPr="00BA327F" w:rsidRDefault="00F12A7B" w:rsidP="00F12A7B">
      <w:pPr>
        <w:pStyle w:val="a7"/>
        <w:rPr>
          <w:sz w:val="24"/>
          <w:szCs w:val="24"/>
        </w:rPr>
      </w:pPr>
      <w:r w:rsidRPr="00BA327F">
        <w:rPr>
          <w:rStyle w:val="a9"/>
          <w:sz w:val="24"/>
          <w:szCs w:val="24"/>
        </w:rPr>
        <w:footnoteRef/>
      </w:r>
      <w:r w:rsidRPr="00BA327F">
        <w:rPr>
          <w:sz w:val="24"/>
          <w:szCs w:val="24"/>
        </w:rPr>
        <w:t xml:space="preserve"> ГАВО. Ф. Р-485. Оп.1. Д. </w:t>
      </w:r>
      <w:smartTag w:uri="urn:schemas-microsoft-com:office:smarttags" w:element="metricconverter">
        <w:smartTagPr>
          <w:attr w:name="ProductID" w:val="6. Л"/>
        </w:smartTagPr>
        <w:r w:rsidRPr="00BA327F">
          <w:rPr>
            <w:sz w:val="24"/>
            <w:szCs w:val="24"/>
          </w:rPr>
          <w:t>6. Л</w:t>
        </w:r>
      </w:smartTag>
      <w:r w:rsidRPr="00BA327F">
        <w:rPr>
          <w:sz w:val="24"/>
          <w:szCs w:val="24"/>
        </w:rPr>
        <w:t>. 29 об.</w:t>
      </w:r>
    </w:p>
  </w:footnote>
  <w:footnote w:id="514">
    <w:p w:rsidR="00F12A7B" w:rsidRDefault="00F12A7B" w:rsidP="00F12A7B">
      <w:r>
        <w:rPr>
          <w:rStyle w:val="a9"/>
        </w:rPr>
        <w:footnoteRef/>
      </w:r>
      <w:r>
        <w:t xml:space="preserve"> </w:t>
      </w:r>
      <w:r w:rsidRPr="005B49A1">
        <w:t>Исторические хроники российского нотариата / Автор-сост. Б.И. Ливщиц. М., 2003. С. 34-35.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32A"/>
    <w:multiLevelType w:val="multilevel"/>
    <w:tmpl w:val="FFFA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F2F68"/>
    <w:multiLevelType w:val="multilevel"/>
    <w:tmpl w:val="AD74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D5835"/>
    <w:multiLevelType w:val="multilevel"/>
    <w:tmpl w:val="3846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D27EC"/>
    <w:multiLevelType w:val="multilevel"/>
    <w:tmpl w:val="88F0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C9"/>
    <w:rsid w:val="00296B41"/>
    <w:rsid w:val="005B4628"/>
    <w:rsid w:val="00D341C9"/>
    <w:rsid w:val="00D6022B"/>
    <w:rsid w:val="00F1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A7B"/>
    <w:rPr>
      <w:sz w:val="24"/>
      <w:szCs w:val="24"/>
    </w:rPr>
  </w:style>
  <w:style w:type="paragraph" w:styleId="1">
    <w:name w:val="heading 1"/>
    <w:basedOn w:val="a"/>
    <w:link w:val="10"/>
    <w:qFormat/>
    <w:rsid w:val="00F12A7B"/>
    <w:pPr>
      <w:spacing w:before="100" w:beforeAutospacing="1" w:after="100" w:afterAutospacing="1"/>
      <w:outlineLvl w:val="0"/>
    </w:pPr>
    <w:rPr>
      <w:color w:val="5D5BBA"/>
      <w:kern w:val="36"/>
      <w:sz w:val="47"/>
      <w:szCs w:val="47"/>
    </w:rPr>
  </w:style>
  <w:style w:type="paragraph" w:styleId="2">
    <w:name w:val="heading 2"/>
    <w:basedOn w:val="a"/>
    <w:next w:val="a"/>
    <w:link w:val="20"/>
    <w:qFormat/>
    <w:rsid w:val="00F12A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2A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12A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21">
    <w:name w:val="Стиль2"/>
    <w:basedOn w:val="a3"/>
    <w:next w:val="a3"/>
    <w:rsid w:val="005B4628"/>
    <w:rPr>
      <w:sz w:val="28"/>
    </w:rPr>
  </w:style>
  <w:style w:type="paragraph" w:styleId="a3">
    <w:name w:val="annotation text"/>
    <w:basedOn w:val="a"/>
    <w:semiHidden/>
    <w:rsid w:val="005B4628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F12A7B"/>
    <w:rPr>
      <w:color w:val="5D5BBA"/>
      <w:kern w:val="36"/>
      <w:sz w:val="47"/>
      <w:szCs w:val="47"/>
    </w:rPr>
  </w:style>
  <w:style w:type="character" w:customStyle="1" w:styleId="20">
    <w:name w:val="Заголовок 2 Знак"/>
    <w:basedOn w:val="a0"/>
    <w:link w:val="2"/>
    <w:rsid w:val="00F12A7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2A7B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12A7B"/>
    <w:rPr>
      <w:b/>
      <w:bCs/>
      <w:i/>
      <w:iCs/>
      <w:sz w:val="26"/>
      <w:szCs w:val="26"/>
    </w:rPr>
  </w:style>
  <w:style w:type="paragraph" w:styleId="a4">
    <w:name w:val="Normal (Web)"/>
    <w:basedOn w:val="a"/>
    <w:rsid w:val="00F12A7B"/>
    <w:pPr>
      <w:spacing w:before="100" w:beforeAutospacing="1" w:after="100" w:afterAutospacing="1"/>
    </w:pPr>
  </w:style>
  <w:style w:type="paragraph" w:styleId="a5">
    <w:name w:val="Plain Text"/>
    <w:basedOn w:val="a"/>
    <w:link w:val="a6"/>
    <w:rsid w:val="00F12A7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12A7B"/>
    <w:rPr>
      <w:rFonts w:ascii="Courier New" w:hAnsi="Courier New" w:cs="Courier New"/>
    </w:rPr>
  </w:style>
  <w:style w:type="paragraph" w:styleId="a7">
    <w:name w:val="footnote text"/>
    <w:basedOn w:val="a"/>
    <w:link w:val="a8"/>
    <w:rsid w:val="00F12A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12A7B"/>
  </w:style>
  <w:style w:type="character" w:styleId="a9">
    <w:name w:val="footnote reference"/>
    <w:basedOn w:val="a0"/>
    <w:rsid w:val="00F12A7B"/>
    <w:rPr>
      <w:vertAlign w:val="superscript"/>
    </w:rPr>
  </w:style>
  <w:style w:type="character" w:customStyle="1" w:styleId="accented">
    <w:name w:val="accented"/>
    <w:basedOn w:val="a0"/>
    <w:rsid w:val="00F12A7B"/>
  </w:style>
  <w:style w:type="character" w:styleId="aa">
    <w:name w:val="Hyperlink"/>
    <w:basedOn w:val="a0"/>
    <w:rsid w:val="00F12A7B"/>
    <w:rPr>
      <w:color w:val="0000FF"/>
      <w:u w:val="single"/>
    </w:rPr>
  </w:style>
  <w:style w:type="paragraph" w:styleId="ab">
    <w:name w:val="header"/>
    <w:basedOn w:val="a"/>
    <w:link w:val="ac"/>
    <w:rsid w:val="00F12A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2A7B"/>
    <w:rPr>
      <w:sz w:val="24"/>
      <w:szCs w:val="24"/>
    </w:rPr>
  </w:style>
  <w:style w:type="character" w:styleId="ad">
    <w:name w:val="page number"/>
    <w:basedOn w:val="a0"/>
    <w:rsid w:val="00F12A7B"/>
  </w:style>
  <w:style w:type="character" w:customStyle="1" w:styleId="FontStyle15">
    <w:name w:val="Font Style15"/>
    <w:basedOn w:val="a0"/>
    <w:rsid w:val="00F12A7B"/>
    <w:rPr>
      <w:rFonts w:ascii="Century Schoolbook" w:hAnsi="Century Schoolbook" w:cs="Century Schoolbook"/>
      <w:sz w:val="18"/>
      <w:szCs w:val="18"/>
    </w:rPr>
  </w:style>
  <w:style w:type="paragraph" w:customStyle="1" w:styleId="data1">
    <w:name w:val="data1"/>
    <w:basedOn w:val="a"/>
    <w:rsid w:val="00F12A7B"/>
    <w:pPr>
      <w:pBdr>
        <w:top w:val="single" w:sz="6" w:space="0" w:color="FBE5C0"/>
        <w:left w:val="single" w:sz="6" w:space="0" w:color="FBE5C0"/>
        <w:bottom w:val="single" w:sz="6" w:space="0" w:color="FBE5C0"/>
        <w:right w:val="single" w:sz="6" w:space="0" w:color="FBE5C0"/>
      </w:pBdr>
      <w:shd w:val="clear" w:color="auto" w:fill="FFF9F0"/>
      <w:spacing w:before="100" w:beforeAutospacing="1" w:after="100" w:afterAutospacing="1"/>
    </w:pPr>
  </w:style>
  <w:style w:type="character" w:customStyle="1" w:styleId="style61">
    <w:name w:val="style61"/>
    <w:basedOn w:val="a0"/>
    <w:rsid w:val="00F12A7B"/>
    <w:rPr>
      <w:color w:val="333333"/>
      <w:sz w:val="27"/>
      <w:szCs w:val="27"/>
    </w:rPr>
  </w:style>
  <w:style w:type="paragraph" w:styleId="HTML">
    <w:name w:val="HTML Preformatted"/>
    <w:basedOn w:val="a"/>
    <w:link w:val="HTML0"/>
    <w:rsid w:val="00F12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2A7B"/>
    <w:rPr>
      <w:rFonts w:ascii="Courier New" w:hAnsi="Courier New" w:cs="Courier New"/>
    </w:rPr>
  </w:style>
  <w:style w:type="character" w:customStyle="1" w:styleId="gr">
    <w:name w:val="gr"/>
    <w:basedOn w:val="a0"/>
    <w:rsid w:val="00F12A7B"/>
    <w:rPr>
      <w:color w:val="806050"/>
    </w:rPr>
  </w:style>
  <w:style w:type="character" w:styleId="ae">
    <w:name w:val="Emphasis"/>
    <w:basedOn w:val="a0"/>
    <w:qFormat/>
    <w:rsid w:val="00F12A7B"/>
    <w:rPr>
      <w:i/>
      <w:iCs/>
    </w:rPr>
  </w:style>
  <w:style w:type="paragraph" w:styleId="af">
    <w:name w:val="footer"/>
    <w:basedOn w:val="a"/>
    <w:link w:val="af0"/>
    <w:rsid w:val="00F12A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12A7B"/>
    <w:rPr>
      <w:sz w:val="24"/>
      <w:szCs w:val="24"/>
    </w:rPr>
  </w:style>
  <w:style w:type="character" w:customStyle="1" w:styleId="spelle">
    <w:name w:val="spelle"/>
    <w:basedOn w:val="a0"/>
    <w:rsid w:val="00F12A7B"/>
  </w:style>
  <w:style w:type="character" w:styleId="af1">
    <w:name w:val="endnote reference"/>
    <w:basedOn w:val="a0"/>
    <w:rsid w:val="00F12A7B"/>
    <w:rPr>
      <w:vertAlign w:val="superscript"/>
    </w:rPr>
  </w:style>
  <w:style w:type="character" w:customStyle="1" w:styleId="grame">
    <w:name w:val="grame"/>
    <w:basedOn w:val="a0"/>
    <w:rsid w:val="00F12A7B"/>
  </w:style>
  <w:style w:type="paragraph" w:styleId="af2">
    <w:name w:val="endnote text"/>
    <w:basedOn w:val="a"/>
    <w:link w:val="af3"/>
    <w:rsid w:val="00F12A7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F12A7B"/>
  </w:style>
  <w:style w:type="character" w:customStyle="1" w:styleId="paragraph">
    <w:name w:val="paragraph"/>
    <w:basedOn w:val="a0"/>
    <w:rsid w:val="00F12A7B"/>
  </w:style>
  <w:style w:type="character" w:customStyle="1" w:styleId="author1">
    <w:name w:val="author1"/>
    <w:basedOn w:val="a0"/>
    <w:rsid w:val="00F12A7B"/>
    <w:rPr>
      <w:strike w:val="0"/>
      <w:dstrike w:val="0"/>
      <w:vanish w:val="0"/>
      <w:webHidden w:val="0"/>
      <w:color w:val="006697"/>
      <w:u w:val="none"/>
      <w:effect w:val="none"/>
      <w:specVanish w:val="0"/>
    </w:rPr>
  </w:style>
  <w:style w:type="character" w:customStyle="1" w:styleId="title21">
    <w:name w:val="title21"/>
    <w:basedOn w:val="a0"/>
    <w:rsid w:val="00F12A7B"/>
    <w:rPr>
      <w:b/>
      <w:bCs/>
      <w:color w:val="000000"/>
      <w:sz w:val="29"/>
      <w:szCs w:val="29"/>
    </w:rPr>
  </w:style>
  <w:style w:type="character" w:styleId="af4">
    <w:name w:val="Strong"/>
    <w:basedOn w:val="a0"/>
    <w:qFormat/>
    <w:rsid w:val="00F12A7B"/>
    <w:rPr>
      <w:b/>
      <w:bCs/>
    </w:rPr>
  </w:style>
  <w:style w:type="table" w:styleId="af5">
    <w:name w:val="Table Grid"/>
    <w:basedOn w:val="a1"/>
    <w:rsid w:val="00F1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5black">
    <w:name w:val="y5_black"/>
    <w:basedOn w:val="a0"/>
    <w:rsid w:val="00F12A7B"/>
  </w:style>
  <w:style w:type="character" w:customStyle="1" w:styleId="y5blacky5bg">
    <w:name w:val="y5_black y5_bg"/>
    <w:basedOn w:val="a0"/>
    <w:rsid w:val="00F12A7B"/>
  </w:style>
  <w:style w:type="character" w:styleId="af6">
    <w:name w:val="FollowedHyperlink"/>
    <w:basedOn w:val="a0"/>
    <w:rsid w:val="00F12A7B"/>
    <w:rPr>
      <w:color w:val="800080"/>
      <w:u w:val="single"/>
    </w:rPr>
  </w:style>
  <w:style w:type="paragraph" w:customStyle="1" w:styleId="text">
    <w:name w:val="text"/>
    <w:basedOn w:val="a"/>
    <w:rsid w:val="00F12A7B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articleseperator">
    <w:name w:val="article_seperator"/>
    <w:basedOn w:val="a0"/>
    <w:rsid w:val="00F12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A7B"/>
    <w:rPr>
      <w:sz w:val="24"/>
      <w:szCs w:val="24"/>
    </w:rPr>
  </w:style>
  <w:style w:type="paragraph" w:styleId="1">
    <w:name w:val="heading 1"/>
    <w:basedOn w:val="a"/>
    <w:link w:val="10"/>
    <w:qFormat/>
    <w:rsid w:val="00F12A7B"/>
    <w:pPr>
      <w:spacing w:before="100" w:beforeAutospacing="1" w:after="100" w:afterAutospacing="1"/>
      <w:outlineLvl w:val="0"/>
    </w:pPr>
    <w:rPr>
      <w:color w:val="5D5BBA"/>
      <w:kern w:val="36"/>
      <w:sz w:val="47"/>
      <w:szCs w:val="47"/>
    </w:rPr>
  </w:style>
  <w:style w:type="paragraph" w:styleId="2">
    <w:name w:val="heading 2"/>
    <w:basedOn w:val="a"/>
    <w:next w:val="a"/>
    <w:link w:val="20"/>
    <w:qFormat/>
    <w:rsid w:val="00F12A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2A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12A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21">
    <w:name w:val="Стиль2"/>
    <w:basedOn w:val="a3"/>
    <w:next w:val="a3"/>
    <w:rsid w:val="005B4628"/>
    <w:rPr>
      <w:sz w:val="28"/>
    </w:rPr>
  </w:style>
  <w:style w:type="paragraph" w:styleId="a3">
    <w:name w:val="annotation text"/>
    <w:basedOn w:val="a"/>
    <w:semiHidden/>
    <w:rsid w:val="005B4628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F12A7B"/>
    <w:rPr>
      <w:color w:val="5D5BBA"/>
      <w:kern w:val="36"/>
      <w:sz w:val="47"/>
      <w:szCs w:val="47"/>
    </w:rPr>
  </w:style>
  <w:style w:type="character" w:customStyle="1" w:styleId="20">
    <w:name w:val="Заголовок 2 Знак"/>
    <w:basedOn w:val="a0"/>
    <w:link w:val="2"/>
    <w:rsid w:val="00F12A7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2A7B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12A7B"/>
    <w:rPr>
      <w:b/>
      <w:bCs/>
      <w:i/>
      <w:iCs/>
      <w:sz w:val="26"/>
      <w:szCs w:val="26"/>
    </w:rPr>
  </w:style>
  <w:style w:type="paragraph" w:styleId="a4">
    <w:name w:val="Normal (Web)"/>
    <w:basedOn w:val="a"/>
    <w:rsid w:val="00F12A7B"/>
    <w:pPr>
      <w:spacing w:before="100" w:beforeAutospacing="1" w:after="100" w:afterAutospacing="1"/>
    </w:pPr>
  </w:style>
  <w:style w:type="paragraph" w:styleId="a5">
    <w:name w:val="Plain Text"/>
    <w:basedOn w:val="a"/>
    <w:link w:val="a6"/>
    <w:rsid w:val="00F12A7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12A7B"/>
    <w:rPr>
      <w:rFonts w:ascii="Courier New" w:hAnsi="Courier New" w:cs="Courier New"/>
    </w:rPr>
  </w:style>
  <w:style w:type="paragraph" w:styleId="a7">
    <w:name w:val="footnote text"/>
    <w:basedOn w:val="a"/>
    <w:link w:val="a8"/>
    <w:rsid w:val="00F12A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12A7B"/>
  </w:style>
  <w:style w:type="character" w:styleId="a9">
    <w:name w:val="footnote reference"/>
    <w:basedOn w:val="a0"/>
    <w:rsid w:val="00F12A7B"/>
    <w:rPr>
      <w:vertAlign w:val="superscript"/>
    </w:rPr>
  </w:style>
  <w:style w:type="character" w:customStyle="1" w:styleId="accented">
    <w:name w:val="accented"/>
    <w:basedOn w:val="a0"/>
    <w:rsid w:val="00F12A7B"/>
  </w:style>
  <w:style w:type="character" w:styleId="aa">
    <w:name w:val="Hyperlink"/>
    <w:basedOn w:val="a0"/>
    <w:rsid w:val="00F12A7B"/>
    <w:rPr>
      <w:color w:val="0000FF"/>
      <w:u w:val="single"/>
    </w:rPr>
  </w:style>
  <w:style w:type="paragraph" w:styleId="ab">
    <w:name w:val="header"/>
    <w:basedOn w:val="a"/>
    <w:link w:val="ac"/>
    <w:rsid w:val="00F12A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2A7B"/>
    <w:rPr>
      <w:sz w:val="24"/>
      <w:szCs w:val="24"/>
    </w:rPr>
  </w:style>
  <w:style w:type="character" w:styleId="ad">
    <w:name w:val="page number"/>
    <w:basedOn w:val="a0"/>
    <w:rsid w:val="00F12A7B"/>
  </w:style>
  <w:style w:type="character" w:customStyle="1" w:styleId="FontStyle15">
    <w:name w:val="Font Style15"/>
    <w:basedOn w:val="a0"/>
    <w:rsid w:val="00F12A7B"/>
    <w:rPr>
      <w:rFonts w:ascii="Century Schoolbook" w:hAnsi="Century Schoolbook" w:cs="Century Schoolbook"/>
      <w:sz w:val="18"/>
      <w:szCs w:val="18"/>
    </w:rPr>
  </w:style>
  <w:style w:type="paragraph" w:customStyle="1" w:styleId="data1">
    <w:name w:val="data1"/>
    <w:basedOn w:val="a"/>
    <w:rsid w:val="00F12A7B"/>
    <w:pPr>
      <w:pBdr>
        <w:top w:val="single" w:sz="6" w:space="0" w:color="FBE5C0"/>
        <w:left w:val="single" w:sz="6" w:space="0" w:color="FBE5C0"/>
        <w:bottom w:val="single" w:sz="6" w:space="0" w:color="FBE5C0"/>
        <w:right w:val="single" w:sz="6" w:space="0" w:color="FBE5C0"/>
      </w:pBdr>
      <w:shd w:val="clear" w:color="auto" w:fill="FFF9F0"/>
      <w:spacing w:before="100" w:beforeAutospacing="1" w:after="100" w:afterAutospacing="1"/>
    </w:pPr>
  </w:style>
  <w:style w:type="character" w:customStyle="1" w:styleId="style61">
    <w:name w:val="style61"/>
    <w:basedOn w:val="a0"/>
    <w:rsid w:val="00F12A7B"/>
    <w:rPr>
      <w:color w:val="333333"/>
      <w:sz w:val="27"/>
      <w:szCs w:val="27"/>
    </w:rPr>
  </w:style>
  <w:style w:type="paragraph" w:styleId="HTML">
    <w:name w:val="HTML Preformatted"/>
    <w:basedOn w:val="a"/>
    <w:link w:val="HTML0"/>
    <w:rsid w:val="00F12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2A7B"/>
    <w:rPr>
      <w:rFonts w:ascii="Courier New" w:hAnsi="Courier New" w:cs="Courier New"/>
    </w:rPr>
  </w:style>
  <w:style w:type="character" w:customStyle="1" w:styleId="gr">
    <w:name w:val="gr"/>
    <w:basedOn w:val="a0"/>
    <w:rsid w:val="00F12A7B"/>
    <w:rPr>
      <w:color w:val="806050"/>
    </w:rPr>
  </w:style>
  <w:style w:type="character" w:styleId="ae">
    <w:name w:val="Emphasis"/>
    <w:basedOn w:val="a0"/>
    <w:qFormat/>
    <w:rsid w:val="00F12A7B"/>
    <w:rPr>
      <w:i/>
      <w:iCs/>
    </w:rPr>
  </w:style>
  <w:style w:type="paragraph" w:styleId="af">
    <w:name w:val="footer"/>
    <w:basedOn w:val="a"/>
    <w:link w:val="af0"/>
    <w:rsid w:val="00F12A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12A7B"/>
    <w:rPr>
      <w:sz w:val="24"/>
      <w:szCs w:val="24"/>
    </w:rPr>
  </w:style>
  <w:style w:type="character" w:customStyle="1" w:styleId="spelle">
    <w:name w:val="spelle"/>
    <w:basedOn w:val="a0"/>
    <w:rsid w:val="00F12A7B"/>
  </w:style>
  <w:style w:type="character" w:styleId="af1">
    <w:name w:val="endnote reference"/>
    <w:basedOn w:val="a0"/>
    <w:rsid w:val="00F12A7B"/>
    <w:rPr>
      <w:vertAlign w:val="superscript"/>
    </w:rPr>
  </w:style>
  <w:style w:type="character" w:customStyle="1" w:styleId="grame">
    <w:name w:val="grame"/>
    <w:basedOn w:val="a0"/>
    <w:rsid w:val="00F12A7B"/>
  </w:style>
  <w:style w:type="paragraph" w:styleId="af2">
    <w:name w:val="endnote text"/>
    <w:basedOn w:val="a"/>
    <w:link w:val="af3"/>
    <w:rsid w:val="00F12A7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F12A7B"/>
  </w:style>
  <w:style w:type="character" w:customStyle="1" w:styleId="paragraph">
    <w:name w:val="paragraph"/>
    <w:basedOn w:val="a0"/>
    <w:rsid w:val="00F12A7B"/>
  </w:style>
  <w:style w:type="character" w:customStyle="1" w:styleId="author1">
    <w:name w:val="author1"/>
    <w:basedOn w:val="a0"/>
    <w:rsid w:val="00F12A7B"/>
    <w:rPr>
      <w:strike w:val="0"/>
      <w:dstrike w:val="0"/>
      <w:vanish w:val="0"/>
      <w:webHidden w:val="0"/>
      <w:color w:val="006697"/>
      <w:u w:val="none"/>
      <w:effect w:val="none"/>
      <w:specVanish w:val="0"/>
    </w:rPr>
  </w:style>
  <w:style w:type="character" w:customStyle="1" w:styleId="title21">
    <w:name w:val="title21"/>
    <w:basedOn w:val="a0"/>
    <w:rsid w:val="00F12A7B"/>
    <w:rPr>
      <w:b/>
      <w:bCs/>
      <w:color w:val="000000"/>
      <w:sz w:val="29"/>
      <w:szCs w:val="29"/>
    </w:rPr>
  </w:style>
  <w:style w:type="character" w:styleId="af4">
    <w:name w:val="Strong"/>
    <w:basedOn w:val="a0"/>
    <w:qFormat/>
    <w:rsid w:val="00F12A7B"/>
    <w:rPr>
      <w:b/>
      <w:bCs/>
    </w:rPr>
  </w:style>
  <w:style w:type="table" w:styleId="af5">
    <w:name w:val="Table Grid"/>
    <w:basedOn w:val="a1"/>
    <w:rsid w:val="00F1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5black">
    <w:name w:val="y5_black"/>
    <w:basedOn w:val="a0"/>
    <w:rsid w:val="00F12A7B"/>
  </w:style>
  <w:style w:type="character" w:customStyle="1" w:styleId="y5blacky5bg">
    <w:name w:val="y5_black y5_bg"/>
    <w:basedOn w:val="a0"/>
    <w:rsid w:val="00F12A7B"/>
  </w:style>
  <w:style w:type="character" w:styleId="af6">
    <w:name w:val="FollowedHyperlink"/>
    <w:basedOn w:val="a0"/>
    <w:rsid w:val="00F12A7B"/>
    <w:rPr>
      <w:color w:val="800080"/>
      <w:u w:val="single"/>
    </w:rPr>
  </w:style>
  <w:style w:type="paragraph" w:customStyle="1" w:styleId="text">
    <w:name w:val="text"/>
    <w:basedOn w:val="a"/>
    <w:rsid w:val="00F12A7B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articleseperator">
    <w:name w:val="article_seperator"/>
    <w:basedOn w:val="a0"/>
    <w:rsid w:val="00F1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javascript:open_close('4478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215</Pages>
  <Words>77598</Words>
  <Characters>442314</Characters>
  <Application>Microsoft Office Word</Application>
  <DocSecurity>0</DocSecurity>
  <Lines>3685</Lines>
  <Paragraphs>1037</Paragraphs>
  <ScaleCrop>false</ScaleCrop>
  <Company>ВОНП</Company>
  <LinksUpToDate>false</LinksUpToDate>
  <CharactersWithSpaces>518875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Воронина</dc:creator>
  <cp:keywords/>
  <dc:description/>
  <cp:lastModifiedBy>Надежда Воронина</cp:lastModifiedBy>
  <cp:revision>2</cp:revision>
  <dcterms:created xsi:type="dcterms:W3CDTF">2021-09-29T12:39:00Z</dcterms:created>
  <dcterms:modified xsi:type="dcterms:W3CDTF">2021-09-29T12:39:00Z</dcterms:modified>
</cp:coreProperties>
</file>